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E29BF" w14:textId="7BCA6613" w:rsidR="00DD2B89" w:rsidRDefault="00AA4601" w:rsidP="004161FC">
      <w:pPr>
        <w:tabs>
          <w:tab w:val="left" w:pos="-1440"/>
          <w:tab w:val="left" w:pos="-720"/>
          <w:tab w:val="left" w:pos="0"/>
          <w:tab w:val="left" w:pos="547"/>
          <w:tab w:val="left" w:pos="1080"/>
          <w:tab w:val="left" w:pos="1987"/>
          <w:tab w:val="left" w:pos="3067"/>
          <w:tab w:val="left" w:pos="3600"/>
        </w:tabs>
        <w:jc w:val="center"/>
        <w:rPr>
          <w:rFonts w:asciiTheme="minorHAnsi" w:hAnsiTheme="minorHAnsi"/>
          <w:b/>
        </w:rPr>
      </w:pPr>
      <w:r w:rsidRPr="00AA4601">
        <w:rPr>
          <w:rFonts w:asciiTheme="minorHAnsi" w:hAnsiTheme="minorHAnsi"/>
          <w:b/>
        </w:rPr>
        <w:t xml:space="preserve">Cross-sectional assessment of impact of nutrition intervention on maternal health outcomes among postpartum women in Mymensingh, Rangpur, </w:t>
      </w:r>
      <w:proofErr w:type="spellStart"/>
      <w:r w:rsidRPr="00AA4601">
        <w:rPr>
          <w:rFonts w:asciiTheme="minorHAnsi" w:hAnsiTheme="minorHAnsi"/>
          <w:b/>
        </w:rPr>
        <w:t>Lalmonirhat</w:t>
      </w:r>
      <w:proofErr w:type="spellEnd"/>
      <w:r w:rsidRPr="00AA4601">
        <w:rPr>
          <w:rFonts w:asciiTheme="minorHAnsi" w:hAnsiTheme="minorHAnsi"/>
          <w:b/>
        </w:rPr>
        <w:t xml:space="preserve">, and </w:t>
      </w:r>
      <w:proofErr w:type="spellStart"/>
      <w:r w:rsidRPr="00AA4601">
        <w:rPr>
          <w:rFonts w:asciiTheme="minorHAnsi" w:hAnsiTheme="minorHAnsi"/>
          <w:b/>
        </w:rPr>
        <w:t>Kurirgram</w:t>
      </w:r>
      <w:proofErr w:type="spellEnd"/>
      <w:r w:rsidRPr="00AA4601">
        <w:rPr>
          <w:rFonts w:asciiTheme="minorHAnsi" w:hAnsiTheme="minorHAnsi"/>
          <w:b/>
        </w:rPr>
        <w:t xml:space="preserve"> districts in Bangladesh</w:t>
      </w:r>
    </w:p>
    <w:p w14:paraId="1EBAD8A5" w14:textId="77777777" w:rsidR="00AA4601" w:rsidRPr="005371E6" w:rsidRDefault="00AA4601" w:rsidP="004161FC">
      <w:pPr>
        <w:tabs>
          <w:tab w:val="left" w:pos="-1440"/>
          <w:tab w:val="left" w:pos="-720"/>
          <w:tab w:val="left" w:pos="0"/>
          <w:tab w:val="left" w:pos="547"/>
          <w:tab w:val="left" w:pos="1080"/>
          <w:tab w:val="left" w:pos="1987"/>
          <w:tab w:val="left" w:pos="3067"/>
          <w:tab w:val="left" w:pos="3600"/>
        </w:tabs>
        <w:jc w:val="center"/>
        <w:rPr>
          <w:rFonts w:asciiTheme="minorHAnsi" w:hAnsiTheme="minorHAnsi"/>
          <w:b/>
        </w:rPr>
      </w:pPr>
    </w:p>
    <w:p w14:paraId="7B94791F" w14:textId="01160198" w:rsidR="0001305A" w:rsidRDefault="0001305A" w:rsidP="004161FC">
      <w:pPr>
        <w:tabs>
          <w:tab w:val="left" w:pos="-1440"/>
          <w:tab w:val="left" w:pos="-720"/>
          <w:tab w:val="left" w:pos="0"/>
          <w:tab w:val="left" w:pos="547"/>
          <w:tab w:val="left" w:pos="1080"/>
          <w:tab w:val="left" w:pos="1987"/>
          <w:tab w:val="left" w:pos="3067"/>
          <w:tab w:val="left" w:pos="3600"/>
        </w:tabs>
        <w:jc w:val="center"/>
        <w:rPr>
          <w:rFonts w:asciiTheme="minorHAnsi" w:hAnsiTheme="minorHAnsi"/>
          <w:b/>
        </w:rPr>
      </w:pPr>
      <w:r w:rsidRPr="005371E6">
        <w:rPr>
          <w:rFonts w:asciiTheme="minorHAnsi" w:hAnsiTheme="minorHAnsi"/>
          <w:b/>
        </w:rPr>
        <w:t>DATA ANALYSIS PLAN</w:t>
      </w:r>
    </w:p>
    <w:p w14:paraId="4447DAEB" w14:textId="77777777" w:rsidR="00AA4601" w:rsidRPr="005371E6" w:rsidRDefault="00AA4601" w:rsidP="004161FC">
      <w:pPr>
        <w:tabs>
          <w:tab w:val="left" w:pos="-1440"/>
          <w:tab w:val="left" w:pos="-720"/>
          <w:tab w:val="left" w:pos="0"/>
          <w:tab w:val="left" w:pos="547"/>
          <w:tab w:val="left" w:pos="1080"/>
          <w:tab w:val="left" w:pos="1987"/>
          <w:tab w:val="left" w:pos="3067"/>
          <w:tab w:val="left" w:pos="3600"/>
        </w:tabs>
        <w:jc w:val="center"/>
        <w:rPr>
          <w:rFonts w:asciiTheme="minorHAnsi" w:hAnsiTheme="minorHAnsi"/>
          <w:b/>
        </w:rPr>
      </w:pPr>
    </w:p>
    <w:p w14:paraId="09F79A51" w14:textId="77777777" w:rsidR="004161FC" w:rsidRPr="005371E6" w:rsidRDefault="004161FC" w:rsidP="004161FC">
      <w:pPr>
        <w:jc w:val="center"/>
        <w:rPr>
          <w:rFonts w:asciiTheme="minorHAnsi" w:hAnsiTheme="minorHAnsi"/>
          <w:szCs w:val="28"/>
        </w:rPr>
      </w:pPr>
      <w:r w:rsidRPr="005371E6">
        <w:rPr>
          <w:rFonts w:asciiTheme="minorHAnsi" w:hAnsiTheme="minorHAnsi"/>
          <w:b/>
          <w:szCs w:val="28"/>
        </w:rPr>
        <w:t>Last revised</w:t>
      </w:r>
      <w:r w:rsidRPr="005371E6">
        <w:rPr>
          <w:rFonts w:asciiTheme="minorHAnsi" w:hAnsiTheme="minorHAnsi"/>
          <w:szCs w:val="28"/>
        </w:rPr>
        <w:t xml:space="preserve">: April </w:t>
      </w:r>
      <w:r w:rsidR="00DD2B89" w:rsidRPr="005371E6">
        <w:rPr>
          <w:rFonts w:asciiTheme="minorHAnsi" w:hAnsiTheme="minorHAnsi"/>
          <w:szCs w:val="28"/>
        </w:rPr>
        <w:t>21,</w:t>
      </w:r>
      <w:r w:rsidRPr="005371E6">
        <w:rPr>
          <w:rFonts w:asciiTheme="minorHAnsi" w:hAnsiTheme="minorHAnsi"/>
          <w:szCs w:val="28"/>
        </w:rPr>
        <w:t xml:space="preserve"> 2017</w:t>
      </w:r>
    </w:p>
    <w:p w14:paraId="7AE7D93C" w14:textId="77777777" w:rsidR="0001305A" w:rsidRPr="005371E6" w:rsidRDefault="0001305A" w:rsidP="0001305A">
      <w:pPr>
        <w:rPr>
          <w:rFonts w:asciiTheme="minorHAnsi" w:hAnsiTheme="minorHAnsi"/>
          <w:szCs w:val="22"/>
        </w:rPr>
      </w:pPr>
    </w:p>
    <w:p w14:paraId="2B85BB66" w14:textId="77777777" w:rsidR="0001305A" w:rsidRPr="005371E6" w:rsidRDefault="0001305A" w:rsidP="0001305A">
      <w:pPr>
        <w:tabs>
          <w:tab w:val="left" w:pos="-1440"/>
          <w:tab w:val="left" w:pos="-720"/>
          <w:tab w:val="left" w:pos="0"/>
          <w:tab w:val="left" w:pos="547"/>
          <w:tab w:val="left" w:pos="1080"/>
          <w:tab w:val="left" w:pos="1987"/>
          <w:tab w:val="left" w:pos="3067"/>
          <w:tab w:val="left" w:pos="3600"/>
        </w:tabs>
        <w:jc w:val="both"/>
        <w:rPr>
          <w:rFonts w:asciiTheme="minorHAnsi" w:hAnsiTheme="minorHAnsi"/>
          <w:b/>
        </w:rPr>
      </w:pPr>
      <w:r w:rsidRPr="005371E6">
        <w:rPr>
          <w:rFonts w:asciiTheme="minorHAnsi" w:hAnsiTheme="minorHAnsi"/>
          <w:b/>
        </w:rPr>
        <w:t>Study Summary</w:t>
      </w:r>
    </w:p>
    <w:p w14:paraId="44730169" w14:textId="77777777" w:rsidR="004161FC" w:rsidRPr="005371E6" w:rsidRDefault="004161FC" w:rsidP="0001305A">
      <w:pPr>
        <w:tabs>
          <w:tab w:val="left" w:pos="-1440"/>
          <w:tab w:val="left" w:pos="-720"/>
          <w:tab w:val="left" w:pos="0"/>
          <w:tab w:val="left" w:pos="547"/>
          <w:tab w:val="left" w:pos="1080"/>
          <w:tab w:val="left" w:pos="1987"/>
          <w:tab w:val="left" w:pos="3067"/>
          <w:tab w:val="left" w:pos="3600"/>
        </w:tabs>
        <w:jc w:val="both"/>
        <w:rPr>
          <w:rFonts w:asciiTheme="minorHAnsi" w:hAnsiTheme="minorHAnsi"/>
          <w:b/>
        </w:rPr>
      </w:pPr>
    </w:p>
    <w:p w14:paraId="0B09EC52" w14:textId="77777777" w:rsidR="0001305A" w:rsidRPr="005371E6" w:rsidRDefault="0001305A" w:rsidP="0001305A">
      <w:pPr>
        <w:tabs>
          <w:tab w:val="left" w:pos="-1440"/>
          <w:tab w:val="left" w:pos="-720"/>
          <w:tab w:val="left" w:pos="0"/>
          <w:tab w:val="left" w:pos="547"/>
          <w:tab w:val="left" w:pos="1080"/>
          <w:tab w:val="left" w:pos="1987"/>
          <w:tab w:val="left" w:pos="3067"/>
          <w:tab w:val="left" w:pos="3600"/>
        </w:tabs>
        <w:jc w:val="both"/>
        <w:rPr>
          <w:rFonts w:asciiTheme="minorHAnsi" w:hAnsiTheme="minorHAnsi"/>
          <w:b/>
        </w:rPr>
      </w:pPr>
      <w:r w:rsidRPr="005371E6">
        <w:rPr>
          <w:rFonts w:asciiTheme="minorHAnsi" w:hAnsiTheme="minorHAnsi"/>
        </w:rPr>
        <w:t xml:space="preserve">Cross-sectional assessment of impact of nutrition intervention on maternal health outcomes among postpartum women in Mymensingh, Rangpur, </w:t>
      </w:r>
      <w:proofErr w:type="spellStart"/>
      <w:r w:rsidRPr="005371E6">
        <w:rPr>
          <w:rFonts w:asciiTheme="minorHAnsi" w:hAnsiTheme="minorHAnsi"/>
        </w:rPr>
        <w:t>Lalmonirhat</w:t>
      </w:r>
      <w:proofErr w:type="spellEnd"/>
      <w:r w:rsidRPr="005371E6">
        <w:rPr>
          <w:rFonts w:asciiTheme="minorHAnsi" w:hAnsiTheme="minorHAnsi"/>
        </w:rPr>
        <w:t xml:space="preserve">, and </w:t>
      </w:r>
      <w:proofErr w:type="spellStart"/>
      <w:r w:rsidRPr="005371E6">
        <w:rPr>
          <w:rFonts w:asciiTheme="minorHAnsi" w:hAnsiTheme="minorHAnsi"/>
        </w:rPr>
        <w:t>Kurirgram</w:t>
      </w:r>
      <w:proofErr w:type="spellEnd"/>
      <w:r w:rsidRPr="005371E6">
        <w:rPr>
          <w:rFonts w:asciiTheme="minorHAnsi" w:hAnsiTheme="minorHAnsi"/>
        </w:rPr>
        <w:t xml:space="preserve"> districts in Bangladesh</w:t>
      </w:r>
      <w:r w:rsidR="004161FC" w:rsidRPr="005371E6">
        <w:rPr>
          <w:rFonts w:asciiTheme="minorHAnsi" w:hAnsiTheme="minorHAnsi"/>
        </w:rPr>
        <w:t>.</w:t>
      </w:r>
      <w:r w:rsidRPr="005371E6">
        <w:rPr>
          <w:rFonts w:asciiTheme="minorHAnsi" w:hAnsiTheme="minorHAnsi"/>
        </w:rPr>
        <w:t xml:space="preserve"> </w:t>
      </w:r>
    </w:p>
    <w:p w14:paraId="16BBAABB" w14:textId="77777777" w:rsidR="0001305A" w:rsidRPr="005371E6" w:rsidRDefault="0001305A" w:rsidP="0001305A">
      <w:pPr>
        <w:tabs>
          <w:tab w:val="left" w:pos="-1440"/>
          <w:tab w:val="left" w:pos="-720"/>
          <w:tab w:val="left" w:pos="0"/>
          <w:tab w:val="left" w:pos="547"/>
          <w:tab w:val="left" w:pos="1080"/>
          <w:tab w:val="left" w:pos="1987"/>
          <w:tab w:val="left" w:pos="3067"/>
          <w:tab w:val="left" w:pos="3600"/>
        </w:tabs>
        <w:jc w:val="both"/>
        <w:rPr>
          <w:rFonts w:asciiTheme="minorHAnsi" w:hAnsiTheme="minorHAnsi"/>
        </w:rPr>
      </w:pPr>
    </w:p>
    <w:p w14:paraId="38919077" w14:textId="77777777" w:rsidR="004161FC" w:rsidRPr="005371E6" w:rsidRDefault="0001305A" w:rsidP="0001305A">
      <w:pPr>
        <w:tabs>
          <w:tab w:val="left" w:pos="-1440"/>
          <w:tab w:val="left" w:pos="-720"/>
          <w:tab w:val="left" w:pos="547"/>
          <w:tab w:val="left" w:pos="1080"/>
          <w:tab w:val="left" w:pos="1987"/>
          <w:tab w:val="left" w:pos="3067"/>
          <w:tab w:val="left" w:pos="3600"/>
        </w:tabs>
        <w:ind w:left="2880" w:hanging="2880"/>
        <w:jc w:val="both"/>
        <w:rPr>
          <w:rFonts w:asciiTheme="minorHAnsi" w:hAnsiTheme="minorHAnsi"/>
        </w:rPr>
      </w:pPr>
      <w:r w:rsidRPr="005371E6">
        <w:rPr>
          <w:rFonts w:asciiTheme="minorHAnsi" w:hAnsiTheme="minorHAnsi"/>
          <w:i/>
        </w:rPr>
        <w:t>Design</w:t>
      </w:r>
    </w:p>
    <w:p w14:paraId="435FF87A" w14:textId="77777777" w:rsidR="0001305A" w:rsidRPr="005371E6" w:rsidRDefault="0001305A" w:rsidP="004161FC">
      <w:pPr>
        <w:tabs>
          <w:tab w:val="left" w:pos="-1440"/>
          <w:tab w:val="left" w:pos="-720"/>
          <w:tab w:val="left" w:pos="0"/>
          <w:tab w:val="left" w:pos="547"/>
          <w:tab w:val="left" w:pos="1080"/>
          <w:tab w:val="left" w:pos="1987"/>
          <w:tab w:val="left" w:pos="3067"/>
          <w:tab w:val="left" w:pos="3600"/>
        </w:tabs>
        <w:jc w:val="both"/>
        <w:rPr>
          <w:rFonts w:asciiTheme="minorHAnsi" w:hAnsiTheme="minorHAnsi"/>
        </w:rPr>
      </w:pPr>
      <w:r w:rsidRPr="005371E6">
        <w:rPr>
          <w:rFonts w:asciiTheme="minorHAnsi" w:hAnsiTheme="minorHAnsi"/>
        </w:rPr>
        <w:t>Cross-sectional quantitative comparison nested within existing cluster-randomized nutrition survey.</w:t>
      </w:r>
    </w:p>
    <w:p w14:paraId="53CC3297" w14:textId="77777777" w:rsidR="004161FC" w:rsidRPr="005371E6" w:rsidRDefault="004161FC" w:rsidP="004161FC">
      <w:pPr>
        <w:tabs>
          <w:tab w:val="left" w:pos="-1440"/>
          <w:tab w:val="left" w:pos="-720"/>
          <w:tab w:val="left" w:pos="0"/>
          <w:tab w:val="left" w:pos="547"/>
          <w:tab w:val="left" w:pos="1080"/>
          <w:tab w:val="left" w:pos="1987"/>
          <w:tab w:val="left" w:pos="3067"/>
          <w:tab w:val="left" w:pos="3600"/>
        </w:tabs>
        <w:jc w:val="both"/>
        <w:rPr>
          <w:rFonts w:asciiTheme="minorHAnsi" w:hAnsiTheme="minorHAnsi"/>
        </w:rPr>
      </w:pPr>
    </w:p>
    <w:p w14:paraId="5BBDB5A0" w14:textId="77777777" w:rsidR="004161FC" w:rsidRPr="005371E6" w:rsidRDefault="0001305A" w:rsidP="004161FC">
      <w:pPr>
        <w:tabs>
          <w:tab w:val="left" w:pos="-1440"/>
          <w:tab w:val="left" w:pos="-720"/>
          <w:tab w:val="left" w:pos="0"/>
          <w:tab w:val="left" w:pos="547"/>
          <w:tab w:val="left" w:pos="1080"/>
          <w:tab w:val="left" w:pos="1987"/>
          <w:tab w:val="left" w:pos="3067"/>
          <w:tab w:val="left" w:pos="3600"/>
        </w:tabs>
        <w:jc w:val="both"/>
        <w:rPr>
          <w:rFonts w:asciiTheme="minorHAnsi" w:hAnsiTheme="minorHAnsi"/>
        </w:rPr>
      </w:pPr>
      <w:r w:rsidRPr="005371E6">
        <w:rPr>
          <w:rFonts w:asciiTheme="minorHAnsi" w:hAnsiTheme="minorHAnsi"/>
          <w:i/>
        </w:rPr>
        <w:t>Population</w:t>
      </w:r>
    </w:p>
    <w:p w14:paraId="17EDB51C" w14:textId="77777777" w:rsidR="0001305A" w:rsidRPr="005371E6" w:rsidRDefault="0001305A" w:rsidP="004161FC">
      <w:pPr>
        <w:tabs>
          <w:tab w:val="left" w:pos="-1440"/>
          <w:tab w:val="left" w:pos="-720"/>
          <w:tab w:val="left" w:pos="0"/>
          <w:tab w:val="left" w:pos="547"/>
          <w:tab w:val="left" w:pos="1080"/>
          <w:tab w:val="left" w:pos="1987"/>
          <w:tab w:val="left" w:pos="3067"/>
          <w:tab w:val="left" w:pos="3600"/>
        </w:tabs>
        <w:jc w:val="both"/>
        <w:rPr>
          <w:rFonts w:asciiTheme="minorHAnsi" w:hAnsiTheme="minorHAnsi"/>
        </w:rPr>
      </w:pPr>
      <w:r w:rsidRPr="005371E6">
        <w:rPr>
          <w:rFonts w:asciiTheme="minorHAnsi" w:hAnsiTheme="minorHAnsi"/>
        </w:rPr>
        <w:t>Approximately 1000 post-partum women between 42 and 60 days post-delivery</w:t>
      </w:r>
    </w:p>
    <w:p w14:paraId="1549C1ED" w14:textId="77777777" w:rsidR="004161FC" w:rsidRPr="005371E6" w:rsidRDefault="004161FC" w:rsidP="004161FC">
      <w:pPr>
        <w:tabs>
          <w:tab w:val="left" w:pos="-1440"/>
          <w:tab w:val="left" w:pos="-720"/>
          <w:tab w:val="left" w:pos="0"/>
          <w:tab w:val="left" w:pos="547"/>
          <w:tab w:val="left" w:pos="1080"/>
          <w:tab w:val="left" w:pos="1987"/>
          <w:tab w:val="left" w:pos="3067"/>
          <w:tab w:val="left" w:pos="3600"/>
        </w:tabs>
        <w:jc w:val="both"/>
        <w:rPr>
          <w:rFonts w:asciiTheme="minorHAnsi" w:hAnsiTheme="minorHAnsi"/>
        </w:rPr>
      </w:pPr>
    </w:p>
    <w:p w14:paraId="49A150E7" w14:textId="77777777" w:rsidR="004161FC" w:rsidRPr="005371E6" w:rsidRDefault="0001305A" w:rsidP="004161FC">
      <w:pPr>
        <w:tabs>
          <w:tab w:val="left" w:pos="-1440"/>
          <w:tab w:val="left" w:pos="-720"/>
          <w:tab w:val="left" w:pos="0"/>
          <w:tab w:val="left" w:pos="547"/>
          <w:tab w:val="left" w:pos="1080"/>
          <w:tab w:val="left" w:pos="1987"/>
          <w:tab w:val="left" w:pos="3067"/>
          <w:tab w:val="left" w:pos="3600"/>
        </w:tabs>
        <w:jc w:val="both"/>
        <w:rPr>
          <w:rFonts w:asciiTheme="minorHAnsi" w:hAnsiTheme="minorHAnsi"/>
          <w:i/>
        </w:rPr>
      </w:pPr>
      <w:r w:rsidRPr="005371E6">
        <w:rPr>
          <w:rFonts w:asciiTheme="minorHAnsi" w:hAnsiTheme="minorHAnsi"/>
          <w:i/>
        </w:rPr>
        <w:t>Study Duration</w:t>
      </w:r>
    </w:p>
    <w:p w14:paraId="4CA98369" w14:textId="77777777" w:rsidR="0001305A" w:rsidRPr="005371E6" w:rsidRDefault="0001305A" w:rsidP="004161FC">
      <w:pPr>
        <w:tabs>
          <w:tab w:val="left" w:pos="-1440"/>
          <w:tab w:val="left" w:pos="-720"/>
          <w:tab w:val="left" w:pos="0"/>
          <w:tab w:val="left" w:pos="547"/>
          <w:tab w:val="left" w:pos="1080"/>
          <w:tab w:val="left" w:pos="1987"/>
          <w:tab w:val="left" w:pos="3067"/>
          <w:tab w:val="left" w:pos="3600"/>
        </w:tabs>
        <w:jc w:val="both"/>
        <w:rPr>
          <w:rFonts w:asciiTheme="minorHAnsi" w:hAnsiTheme="minorHAnsi"/>
        </w:rPr>
      </w:pPr>
      <w:r w:rsidRPr="005371E6">
        <w:rPr>
          <w:rFonts w:asciiTheme="minorHAnsi" w:hAnsiTheme="minorHAnsi"/>
        </w:rPr>
        <w:t>Approximately 9 months in total, 7 months for instrument testing and data collection, 2 months for analysis and results synthesis</w:t>
      </w:r>
    </w:p>
    <w:p w14:paraId="42C6B112" w14:textId="77777777" w:rsidR="004161FC" w:rsidRPr="005371E6" w:rsidRDefault="004161FC" w:rsidP="004161FC">
      <w:pPr>
        <w:tabs>
          <w:tab w:val="left" w:pos="-1440"/>
          <w:tab w:val="left" w:pos="-720"/>
          <w:tab w:val="left" w:pos="547"/>
          <w:tab w:val="left" w:pos="1080"/>
          <w:tab w:val="left" w:pos="1987"/>
          <w:tab w:val="left" w:pos="3067"/>
          <w:tab w:val="left" w:pos="3600"/>
        </w:tabs>
        <w:jc w:val="both"/>
        <w:rPr>
          <w:rFonts w:asciiTheme="minorHAnsi" w:hAnsiTheme="minorHAnsi"/>
        </w:rPr>
      </w:pPr>
    </w:p>
    <w:p w14:paraId="5B83DC26" w14:textId="77777777" w:rsidR="004161FC" w:rsidRPr="005371E6" w:rsidRDefault="0001305A" w:rsidP="0001305A">
      <w:pPr>
        <w:tabs>
          <w:tab w:val="left" w:pos="-1440"/>
          <w:tab w:val="left" w:pos="-720"/>
          <w:tab w:val="left" w:pos="547"/>
          <w:tab w:val="left" w:pos="1080"/>
          <w:tab w:val="left" w:pos="1987"/>
          <w:tab w:val="left" w:pos="3067"/>
          <w:tab w:val="left" w:pos="3600"/>
        </w:tabs>
        <w:ind w:left="2880" w:hanging="2880"/>
        <w:jc w:val="both"/>
        <w:rPr>
          <w:rFonts w:asciiTheme="minorHAnsi" w:hAnsiTheme="minorHAnsi"/>
          <w:i/>
        </w:rPr>
      </w:pPr>
      <w:r w:rsidRPr="005371E6">
        <w:rPr>
          <w:rFonts w:asciiTheme="minorHAnsi" w:hAnsiTheme="minorHAnsi"/>
          <w:i/>
        </w:rPr>
        <w:t>Study Sites</w:t>
      </w:r>
    </w:p>
    <w:p w14:paraId="6CA18B1F" w14:textId="77777777" w:rsidR="0001305A" w:rsidRPr="005371E6" w:rsidRDefault="0001305A" w:rsidP="004161FC">
      <w:pPr>
        <w:tabs>
          <w:tab w:val="left" w:pos="-1440"/>
          <w:tab w:val="left" w:pos="-720"/>
          <w:tab w:val="left" w:pos="0"/>
          <w:tab w:val="left" w:pos="547"/>
          <w:tab w:val="left" w:pos="1080"/>
          <w:tab w:val="left" w:pos="1987"/>
          <w:tab w:val="left" w:pos="3067"/>
          <w:tab w:val="left" w:pos="3600"/>
        </w:tabs>
        <w:jc w:val="both"/>
        <w:rPr>
          <w:rFonts w:asciiTheme="minorHAnsi" w:hAnsiTheme="minorHAnsi"/>
        </w:rPr>
      </w:pPr>
      <w:r w:rsidRPr="005371E6">
        <w:rPr>
          <w:rFonts w:asciiTheme="minorHAnsi" w:hAnsiTheme="minorHAnsi"/>
        </w:rPr>
        <w:t>Twenty sub districts/</w:t>
      </w:r>
      <w:proofErr w:type="spellStart"/>
      <w:r w:rsidRPr="005371E6">
        <w:rPr>
          <w:rFonts w:asciiTheme="minorHAnsi" w:hAnsiTheme="minorHAnsi"/>
        </w:rPr>
        <w:t>upazilas</w:t>
      </w:r>
      <w:proofErr w:type="spellEnd"/>
      <w:r w:rsidRPr="005371E6">
        <w:rPr>
          <w:rFonts w:asciiTheme="minorHAnsi" w:hAnsiTheme="minorHAnsi"/>
        </w:rPr>
        <w:t xml:space="preserve"> in Rangpur, </w:t>
      </w:r>
      <w:proofErr w:type="spellStart"/>
      <w:r w:rsidRPr="005371E6">
        <w:rPr>
          <w:rFonts w:asciiTheme="minorHAnsi" w:hAnsiTheme="minorHAnsi"/>
        </w:rPr>
        <w:t>Lalmonirhat</w:t>
      </w:r>
      <w:proofErr w:type="spellEnd"/>
      <w:r w:rsidRPr="005371E6">
        <w:rPr>
          <w:rFonts w:asciiTheme="minorHAnsi" w:hAnsiTheme="minorHAnsi"/>
        </w:rPr>
        <w:t xml:space="preserve">, </w:t>
      </w:r>
      <w:proofErr w:type="spellStart"/>
      <w:r w:rsidRPr="005371E6">
        <w:rPr>
          <w:rFonts w:asciiTheme="minorHAnsi" w:hAnsiTheme="minorHAnsi"/>
        </w:rPr>
        <w:t>Kurirgram</w:t>
      </w:r>
      <w:proofErr w:type="spellEnd"/>
      <w:r w:rsidRPr="005371E6">
        <w:rPr>
          <w:rFonts w:asciiTheme="minorHAnsi" w:hAnsiTheme="minorHAnsi"/>
        </w:rPr>
        <w:t>, and Mymensingh districts, randomly selected by the larger evaluation.</w:t>
      </w:r>
    </w:p>
    <w:p w14:paraId="0C6324FE" w14:textId="77777777" w:rsidR="0001305A" w:rsidRPr="005371E6" w:rsidRDefault="0001305A" w:rsidP="0001305A">
      <w:pPr>
        <w:tabs>
          <w:tab w:val="left" w:pos="-1440"/>
          <w:tab w:val="left" w:pos="-720"/>
          <w:tab w:val="left" w:pos="0"/>
          <w:tab w:val="left" w:pos="547"/>
          <w:tab w:val="left" w:pos="1080"/>
          <w:tab w:val="left" w:pos="1987"/>
          <w:tab w:val="left" w:pos="3067"/>
          <w:tab w:val="left" w:pos="3600"/>
        </w:tabs>
        <w:jc w:val="both"/>
        <w:rPr>
          <w:rFonts w:asciiTheme="minorHAnsi" w:hAnsiTheme="minorHAnsi"/>
          <w:color w:val="000000"/>
        </w:rPr>
      </w:pPr>
    </w:p>
    <w:p w14:paraId="528EDA25" w14:textId="77777777" w:rsidR="00F45BC5" w:rsidRPr="006C6838" w:rsidRDefault="00F45BC5" w:rsidP="006C6838">
      <w:pPr>
        <w:tabs>
          <w:tab w:val="left" w:pos="-1440"/>
          <w:tab w:val="left" w:pos="-720"/>
          <w:tab w:val="left" w:pos="0"/>
          <w:tab w:val="left" w:pos="547"/>
          <w:tab w:val="left" w:pos="1080"/>
          <w:tab w:val="left" w:pos="1987"/>
          <w:tab w:val="left" w:pos="3067"/>
          <w:tab w:val="left" w:pos="3600"/>
        </w:tabs>
        <w:jc w:val="both"/>
        <w:rPr>
          <w:rFonts w:asciiTheme="minorHAnsi" w:hAnsiTheme="minorHAnsi"/>
          <w:b/>
        </w:rPr>
      </w:pPr>
      <w:r w:rsidRPr="006C6838">
        <w:rPr>
          <w:rFonts w:asciiTheme="minorHAnsi" w:hAnsiTheme="minorHAnsi"/>
          <w:b/>
        </w:rPr>
        <w:t xml:space="preserve">Analysis background </w:t>
      </w:r>
    </w:p>
    <w:p w14:paraId="4D53AE48" w14:textId="77777777" w:rsidR="00F45BC5" w:rsidRPr="005371E6" w:rsidRDefault="00F45BC5" w:rsidP="0001305A">
      <w:pPr>
        <w:tabs>
          <w:tab w:val="left" w:pos="-1440"/>
          <w:tab w:val="left" w:pos="-720"/>
          <w:tab w:val="left" w:pos="0"/>
          <w:tab w:val="left" w:pos="547"/>
          <w:tab w:val="left" w:pos="1080"/>
          <w:tab w:val="left" w:pos="1987"/>
          <w:tab w:val="left" w:pos="3067"/>
          <w:tab w:val="left" w:pos="3600"/>
        </w:tabs>
        <w:jc w:val="both"/>
        <w:rPr>
          <w:rFonts w:asciiTheme="minorHAnsi" w:hAnsiTheme="minorHAnsi"/>
          <w:color w:val="000000"/>
        </w:rPr>
      </w:pPr>
    </w:p>
    <w:p w14:paraId="1E51EF21" w14:textId="77777777" w:rsidR="00E6233A" w:rsidRPr="005371E6" w:rsidRDefault="00E6233A" w:rsidP="0001305A">
      <w:pPr>
        <w:tabs>
          <w:tab w:val="left" w:pos="-1440"/>
          <w:tab w:val="left" w:pos="-720"/>
          <w:tab w:val="left" w:pos="0"/>
          <w:tab w:val="left" w:pos="547"/>
          <w:tab w:val="left" w:pos="1080"/>
          <w:tab w:val="left" w:pos="1987"/>
          <w:tab w:val="left" w:pos="3067"/>
          <w:tab w:val="left" w:pos="3600"/>
        </w:tabs>
        <w:jc w:val="both"/>
        <w:rPr>
          <w:rFonts w:asciiTheme="minorHAnsi" w:hAnsiTheme="minorHAnsi"/>
          <w:color w:val="000000"/>
        </w:rPr>
      </w:pPr>
      <w:r w:rsidRPr="005371E6">
        <w:rPr>
          <w:rFonts w:asciiTheme="minorHAnsi" w:hAnsiTheme="minorHAnsi"/>
          <w:color w:val="000000"/>
        </w:rPr>
        <w:t xml:space="preserve">We start by noting the sample for this study has been purposively selected from the intervention and control groups in each of the four districts. Specifically, </w:t>
      </w:r>
    </w:p>
    <w:p w14:paraId="484F78D7" w14:textId="77777777" w:rsidR="00E6233A" w:rsidRPr="005371E6" w:rsidRDefault="00E6233A" w:rsidP="002606B5">
      <w:pPr>
        <w:pStyle w:val="ListParagraph"/>
        <w:numPr>
          <w:ilvl w:val="0"/>
          <w:numId w:val="14"/>
        </w:numPr>
        <w:tabs>
          <w:tab w:val="left" w:pos="-1440"/>
          <w:tab w:val="left" w:pos="-720"/>
          <w:tab w:val="left" w:pos="0"/>
          <w:tab w:val="left" w:pos="547"/>
          <w:tab w:val="left" w:pos="1080"/>
          <w:tab w:val="left" w:pos="1987"/>
          <w:tab w:val="left" w:pos="3067"/>
          <w:tab w:val="left" w:pos="3600"/>
        </w:tabs>
        <w:jc w:val="both"/>
        <w:rPr>
          <w:rFonts w:asciiTheme="minorHAnsi" w:hAnsiTheme="minorHAnsi"/>
          <w:color w:val="000000"/>
        </w:rPr>
      </w:pPr>
      <w:r w:rsidRPr="005371E6">
        <w:rPr>
          <w:rFonts w:asciiTheme="minorHAnsi" w:hAnsiTheme="minorHAnsi"/>
          <w:color w:val="000000"/>
        </w:rPr>
        <w:t xml:space="preserve">the 20 </w:t>
      </w:r>
      <w:proofErr w:type="spellStart"/>
      <w:r w:rsidRPr="005371E6">
        <w:rPr>
          <w:rFonts w:asciiTheme="minorHAnsi" w:hAnsiTheme="minorHAnsi"/>
          <w:color w:val="000000"/>
        </w:rPr>
        <w:t>upazilas</w:t>
      </w:r>
      <w:proofErr w:type="spellEnd"/>
      <w:r w:rsidRPr="005371E6">
        <w:rPr>
          <w:rFonts w:asciiTheme="minorHAnsi" w:hAnsiTheme="minorHAnsi"/>
          <w:color w:val="000000"/>
        </w:rPr>
        <w:t xml:space="preserve"> in this study have been purposively selected from both intervention and control </w:t>
      </w:r>
      <w:proofErr w:type="spellStart"/>
      <w:r w:rsidRPr="005371E6">
        <w:rPr>
          <w:rFonts w:asciiTheme="minorHAnsi" w:hAnsiTheme="minorHAnsi"/>
          <w:color w:val="000000"/>
        </w:rPr>
        <w:t>upazilas</w:t>
      </w:r>
      <w:proofErr w:type="spellEnd"/>
      <w:r w:rsidRPr="005371E6">
        <w:rPr>
          <w:rFonts w:asciiTheme="minorHAnsi" w:hAnsiTheme="minorHAnsi"/>
          <w:color w:val="000000"/>
        </w:rPr>
        <w:t xml:space="preserve">, and </w:t>
      </w:r>
    </w:p>
    <w:p w14:paraId="2BDB9E42" w14:textId="77777777" w:rsidR="00E6233A" w:rsidRPr="005371E6" w:rsidRDefault="00E6233A" w:rsidP="002606B5">
      <w:pPr>
        <w:pStyle w:val="ListParagraph"/>
        <w:numPr>
          <w:ilvl w:val="0"/>
          <w:numId w:val="14"/>
        </w:numPr>
        <w:tabs>
          <w:tab w:val="left" w:pos="-1440"/>
          <w:tab w:val="left" w:pos="-720"/>
          <w:tab w:val="left" w:pos="0"/>
          <w:tab w:val="left" w:pos="547"/>
          <w:tab w:val="left" w:pos="1080"/>
          <w:tab w:val="left" w:pos="1987"/>
          <w:tab w:val="left" w:pos="3067"/>
          <w:tab w:val="left" w:pos="3600"/>
        </w:tabs>
        <w:jc w:val="both"/>
        <w:rPr>
          <w:rFonts w:asciiTheme="minorHAnsi" w:hAnsiTheme="minorHAnsi"/>
          <w:color w:val="000000"/>
        </w:rPr>
      </w:pPr>
      <w:r w:rsidRPr="005371E6">
        <w:rPr>
          <w:rFonts w:asciiTheme="minorHAnsi" w:hAnsiTheme="minorHAnsi"/>
          <w:color w:val="000000"/>
        </w:rPr>
        <w:t xml:space="preserve">the SKs were purposively selected based on personnel who have received additional training in record-keeping and advanced patient monitoring, including skills such as hemoglobin measurement. </w:t>
      </w:r>
    </w:p>
    <w:p w14:paraId="23530EC3" w14:textId="77777777" w:rsidR="00E6233A" w:rsidRPr="005371E6" w:rsidRDefault="00E6233A" w:rsidP="00E6233A">
      <w:pPr>
        <w:tabs>
          <w:tab w:val="left" w:pos="-1440"/>
          <w:tab w:val="left" w:pos="-720"/>
          <w:tab w:val="left" w:pos="0"/>
          <w:tab w:val="left" w:pos="547"/>
          <w:tab w:val="left" w:pos="1080"/>
          <w:tab w:val="left" w:pos="1987"/>
          <w:tab w:val="left" w:pos="3067"/>
          <w:tab w:val="left" w:pos="3600"/>
        </w:tabs>
        <w:jc w:val="both"/>
        <w:rPr>
          <w:rFonts w:asciiTheme="minorHAnsi" w:hAnsiTheme="minorHAnsi"/>
          <w:color w:val="000000"/>
        </w:rPr>
      </w:pPr>
    </w:p>
    <w:p w14:paraId="3631BDB2" w14:textId="77777777" w:rsidR="005371E6" w:rsidRPr="005371E6" w:rsidRDefault="005371E6" w:rsidP="005371E6">
      <w:pPr>
        <w:rPr>
          <w:rFonts w:asciiTheme="minorHAnsi" w:hAnsiTheme="minorHAnsi"/>
        </w:rPr>
      </w:pPr>
      <w:r w:rsidRPr="005371E6">
        <w:rPr>
          <w:rFonts w:asciiTheme="minorHAnsi" w:hAnsiTheme="minorHAnsi"/>
        </w:rPr>
        <w:t xml:space="preserve">This study is embedded within a larger intervention study. That larger intervention study is a CRT with women nested within SKs, SKs nested within </w:t>
      </w:r>
      <w:proofErr w:type="spellStart"/>
      <w:r w:rsidRPr="005371E6">
        <w:rPr>
          <w:rFonts w:asciiTheme="minorHAnsi" w:hAnsiTheme="minorHAnsi"/>
        </w:rPr>
        <w:t>Upazilas</w:t>
      </w:r>
      <w:proofErr w:type="spellEnd"/>
      <w:r w:rsidRPr="005371E6">
        <w:rPr>
          <w:rFonts w:asciiTheme="minorHAnsi" w:hAnsiTheme="minorHAnsi"/>
        </w:rPr>
        <w:t xml:space="preserve">, and </w:t>
      </w:r>
      <w:proofErr w:type="spellStart"/>
      <w:r w:rsidRPr="005371E6">
        <w:rPr>
          <w:rFonts w:asciiTheme="minorHAnsi" w:hAnsiTheme="minorHAnsi"/>
        </w:rPr>
        <w:t>Upazilas</w:t>
      </w:r>
      <w:proofErr w:type="spellEnd"/>
      <w:r w:rsidRPr="005371E6">
        <w:rPr>
          <w:rFonts w:asciiTheme="minorHAnsi" w:hAnsiTheme="minorHAnsi"/>
        </w:rPr>
        <w:t xml:space="preserve"> nested within districts. Randomization into the treatment and control conditions was at the </w:t>
      </w:r>
      <w:proofErr w:type="spellStart"/>
      <w:r w:rsidRPr="005371E6">
        <w:rPr>
          <w:rFonts w:asciiTheme="minorHAnsi" w:hAnsiTheme="minorHAnsi"/>
        </w:rPr>
        <w:t>Upazila</w:t>
      </w:r>
      <w:proofErr w:type="spellEnd"/>
      <w:r w:rsidRPr="005371E6">
        <w:rPr>
          <w:rFonts w:asciiTheme="minorHAnsi" w:hAnsiTheme="minorHAnsi"/>
        </w:rPr>
        <w:t xml:space="preserve"> level. </w:t>
      </w:r>
    </w:p>
    <w:p w14:paraId="2D472DB5" w14:textId="77777777" w:rsidR="005371E6" w:rsidRPr="005371E6" w:rsidRDefault="005371E6" w:rsidP="005371E6">
      <w:pPr>
        <w:rPr>
          <w:rFonts w:asciiTheme="minorHAnsi" w:hAnsiTheme="minorHAnsi"/>
        </w:rPr>
      </w:pPr>
      <w:r w:rsidRPr="005371E6">
        <w:rPr>
          <w:rFonts w:asciiTheme="minorHAnsi" w:hAnsiTheme="minorHAnsi"/>
        </w:rPr>
        <w:t xml:space="preserve">For this study, a total of 40 SKs (2 of approximately 50 per </w:t>
      </w:r>
      <w:proofErr w:type="spellStart"/>
      <w:r w:rsidRPr="005371E6">
        <w:rPr>
          <w:rFonts w:asciiTheme="minorHAnsi" w:hAnsiTheme="minorHAnsi"/>
        </w:rPr>
        <w:t>Upazila</w:t>
      </w:r>
      <w:proofErr w:type="spellEnd"/>
      <w:r w:rsidRPr="005371E6">
        <w:rPr>
          <w:rFonts w:asciiTheme="minorHAnsi" w:hAnsiTheme="minorHAnsi"/>
        </w:rPr>
        <w:t xml:space="preserve">) were purposively selected from both the intervention and control </w:t>
      </w:r>
      <w:proofErr w:type="spellStart"/>
      <w:r w:rsidRPr="005371E6">
        <w:rPr>
          <w:rFonts w:asciiTheme="minorHAnsi" w:hAnsiTheme="minorHAnsi"/>
        </w:rPr>
        <w:t>Upazilas</w:t>
      </w:r>
      <w:proofErr w:type="spellEnd"/>
      <w:r w:rsidRPr="005371E6">
        <w:rPr>
          <w:rFonts w:asciiTheme="minorHAnsi" w:hAnsiTheme="minorHAnsi"/>
        </w:rPr>
        <w:t xml:space="preserve"> across the 4 districts. Of the SKs selected for </w:t>
      </w:r>
      <w:r w:rsidRPr="005371E6">
        <w:rPr>
          <w:rFonts w:asciiTheme="minorHAnsi" w:hAnsiTheme="minorHAnsi"/>
        </w:rPr>
        <w:lastRenderedPageBreak/>
        <w:t xml:space="preserve">this study, 20 were selected from 10 </w:t>
      </w:r>
      <w:proofErr w:type="spellStart"/>
      <w:r w:rsidRPr="005371E6">
        <w:rPr>
          <w:rFonts w:asciiTheme="minorHAnsi" w:hAnsiTheme="minorHAnsi"/>
        </w:rPr>
        <w:t>Upazilas</w:t>
      </w:r>
      <w:proofErr w:type="spellEnd"/>
      <w:r w:rsidRPr="005371E6">
        <w:rPr>
          <w:rFonts w:asciiTheme="minorHAnsi" w:hAnsiTheme="minorHAnsi"/>
        </w:rPr>
        <w:t xml:space="preserve"> in the intervention group and 20 from 10 </w:t>
      </w:r>
      <w:proofErr w:type="spellStart"/>
      <w:r w:rsidRPr="005371E6">
        <w:rPr>
          <w:rFonts w:asciiTheme="minorHAnsi" w:hAnsiTheme="minorHAnsi"/>
        </w:rPr>
        <w:t>Upazilas</w:t>
      </w:r>
      <w:proofErr w:type="spellEnd"/>
      <w:r w:rsidRPr="005371E6">
        <w:rPr>
          <w:rFonts w:asciiTheme="minorHAnsi" w:hAnsiTheme="minorHAnsi"/>
        </w:rPr>
        <w:t xml:space="preserve"> in the control group. Thus, we have women within SKs, SKs within </w:t>
      </w:r>
      <w:proofErr w:type="spellStart"/>
      <w:r w:rsidRPr="005371E6">
        <w:rPr>
          <w:rFonts w:asciiTheme="minorHAnsi" w:hAnsiTheme="minorHAnsi"/>
        </w:rPr>
        <w:t>Upazilas</w:t>
      </w:r>
      <w:proofErr w:type="spellEnd"/>
      <w:r w:rsidRPr="005371E6">
        <w:rPr>
          <w:rFonts w:asciiTheme="minorHAnsi" w:hAnsiTheme="minorHAnsi"/>
        </w:rPr>
        <w:t xml:space="preserve">, </w:t>
      </w:r>
      <w:proofErr w:type="spellStart"/>
      <w:r w:rsidRPr="005371E6">
        <w:rPr>
          <w:rFonts w:asciiTheme="minorHAnsi" w:hAnsiTheme="minorHAnsi"/>
        </w:rPr>
        <w:t>Upazilas</w:t>
      </w:r>
      <w:proofErr w:type="spellEnd"/>
      <w:r w:rsidRPr="005371E6">
        <w:rPr>
          <w:rFonts w:asciiTheme="minorHAnsi" w:hAnsiTheme="minorHAnsi"/>
        </w:rPr>
        <w:t xml:space="preserve"> within districts, and districts within regional areas. </w:t>
      </w:r>
    </w:p>
    <w:p w14:paraId="0C0F68E7" w14:textId="77777777" w:rsidR="008E7E40" w:rsidRDefault="008E7E40" w:rsidP="005371E6">
      <w:pPr>
        <w:rPr>
          <w:rFonts w:asciiTheme="minorHAnsi" w:hAnsiTheme="minorHAnsi"/>
        </w:rPr>
      </w:pPr>
    </w:p>
    <w:p w14:paraId="7C0E3EE2" w14:textId="77777777" w:rsidR="00DD2B89" w:rsidRPr="006C6838" w:rsidRDefault="00DD2B89" w:rsidP="006C6838">
      <w:pPr>
        <w:tabs>
          <w:tab w:val="left" w:pos="-1440"/>
          <w:tab w:val="left" w:pos="-720"/>
          <w:tab w:val="left" w:pos="0"/>
          <w:tab w:val="left" w:pos="547"/>
          <w:tab w:val="left" w:pos="1080"/>
          <w:tab w:val="left" w:pos="1987"/>
          <w:tab w:val="left" w:pos="3067"/>
          <w:tab w:val="left" w:pos="3600"/>
        </w:tabs>
        <w:jc w:val="both"/>
        <w:rPr>
          <w:rFonts w:asciiTheme="minorHAnsi" w:hAnsiTheme="minorHAnsi"/>
          <w:b/>
        </w:rPr>
      </w:pPr>
      <w:r w:rsidRPr="006C6838">
        <w:rPr>
          <w:rFonts w:asciiTheme="minorHAnsi" w:hAnsiTheme="minorHAnsi"/>
          <w:b/>
        </w:rPr>
        <w:t>Primary Objective, Outcome Variables and Analysis</w:t>
      </w:r>
    </w:p>
    <w:p w14:paraId="498F5F49" w14:textId="77777777" w:rsidR="005371E6" w:rsidRPr="005371E6" w:rsidRDefault="005371E6" w:rsidP="00DD2B89">
      <w:pPr>
        <w:rPr>
          <w:rFonts w:asciiTheme="minorHAnsi" w:hAnsiTheme="minorHAnsi"/>
          <w:b/>
          <w:u w:val="single"/>
        </w:rPr>
      </w:pPr>
    </w:p>
    <w:p w14:paraId="1C4755C1" w14:textId="77777777" w:rsidR="00DD2B89" w:rsidRPr="005371E6" w:rsidRDefault="00DD2B89" w:rsidP="00DD2B89">
      <w:pPr>
        <w:rPr>
          <w:rFonts w:asciiTheme="minorHAnsi" w:hAnsiTheme="minorHAnsi"/>
        </w:rPr>
      </w:pPr>
      <w:r w:rsidRPr="005371E6">
        <w:rPr>
          <w:rFonts w:asciiTheme="minorHAnsi" w:hAnsiTheme="minorHAnsi"/>
        </w:rPr>
        <w:t>Primary Objective: To compare rates of reported peripartum and postpartum maternal morbidities between women residing in areas exposed to the intervention focusing on dietary content and micronutrient consumption and those residing in control areas.</w:t>
      </w:r>
    </w:p>
    <w:p w14:paraId="77B1859B" w14:textId="77777777" w:rsidR="005371E6" w:rsidRPr="005371E6" w:rsidRDefault="005371E6" w:rsidP="00DD2B89">
      <w:pPr>
        <w:rPr>
          <w:rFonts w:asciiTheme="minorHAnsi" w:hAnsiTheme="minorHAnsi"/>
        </w:rPr>
      </w:pPr>
    </w:p>
    <w:p w14:paraId="705F89DC" w14:textId="77777777" w:rsidR="00DD2B89" w:rsidRPr="005371E6" w:rsidRDefault="00DD2B89" w:rsidP="00DD2B89">
      <w:pPr>
        <w:rPr>
          <w:rFonts w:asciiTheme="minorHAnsi" w:hAnsiTheme="minorHAnsi"/>
        </w:rPr>
      </w:pPr>
      <w:r w:rsidRPr="005371E6">
        <w:rPr>
          <w:rFonts w:asciiTheme="minorHAnsi" w:hAnsiTheme="minorHAnsi"/>
        </w:rPr>
        <w:t xml:space="preserve">We propose comparing the women in the treatment and control groups </w:t>
      </w:r>
      <w:r w:rsidR="005371E6" w:rsidRPr="005371E6">
        <w:rPr>
          <w:rFonts w:asciiTheme="minorHAnsi" w:hAnsiTheme="minorHAnsi"/>
        </w:rPr>
        <w:t xml:space="preserve">grouped by stage </w:t>
      </w:r>
      <w:r w:rsidRPr="005371E6">
        <w:rPr>
          <w:rFonts w:asciiTheme="minorHAnsi" w:hAnsiTheme="minorHAnsi"/>
        </w:rPr>
        <w:t>using the following endpoints and outcome variables:</w:t>
      </w:r>
    </w:p>
    <w:p w14:paraId="1C38B52F" w14:textId="77777777" w:rsidR="005371E6" w:rsidRPr="005371E6" w:rsidRDefault="005371E6" w:rsidP="00DD2B89">
      <w:pPr>
        <w:rPr>
          <w:rFonts w:asciiTheme="minorHAnsi" w:hAnsiTheme="minorHAnsi"/>
        </w:rPr>
      </w:pPr>
    </w:p>
    <w:p w14:paraId="468B9415" w14:textId="6A173075" w:rsidR="00DD2B89" w:rsidRPr="005371E6" w:rsidRDefault="00DD2B89" w:rsidP="00DD2B89">
      <w:pPr>
        <w:rPr>
          <w:rFonts w:asciiTheme="minorHAnsi" w:hAnsiTheme="minorHAnsi"/>
          <w:i/>
        </w:rPr>
      </w:pPr>
      <w:r w:rsidRPr="005371E6">
        <w:rPr>
          <w:rFonts w:asciiTheme="minorHAnsi" w:hAnsiTheme="minorHAnsi"/>
          <w:i/>
        </w:rPr>
        <w:t xml:space="preserve">Stage 1: </w:t>
      </w:r>
      <w:r w:rsidR="00847099">
        <w:rPr>
          <w:rFonts w:asciiTheme="minorHAnsi" w:hAnsiTheme="minorHAnsi"/>
          <w:i/>
        </w:rPr>
        <w:t>Ante</w:t>
      </w:r>
      <w:r w:rsidRPr="005371E6">
        <w:rPr>
          <w:rFonts w:asciiTheme="minorHAnsi" w:hAnsiTheme="minorHAnsi"/>
          <w:i/>
        </w:rPr>
        <w:t>partum morbidities:</w:t>
      </w:r>
    </w:p>
    <w:p w14:paraId="73BCB275" w14:textId="77777777" w:rsidR="00DD2B89" w:rsidRPr="005371E6" w:rsidRDefault="00DD2B89" w:rsidP="00DD2B89">
      <w:pPr>
        <w:pStyle w:val="ListParagraph"/>
        <w:numPr>
          <w:ilvl w:val="0"/>
          <w:numId w:val="16"/>
        </w:numPr>
        <w:spacing w:after="160" w:line="259" w:lineRule="auto"/>
        <w:rPr>
          <w:rFonts w:asciiTheme="minorHAnsi" w:hAnsiTheme="minorHAnsi"/>
        </w:rPr>
      </w:pPr>
      <w:r w:rsidRPr="005371E6">
        <w:rPr>
          <w:rFonts w:asciiTheme="minorHAnsi" w:hAnsiTheme="minorHAnsi"/>
        </w:rPr>
        <w:t>Percentage of women who had any complication during her pregnancy before going into labor (Q400)</w:t>
      </w:r>
    </w:p>
    <w:p w14:paraId="291721A0" w14:textId="77777777" w:rsidR="00DD2B89" w:rsidRPr="005371E6" w:rsidRDefault="00DD2B89" w:rsidP="00DD2B89">
      <w:pPr>
        <w:pStyle w:val="ListParagraph"/>
        <w:numPr>
          <w:ilvl w:val="0"/>
          <w:numId w:val="16"/>
        </w:numPr>
        <w:spacing w:after="160" w:line="259" w:lineRule="auto"/>
        <w:rPr>
          <w:rFonts w:asciiTheme="minorHAnsi" w:hAnsiTheme="minorHAnsi"/>
        </w:rPr>
      </w:pPr>
      <w:r w:rsidRPr="005371E6">
        <w:rPr>
          <w:rFonts w:asciiTheme="minorHAnsi" w:hAnsiTheme="minorHAnsi"/>
        </w:rPr>
        <w:t>Percentage of women who had (Q401a through Q401l):</w:t>
      </w:r>
    </w:p>
    <w:p w14:paraId="7771B8FC" w14:textId="77777777" w:rsidR="00DD2B89" w:rsidRPr="005371E6" w:rsidRDefault="00DD2B89" w:rsidP="00DD2B89">
      <w:pPr>
        <w:pStyle w:val="ListParagraph"/>
        <w:numPr>
          <w:ilvl w:val="1"/>
          <w:numId w:val="15"/>
        </w:numPr>
        <w:spacing w:after="160" w:line="259" w:lineRule="auto"/>
        <w:rPr>
          <w:rFonts w:asciiTheme="minorHAnsi" w:hAnsiTheme="minorHAnsi"/>
        </w:rPr>
      </w:pPr>
      <w:r w:rsidRPr="005371E6">
        <w:rPr>
          <w:rFonts w:asciiTheme="minorHAnsi" w:hAnsiTheme="minorHAnsi"/>
        </w:rPr>
        <w:t>Anemia</w:t>
      </w:r>
    </w:p>
    <w:p w14:paraId="60D28EC9" w14:textId="77777777" w:rsidR="00DD2B89" w:rsidRPr="005371E6" w:rsidRDefault="00DD2B89" w:rsidP="00DD2B89">
      <w:pPr>
        <w:pStyle w:val="ListParagraph"/>
        <w:numPr>
          <w:ilvl w:val="1"/>
          <w:numId w:val="15"/>
        </w:numPr>
        <w:spacing w:after="160" w:line="259" w:lineRule="auto"/>
        <w:rPr>
          <w:rFonts w:asciiTheme="minorHAnsi" w:hAnsiTheme="minorHAnsi"/>
        </w:rPr>
      </w:pPr>
      <w:r w:rsidRPr="005371E6">
        <w:rPr>
          <w:rFonts w:asciiTheme="minorHAnsi" w:hAnsiTheme="minorHAnsi"/>
        </w:rPr>
        <w:t>Severe vomiting</w:t>
      </w:r>
    </w:p>
    <w:p w14:paraId="08BC9CF3" w14:textId="77777777" w:rsidR="00DD2B89" w:rsidRPr="005371E6" w:rsidRDefault="00DD2B89" w:rsidP="00DD2B89">
      <w:pPr>
        <w:pStyle w:val="ListParagraph"/>
        <w:numPr>
          <w:ilvl w:val="1"/>
          <w:numId w:val="15"/>
        </w:numPr>
        <w:spacing w:after="160" w:line="259" w:lineRule="auto"/>
        <w:rPr>
          <w:rFonts w:asciiTheme="minorHAnsi" w:hAnsiTheme="minorHAnsi"/>
        </w:rPr>
      </w:pPr>
      <w:r w:rsidRPr="005371E6">
        <w:rPr>
          <w:rFonts w:asciiTheme="minorHAnsi" w:hAnsiTheme="minorHAnsi"/>
        </w:rPr>
        <w:t xml:space="preserve">Severe edema </w:t>
      </w:r>
    </w:p>
    <w:p w14:paraId="46DDC748" w14:textId="77777777" w:rsidR="00DD2B89" w:rsidRPr="005371E6" w:rsidRDefault="00DD2B89" w:rsidP="00DD2B89">
      <w:pPr>
        <w:pStyle w:val="ListParagraph"/>
        <w:numPr>
          <w:ilvl w:val="1"/>
          <w:numId w:val="15"/>
        </w:numPr>
        <w:spacing w:after="160" w:line="259" w:lineRule="auto"/>
        <w:rPr>
          <w:rFonts w:asciiTheme="minorHAnsi" w:hAnsiTheme="minorHAnsi"/>
        </w:rPr>
      </w:pPr>
      <w:r w:rsidRPr="005371E6">
        <w:rPr>
          <w:rFonts w:asciiTheme="minorHAnsi" w:hAnsiTheme="minorHAnsi"/>
        </w:rPr>
        <w:t>High blood pressure</w:t>
      </w:r>
    </w:p>
    <w:p w14:paraId="4532E70E" w14:textId="77777777" w:rsidR="00DD2B89" w:rsidRPr="005371E6" w:rsidRDefault="00DD2B89" w:rsidP="00DD2B89">
      <w:pPr>
        <w:pStyle w:val="ListParagraph"/>
        <w:numPr>
          <w:ilvl w:val="1"/>
          <w:numId w:val="15"/>
        </w:numPr>
        <w:spacing w:after="160" w:line="259" w:lineRule="auto"/>
        <w:rPr>
          <w:rFonts w:asciiTheme="minorHAnsi" w:hAnsiTheme="minorHAnsi"/>
        </w:rPr>
      </w:pPr>
      <w:r w:rsidRPr="005371E6">
        <w:rPr>
          <w:rFonts w:asciiTheme="minorHAnsi" w:hAnsiTheme="minorHAnsi"/>
        </w:rPr>
        <w:t>Vaginal bleeding</w:t>
      </w:r>
    </w:p>
    <w:p w14:paraId="4CD6CC04" w14:textId="77777777" w:rsidR="00DD2B89" w:rsidRPr="005371E6" w:rsidRDefault="00DD2B89" w:rsidP="00DD2B89">
      <w:pPr>
        <w:pStyle w:val="ListParagraph"/>
        <w:numPr>
          <w:ilvl w:val="1"/>
          <w:numId w:val="15"/>
        </w:numPr>
        <w:spacing w:after="160" w:line="259" w:lineRule="auto"/>
        <w:rPr>
          <w:rFonts w:asciiTheme="minorHAnsi" w:hAnsiTheme="minorHAnsi"/>
        </w:rPr>
      </w:pPr>
      <w:proofErr w:type="spellStart"/>
      <w:r w:rsidRPr="005371E6">
        <w:rPr>
          <w:rFonts w:asciiTheme="minorHAnsi" w:hAnsiTheme="minorHAnsi"/>
        </w:rPr>
        <w:t>Pre eclampsia</w:t>
      </w:r>
      <w:proofErr w:type="spellEnd"/>
    </w:p>
    <w:p w14:paraId="675D9DAD" w14:textId="77777777" w:rsidR="00DD2B89" w:rsidRPr="005371E6" w:rsidRDefault="00DD2B89" w:rsidP="00DD2B89">
      <w:pPr>
        <w:pStyle w:val="ListParagraph"/>
        <w:numPr>
          <w:ilvl w:val="1"/>
          <w:numId w:val="15"/>
        </w:numPr>
        <w:spacing w:after="160" w:line="259" w:lineRule="auto"/>
        <w:rPr>
          <w:rFonts w:asciiTheme="minorHAnsi" w:hAnsiTheme="minorHAnsi"/>
        </w:rPr>
      </w:pPr>
      <w:r w:rsidRPr="005371E6">
        <w:rPr>
          <w:rFonts w:asciiTheme="minorHAnsi" w:hAnsiTheme="minorHAnsi"/>
        </w:rPr>
        <w:t xml:space="preserve">Diabetes </w:t>
      </w:r>
    </w:p>
    <w:p w14:paraId="0D76E917" w14:textId="77777777" w:rsidR="00DD2B89" w:rsidRPr="005371E6" w:rsidRDefault="00DD2B89" w:rsidP="00DD2B89">
      <w:pPr>
        <w:pStyle w:val="ListParagraph"/>
        <w:numPr>
          <w:ilvl w:val="1"/>
          <w:numId w:val="15"/>
        </w:numPr>
        <w:spacing w:after="160" w:line="259" w:lineRule="auto"/>
        <w:rPr>
          <w:rFonts w:asciiTheme="minorHAnsi" w:hAnsiTheme="minorHAnsi"/>
        </w:rPr>
      </w:pPr>
      <w:r w:rsidRPr="005371E6">
        <w:rPr>
          <w:rFonts w:asciiTheme="minorHAnsi" w:hAnsiTheme="minorHAnsi"/>
        </w:rPr>
        <w:t xml:space="preserve">High fever </w:t>
      </w:r>
    </w:p>
    <w:p w14:paraId="25D8D8C5" w14:textId="77777777" w:rsidR="00DD2B89" w:rsidRPr="005371E6" w:rsidRDefault="00DD2B89" w:rsidP="00DD2B89">
      <w:pPr>
        <w:pStyle w:val="ListParagraph"/>
        <w:numPr>
          <w:ilvl w:val="1"/>
          <w:numId w:val="15"/>
        </w:numPr>
        <w:spacing w:after="160" w:line="259" w:lineRule="auto"/>
        <w:rPr>
          <w:rFonts w:asciiTheme="minorHAnsi" w:hAnsiTheme="minorHAnsi"/>
        </w:rPr>
      </w:pPr>
      <w:r w:rsidRPr="005371E6">
        <w:rPr>
          <w:rFonts w:asciiTheme="minorHAnsi" w:hAnsiTheme="minorHAnsi"/>
        </w:rPr>
        <w:t>Preterm labor</w:t>
      </w:r>
    </w:p>
    <w:p w14:paraId="0B00C700" w14:textId="77777777" w:rsidR="00DD2B89" w:rsidRPr="005371E6" w:rsidRDefault="00DD2B89" w:rsidP="00DD2B89">
      <w:pPr>
        <w:pStyle w:val="ListParagraph"/>
        <w:numPr>
          <w:ilvl w:val="1"/>
          <w:numId w:val="15"/>
        </w:numPr>
        <w:spacing w:after="160" w:line="259" w:lineRule="auto"/>
        <w:rPr>
          <w:rFonts w:asciiTheme="minorHAnsi" w:hAnsiTheme="minorHAnsi"/>
        </w:rPr>
      </w:pPr>
      <w:r w:rsidRPr="005371E6">
        <w:rPr>
          <w:rFonts w:asciiTheme="minorHAnsi" w:hAnsiTheme="minorHAnsi"/>
        </w:rPr>
        <w:t>Low weight gain</w:t>
      </w:r>
    </w:p>
    <w:p w14:paraId="37DEFEC7" w14:textId="77777777" w:rsidR="00DD2B89" w:rsidRPr="005371E6" w:rsidRDefault="00DD2B89" w:rsidP="00DD2B89">
      <w:pPr>
        <w:pStyle w:val="ListParagraph"/>
        <w:numPr>
          <w:ilvl w:val="1"/>
          <w:numId w:val="15"/>
        </w:numPr>
        <w:spacing w:after="160" w:line="259" w:lineRule="auto"/>
        <w:rPr>
          <w:rFonts w:asciiTheme="minorHAnsi" w:hAnsiTheme="minorHAnsi"/>
        </w:rPr>
      </w:pPr>
      <w:r w:rsidRPr="005371E6">
        <w:rPr>
          <w:rFonts w:asciiTheme="minorHAnsi" w:hAnsiTheme="minorHAnsi"/>
        </w:rPr>
        <w:t>Leakage of fluid/preterm rupture of membranes</w:t>
      </w:r>
    </w:p>
    <w:p w14:paraId="00E0DF7B" w14:textId="77777777" w:rsidR="00DD2B89" w:rsidRPr="005371E6" w:rsidRDefault="00DD2B89" w:rsidP="00DD2B89">
      <w:pPr>
        <w:pStyle w:val="ListParagraph"/>
        <w:numPr>
          <w:ilvl w:val="1"/>
          <w:numId w:val="15"/>
        </w:numPr>
        <w:spacing w:after="160" w:line="259" w:lineRule="auto"/>
        <w:rPr>
          <w:rFonts w:asciiTheme="minorHAnsi" w:hAnsiTheme="minorHAnsi"/>
        </w:rPr>
      </w:pPr>
      <w:r w:rsidRPr="005371E6">
        <w:rPr>
          <w:rFonts w:asciiTheme="minorHAnsi" w:hAnsiTheme="minorHAnsi"/>
        </w:rPr>
        <w:t>Back pain</w:t>
      </w:r>
    </w:p>
    <w:p w14:paraId="4DEA143A" w14:textId="77777777" w:rsidR="00DD2B89" w:rsidRPr="005371E6" w:rsidRDefault="00DD2B89" w:rsidP="00DD2B89">
      <w:pPr>
        <w:pStyle w:val="ListParagraph"/>
        <w:numPr>
          <w:ilvl w:val="0"/>
          <w:numId w:val="16"/>
        </w:numPr>
        <w:spacing w:after="160" w:line="259" w:lineRule="auto"/>
        <w:rPr>
          <w:rFonts w:asciiTheme="minorHAnsi" w:hAnsiTheme="minorHAnsi"/>
        </w:rPr>
      </w:pPr>
      <w:r w:rsidRPr="005371E6">
        <w:rPr>
          <w:rFonts w:asciiTheme="minorHAnsi" w:hAnsiTheme="minorHAnsi"/>
        </w:rPr>
        <w:t>Percentage of women who went to the hospital due to complications (Q402)</w:t>
      </w:r>
    </w:p>
    <w:p w14:paraId="2816C4CC" w14:textId="77777777" w:rsidR="00DD2B89" w:rsidRPr="005371E6" w:rsidRDefault="00DD2B89" w:rsidP="00DD2B89">
      <w:pPr>
        <w:pStyle w:val="ListParagraph"/>
        <w:numPr>
          <w:ilvl w:val="0"/>
          <w:numId w:val="16"/>
        </w:numPr>
        <w:spacing w:after="160" w:line="259" w:lineRule="auto"/>
        <w:rPr>
          <w:rFonts w:asciiTheme="minorHAnsi" w:hAnsiTheme="minorHAnsi"/>
        </w:rPr>
      </w:pPr>
      <w:r w:rsidRPr="005371E6">
        <w:rPr>
          <w:rFonts w:asciiTheme="minorHAnsi" w:hAnsiTheme="minorHAnsi"/>
        </w:rPr>
        <w:t>Percentage of women who received a blood transfusion at the hospital due to these complications (Q403b)</w:t>
      </w:r>
    </w:p>
    <w:p w14:paraId="0C888F3E" w14:textId="36CC582B" w:rsidR="00DD2B89" w:rsidRPr="005371E6" w:rsidRDefault="00DD2B89" w:rsidP="00DD2B89">
      <w:pPr>
        <w:rPr>
          <w:rFonts w:asciiTheme="minorHAnsi" w:hAnsiTheme="minorHAnsi"/>
          <w:i/>
        </w:rPr>
      </w:pPr>
      <w:r w:rsidRPr="005371E6">
        <w:rPr>
          <w:rFonts w:asciiTheme="minorHAnsi" w:hAnsiTheme="minorHAnsi"/>
          <w:i/>
        </w:rPr>
        <w:t xml:space="preserve">Stage 2: </w:t>
      </w:r>
      <w:r w:rsidR="00847099">
        <w:rPr>
          <w:rFonts w:asciiTheme="minorHAnsi" w:hAnsiTheme="minorHAnsi"/>
          <w:i/>
        </w:rPr>
        <w:t>Peripartum m</w:t>
      </w:r>
      <w:r w:rsidRPr="005371E6">
        <w:rPr>
          <w:rFonts w:asciiTheme="minorHAnsi" w:hAnsiTheme="minorHAnsi"/>
          <w:i/>
        </w:rPr>
        <w:t>orbidities:</w:t>
      </w:r>
    </w:p>
    <w:p w14:paraId="6DEBFBC9" w14:textId="77777777" w:rsidR="00DD2B89" w:rsidRPr="005371E6" w:rsidRDefault="00DD2B89" w:rsidP="00DD2B89">
      <w:pPr>
        <w:pStyle w:val="ListParagraph"/>
        <w:numPr>
          <w:ilvl w:val="0"/>
          <w:numId w:val="16"/>
        </w:numPr>
        <w:spacing w:after="160" w:line="259" w:lineRule="auto"/>
        <w:rPr>
          <w:rFonts w:asciiTheme="minorHAnsi" w:hAnsiTheme="minorHAnsi"/>
        </w:rPr>
      </w:pPr>
      <w:r w:rsidRPr="005371E6">
        <w:rPr>
          <w:rFonts w:asciiTheme="minorHAnsi" w:hAnsiTheme="minorHAnsi"/>
        </w:rPr>
        <w:t>Percentage of women who had any complications during labor and delivery (Q406)</w:t>
      </w:r>
    </w:p>
    <w:p w14:paraId="11274C0D" w14:textId="77777777" w:rsidR="00DD2B89" w:rsidRPr="005371E6" w:rsidRDefault="00DD2B89" w:rsidP="00DD2B89">
      <w:pPr>
        <w:pStyle w:val="ListParagraph"/>
        <w:numPr>
          <w:ilvl w:val="0"/>
          <w:numId w:val="16"/>
        </w:numPr>
        <w:spacing w:after="160" w:line="259" w:lineRule="auto"/>
        <w:rPr>
          <w:rFonts w:asciiTheme="minorHAnsi" w:hAnsiTheme="minorHAnsi"/>
        </w:rPr>
      </w:pPr>
      <w:r w:rsidRPr="005371E6">
        <w:rPr>
          <w:rFonts w:asciiTheme="minorHAnsi" w:hAnsiTheme="minorHAnsi"/>
        </w:rPr>
        <w:t>Percentage of women who had (Q407a through Q407j):</w:t>
      </w:r>
    </w:p>
    <w:p w14:paraId="2B9D5648" w14:textId="77777777" w:rsidR="00DD2B89" w:rsidRPr="005371E6" w:rsidRDefault="00DD2B89" w:rsidP="00DD2B89">
      <w:pPr>
        <w:pStyle w:val="ListParagraph"/>
        <w:numPr>
          <w:ilvl w:val="0"/>
          <w:numId w:val="17"/>
        </w:numPr>
        <w:spacing w:after="160" w:line="259" w:lineRule="auto"/>
        <w:rPr>
          <w:rFonts w:asciiTheme="minorHAnsi" w:hAnsiTheme="minorHAnsi"/>
        </w:rPr>
      </w:pPr>
      <w:r w:rsidRPr="005371E6">
        <w:rPr>
          <w:rFonts w:asciiTheme="minorHAnsi" w:hAnsiTheme="minorHAnsi"/>
        </w:rPr>
        <w:t>Pre-eclampsia</w:t>
      </w:r>
    </w:p>
    <w:p w14:paraId="4E03CD8A" w14:textId="77777777" w:rsidR="00DD2B89" w:rsidRPr="005371E6" w:rsidRDefault="00DD2B89" w:rsidP="00DD2B89">
      <w:pPr>
        <w:pStyle w:val="ListParagraph"/>
        <w:numPr>
          <w:ilvl w:val="0"/>
          <w:numId w:val="17"/>
        </w:numPr>
        <w:spacing w:after="160" w:line="259" w:lineRule="auto"/>
        <w:rPr>
          <w:rFonts w:asciiTheme="minorHAnsi" w:hAnsiTheme="minorHAnsi"/>
        </w:rPr>
      </w:pPr>
      <w:r w:rsidRPr="005371E6">
        <w:rPr>
          <w:rFonts w:asciiTheme="minorHAnsi" w:hAnsiTheme="minorHAnsi"/>
        </w:rPr>
        <w:t>Eclampsia/convulsions</w:t>
      </w:r>
    </w:p>
    <w:p w14:paraId="02F1089E" w14:textId="77777777" w:rsidR="00DD2B89" w:rsidRPr="005371E6" w:rsidRDefault="00DD2B89" w:rsidP="00DD2B89">
      <w:pPr>
        <w:pStyle w:val="ListParagraph"/>
        <w:numPr>
          <w:ilvl w:val="0"/>
          <w:numId w:val="17"/>
        </w:numPr>
        <w:spacing w:after="160" w:line="259" w:lineRule="auto"/>
        <w:rPr>
          <w:rFonts w:asciiTheme="minorHAnsi" w:hAnsiTheme="minorHAnsi"/>
        </w:rPr>
      </w:pPr>
      <w:r w:rsidRPr="005371E6">
        <w:rPr>
          <w:rFonts w:asciiTheme="minorHAnsi" w:hAnsiTheme="minorHAnsi"/>
        </w:rPr>
        <w:t>Heavy bleeding during labor</w:t>
      </w:r>
    </w:p>
    <w:p w14:paraId="73E454EF" w14:textId="77777777" w:rsidR="00DD2B89" w:rsidRPr="005371E6" w:rsidRDefault="00DD2B89" w:rsidP="00DD2B89">
      <w:pPr>
        <w:pStyle w:val="ListParagraph"/>
        <w:numPr>
          <w:ilvl w:val="0"/>
          <w:numId w:val="17"/>
        </w:numPr>
        <w:spacing w:after="160" w:line="259" w:lineRule="auto"/>
        <w:rPr>
          <w:rFonts w:asciiTheme="minorHAnsi" w:hAnsiTheme="minorHAnsi"/>
        </w:rPr>
      </w:pPr>
      <w:r w:rsidRPr="005371E6">
        <w:rPr>
          <w:rFonts w:asciiTheme="minorHAnsi" w:hAnsiTheme="minorHAnsi"/>
        </w:rPr>
        <w:t>Heavy bleeding after delivery</w:t>
      </w:r>
    </w:p>
    <w:p w14:paraId="199B563B" w14:textId="77777777" w:rsidR="00DD2B89" w:rsidRPr="005371E6" w:rsidRDefault="00DD2B89" w:rsidP="00DD2B89">
      <w:pPr>
        <w:pStyle w:val="ListParagraph"/>
        <w:numPr>
          <w:ilvl w:val="0"/>
          <w:numId w:val="17"/>
        </w:numPr>
        <w:spacing w:after="160" w:line="259" w:lineRule="auto"/>
        <w:rPr>
          <w:rFonts w:asciiTheme="minorHAnsi" w:hAnsiTheme="minorHAnsi"/>
        </w:rPr>
      </w:pPr>
      <w:r w:rsidRPr="005371E6">
        <w:rPr>
          <w:rFonts w:asciiTheme="minorHAnsi" w:hAnsiTheme="minorHAnsi"/>
        </w:rPr>
        <w:t>Retained placenta</w:t>
      </w:r>
    </w:p>
    <w:p w14:paraId="7747D425" w14:textId="77777777" w:rsidR="00DD2B89" w:rsidRPr="005371E6" w:rsidRDefault="00DD2B89" w:rsidP="00DD2B89">
      <w:pPr>
        <w:pStyle w:val="ListParagraph"/>
        <w:numPr>
          <w:ilvl w:val="0"/>
          <w:numId w:val="17"/>
        </w:numPr>
        <w:spacing w:after="160" w:line="259" w:lineRule="auto"/>
        <w:rPr>
          <w:rFonts w:asciiTheme="minorHAnsi" w:hAnsiTheme="minorHAnsi"/>
        </w:rPr>
      </w:pPr>
      <w:r w:rsidRPr="005371E6">
        <w:rPr>
          <w:rFonts w:asciiTheme="minorHAnsi" w:hAnsiTheme="minorHAnsi"/>
        </w:rPr>
        <w:t>Prolonged labor</w:t>
      </w:r>
    </w:p>
    <w:p w14:paraId="19A290EC" w14:textId="77777777" w:rsidR="00DD2B89" w:rsidRPr="005371E6" w:rsidRDefault="00DD2B89" w:rsidP="00DD2B89">
      <w:pPr>
        <w:pStyle w:val="ListParagraph"/>
        <w:numPr>
          <w:ilvl w:val="0"/>
          <w:numId w:val="17"/>
        </w:numPr>
        <w:spacing w:after="160" w:line="259" w:lineRule="auto"/>
        <w:rPr>
          <w:rFonts w:asciiTheme="minorHAnsi" w:hAnsiTheme="minorHAnsi"/>
        </w:rPr>
      </w:pPr>
      <w:r w:rsidRPr="005371E6">
        <w:rPr>
          <w:rFonts w:asciiTheme="minorHAnsi" w:hAnsiTheme="minorHAnsi"/>
        </w:rPr>
        <w:lastRenderedPageBreak/>
        <w:t>Obstructed labor</w:t>
      </w:r>
    </w:p>
    <w:p w14:paraId="0C9E5C6B" w14:textId="77777777" w:rsidR="00DD2B89" w:rsidRPr="005371E6" w:rsidRDefault="00DD2B89" w:rsidP="00DD2B89">
      <w:pPr>
        <w:pStyle w:val="ListParagraph"/>
        <w:numPr>
          <w:ilvl w:val="0"/>
          <w:numId w:val="17"/>
        </w:numPr>
        <w:spacing w:after="160" w:line="259" w:lineRule="auto"/>
        <w:rPr>
          <w:rFonts w:asciiTheme="minorHAnsi" w:hAnsiTheme="minorHAnsi"/>
        </w:rPr>
      </w:pPr>
      <w:r w:rsidRPr="005371E6">
        <w:rPr>
          <w:rFonts w:asciiTheme="minorHAnsi" w:hAnsiTheme="minorHAnsi"/>
        </w:rPr>
        <w:t>Fever/infections</w:t>
      </w:r>
    </w:p>
    <w:p w14:paraId="324C2E91" w14:textId="77777777" w:rsidR="00DD2B89" w:rsidRPr="005371E6" w:rsidRDefault="00DD2B89" w:rsidP="00DD2B89">
      <w:pPr>
        <w:pStyle w:val="ListParagraph"/>
        <w:numPr>
          <w:ilvl w:val="0"/>
          <w:numId w:val="17"/>
        </w:numPr>
        <w:spacing w:after="160" w:line="259" w:lineRule="auto"/>
        <w:rPr>
          <w:rFonts w:asciiTheme="minorHAnsi" w:hAnsiTheme="minorHAnsi"/>
        </w:rPr>
      </w:pPr>
      <w:r w:rsidRPr="005371E6">
        <w:rPr>
          <w:rFonts w:asciiTheme="minorHAnsi" w:hAnsiTheme="minorHAnsi"/>
        </w:rPr>
        <w:t>Breech/non-cephalic presentation</w:t>
      </w:r>
    </w:p>
    <w:p w14:paraId="2FA34545" w14:textId="77777777" w:rsidR="00DD2B89" w:rsidRPr="005371E6" w:rsidRDefault="00DD2B89" w:rsidP="00DD2B89">
      <w:pPr>
        <w:pStyle w:val="ListParagraph"/>
        <w:numPr>
          <w:ilvl w:val="0"/>
          <w:numId w:val="17"/>
        </w:numPr>
        <w:spacing w:after="160" w:line="259" w:lineRule="auto"/>
        <w:rPr>
          <w:rFonts w:asciiTheme="minorHAnsi" w:hAnsiTheme="minorHAnsi"/>
        </w:rPr>
      </w:pPr>
      <w:r w:rsidRPr="005371E6">
        <w:rPr>
          <w:rFonts w:asciiTheme="minorHAnsi" w:hAnsiTheme="minorHAnsi"/>
        </w:rPr>
        <w:t>Fever/infection in labor</w:t>
      </w:r>
    </w:p>
    <w:p w14:paraId="25A544AE" w14:textId="77777777" w:rsidR="00DD2B89" w:rsidRPr="005371E6" w:rsidRDefault="00DD2B89" w:rsidP="00DD2B89">
      <w:pPr>
        <w:pStyle w:val="ListParagraph"/>
        <w:numPr>
          <w:ilvl w:val="0"/>
          <w:numId w:val="16"/>
        </w:numPr>
        <w:spacing w:after="160" w:line="259" w:lineRule="auto"/>
        <w:rPr>
          <w:rFonts w:asciiTheme="minorHAnsi" w:hAnsiTheme="minorHAnsi"/>
        </w:rPr>
      </w:pPr>
      <w:r w:rsidRPr="005371E6">
        <w:rPr>
          <w:rFonts w:asciiTheme="minorHAnsi" w:hAnsiTheme="minorHAnsi"/>
        </w:rPr>
        <w:t>Percentage of women who went to the hospital due to these complications (Q408)</w:t>
      </w:r>
    </w:p>
    <w:p w14:paraId="50488E2B" w14:textId="77777777" w:rsidR="00DD2B89" w:rsidRPr="005371E6" w:rsidRDefault="00DD2B89" w:rsidP="00DD2B89">
      <w:pPr>
        <w:pStyle w:val="ListParagraph"/>
        <w:numPr>
          <w:ilvl w:val="0"/>
          <w:numId w:val="16"/>
        </w:numPr>
        <w:spacing w:after="160" w:line="259" w:lineRule="auto"/>
        <w:rPr>
          <w:rFonts w:asciiTheme="minorHAnsi" w:hAnsiTheme="minorHAnsi"/>
        </w:rPr>
      </w:pPr>
      <w:r w:rsidRPr="005371E6">
        <w:rPr>
          <w:rFonts w:asciiTheme="minorHAnsi" w:hAnsiTheme="minorHAnsi"/>
        </w:rPr>
        <w:t>Percentage of women who received a blood transfusion at the hospital due to these complications (Q409b)</w:t>
      </w:r>
    </w:p>
    <w:p w14:paraId="0A82E1FD" w14:textId="77777777" w:rsidR="00DD2B89" w:rsidRPr="005371E6" w:rsidRDefault="00DD2B89" w:rsidP="00DD2B89">
      <w:pPr>
        <w:rPr>
          <w:rFonts w:asciiTheme="minorHAnsi" w:hAnsiTheme="minorHAnsi"/>
          <w:i/>
        </w:rPr>
      </w:pPr>
      <w:r w:rsidRPr="005371E6">
        <w:rPr>
          <w:rFonts w:asciiTheme="minorHAnsi" w:hAnsiTheme="minorHAnsi"/>
          <w:i/>
        </w:rPr>
        <w:t>Stage 3: Post-partum morbidities:</w:t>
      </w:r>
    </w:p>
    <w:p w14:paraId="5A245CA2" w14:textId="77777777" w:rsidR="00DD2B89" w:rsidRPr="005371E6" w:rsidRDefault="00DD2B89" w:rsidP="00DD2B89">
      <w:pPr>
        <w:pStyle w:val="ListParagraph"/>
        <w:numPr>
          <w:ilvl w:val="0"/>
          <w:numId w:val="16"/>
        </w:numPr>
        <w:spacing w:after="160" w:line="259" w:lineRule="auto"/>
        <w:rPr>
          <w:rFonts w:asciiTheme="minorHAnsi" w:hAnsiTheme="minorHAnsi"/>
        </w:rPr>
      </w:pPr>
      <w:r w:rsidRPr="005371E6">
        <w:rPr>
          <w:rFonts w:asciiTheme="minorHAnsi" w:hAnsiTheme="minorHAnsi"/>
        </w:rPr>
        <w:t>Percentage of women who had any complications after the delivery (Q410)</w:t>
      </w:r>
    </w:p>
    <w:p w14:paraId="400295C2" w14:textId="77777777" w:rsidR="00DD2B89" w:rsidRPr="005371E6" w:rsidRDefault="00DD2B89" w:rsidP="00DD2B89">
      <w:pPr>
        <w:pStyle w:val="ListParagraph"/>
        <w:numPr>
          <w:ilvl w:val="0"/>
          <w:numId w:val="16"/>
        </w:numPr>
        <w:spacing w:after="160" w:line="259" w:lineRule="auto"/>
        <w:rPr>
          <w:rFonts w:asciiTheme="minorHAnsi" w:hAnsiTheme="minorHAnsi"/>
        </w:rPr>
      </w:pPr>
      <w:r w:rsidRPr="005371E6">
        <w:rPr>
          <w:rFonts w:asciiTheme="minorHAnsi" w:hAnsiTheme="minorHAnsi"/>
        </w:rPr>
        <w:t>Percentage of women who had (Q411):</w:t>
      </w:r>
    </w:p>
    <w:p w14:paraId="3E380453" w14:textId="77777777" w:rsidR="00DD2B89" w:rsidRPr="005371E6" w:rsidRDefault="00DD2B89" w:rsidP="00DD2B89">
      <w:pPr>
        <w:pStyle w:val="ListParagraph"/>
        <w:numPr>
          <w:ilvl w:val="0"/>
          <w:numId w:val="18"/>
        </w:numPr>
        <w:spacing w:after="160" w:line="259" w:lineRule="auto"/>
        <w:rPr>
          <w:rFonts w:asciiTheme="minorHAnsi" w:hAnsiTheme="minorHAnsi"/>
        </w:rPr>
      </w:pPr>
      <w:r w:rsidRPr="005371E6">
        <w:rPr>
          <w:rFonts w:asciiTheme="minorHAnsi" w:hAnsiTheme="minorHAnsi"/>
        </w:rPr>
        <w:t>Eclampsia/convulsions</w:t>
      </w:r>
    </w:p>
    <w:p w14:paraId="060ABD9F" w14:textId="77777777" w:rsidR="00DD2B89" w:rsidRPr="005371E6" w:rsidRDefault="00DD2B89" w:rsidP="00DD2B89">
      <w:pPr>
        <w:pStyle w:val="ListParagraph"/>
        <w:numPr>
          <w:ilvl w:val="0"/>
          <w:numId w:val="18"/>
        </w:numPr>
        <w:spacing w:after="160" w:line="259" w:lineRule="auto"/>
        <w:rPr>
          <w:rFonts w:asciiTheme="minorHAnsi" w:hAnsiTheme="minorHAnsi"/>
        </w:rPr>
      </w:pPr>
      <w:r w:rsidRPr="005371E6">
        <w:rPr>
          <w:rFonts w:asciiTheme="minorHAnsi" w:hAnsiTheme="minorHAnsi"/>
        </w:rPr>
        <w:t>Heavy bleeding after delivery</w:t>
      </w:r>
    </w:p>
    <w:p w14:paraId="65192B97" w14:textId="77777777" w:rsidR="00DD2B89" w:rsidRPr="005371E6" w:rsidRDefault="00DD2B89" w:rsidP="00DD2B89">
      <w:pPr>
        <w:pStyle w:val="ListParagraph"/>
        <w:numPr>
          <w:ilvl w:val="0"/>
          <w:numId w:val="18"/>
        </w:numPr>
        <w:spacing w:after="160" w:line="259" w:lineRule="auto"/>
        <w:rPr>
          <w:rFonts w:asciiTheme="minorHAnsi" w:hAnsiTheme="minorHAnsi"/>
        </w:rPr>
      </w:pPr>
      <w:r w:rsidRPr="005371E6">
        <w:rPr>
          <w:rFonts w:asciiTheme="minorHAnsi" w:hAnsiTheme="minorHAnsi"/>
        </w:rPr>
        <w:t>Fever</w:t>
      </w:r>
    </w:p>
    <w:p w14:paraId="11AA2DDA" w14:textId="77777777" w:rsidR="00DD2B89" w:rsidRPr="005371E6" w:rsidRDefault="00DD2B89" w:rsidP="00DD2B89">
      <w:pPr>
        <w:pStyle w:val="ListParagraph"/>
        <w:numPr>
          <w:ilvl w:val="0"/>
          <w:numId w:val="18"/>
        </w:numPr>
        <w:spacing w:after="160" w:line="259" w:lineRule="auto"/>
        <w:rPr>
          <w:rFonts w:asciiTheme="minorHAnsi" w:hAnsiTheme="minorHAnsi"/>
        </w:rPr>
      </w:pPr>
      <w:r w:rsidRPr="005371E6">
        <w:rPr>
          <w:rFonts w:asciiTheme="minorHAnsi" w:hAnsiTheme="minorHAnsi"/>
        </w:rPr>
        <w:t>Severe lower abdominal pain</w:t>
      </w:r>
    </w:p>
    <w:p w14:paraId="48ADD08C" w14:textId="77777777" w:rsidR="00DD2B89" w:rsidRPr="005371E6" w:rsidRDefault="00DD2B89" w:rsidP="00DD2B89">
      <w:pPr>
        <w:pStyle w:val="ListParagraph"/>
        <w:numPr>
          <w:ilvl w:val="0"/>
          <w:numId w:val="18"/>
        </w:numPr>
        <w:spacing w:after="160" w:line="259" w:lineRule="auto"/>
        <w:rPr>
          <w:rFonts w:asciiTheme="minorHAnsi" w:hAnsiTheme="minorHAnsi"/>
        </w:rPr>
      </w:pPr>
      <w:r w:rsidRPr="005371E6">
        <w:rPr>
          <w:rFonts w:asciiTheme="minorHAnsi" w:hAnsiTheme="minorHAnsi"/>
        </w:rPr>
        <w:t>Infection</w:t>
      </w:r>
    </w:p>
    <w:p w14:paraId="4F266838" w14:textId="77777777" w:rsidR="00DD2B89" w:rsidRPr="005371E6" w:rsidRDefault="00DD2B89" w:rsidP="00DD2B89">
      <w:pPr>
        <w:pStyle w:val="ListParagraph"/>
        <w:numPr>
          <w:ilvl w:val="0"/>
          <w:numId w:val="18"/>
        </w:numPr>
        <w:spacing w:after="160" w:line="259" w:lineRule="auto"/>
        <w:rPr>
          <w:rFonts w:asciiTheme="minorHAnsi" w:hAnsiTheme="minorHAnsi"/>
        </w:rPr>
      </w:pPr>
      <w:r w:rsidRPr="005371E6">
        <w:rPr>
          <w:rFonts w:asciiTheme="minorHAnsi" w:hAnsiTheme="minorHAnsi"/>
        </w:rPr>
        <w:t>Severe weakness</w:t>
      </w:r>
    </w:p>
    <w:p w14:paraId="0F7912A0" w14:textId="77777777" w:rsidR="00DD2B89" w:rsidRPr="005371E6" w:rsidRDefault="00DD2B89" w:rsidP="00DD2B89">
      <w:pPr>
        <w:pStyle w:val="ListParagraph"/>
        <w:numPr>
          <w:ilvl w:val="0"/>
          <w:numId w:val="16"/>
        </w:numPr>
        <w:spacing w:after="160" w:line="259" w:lineRule="auto"/>
        <w:rPr>
          <w:rFonts w:asciiTheme="minorHAnsi" w:hAnsiTheme="minorHAnsi"/>
        </w:rPr>
      </w:pPr>
      <w:r w:rsidRPr="005371E6">
        <w:rPr>
          <w:rFonts w:asciiTheme="minorHAnsi" w:hAnsiTheme="minorHAnsi"/>
        </w:rPr>
        <w:t>Percentage of women who went to the hospital due to these complications (Q412)</w:t>
      </w:r>
    </w:p>
    <w:p w14:paraId="32CC3547" w14:textId="77777777" w:rsidR="00DD2B89" w:rsidRPr="005371E6" w:rsidRDefault="00DD2B89" w:rsidP="00DD2B89">
      <w:pPr>
        <w:pStyle w:val="ListParagraph"/>
        <w:numPr>
          <w:ilvl w:val="0"/>
          <w:numId w:val="16"/>
        </w:numPr>
        <w:spacing w:after="160" w:line="259" w:lineRule="auto"/>
        <w:rPr>
          <w:rFonts w:asciiTheme="minorHAnsi" w:hAnsiTheme="minorHAnsi"/>
        </w:rPr>
      </w:pPr>
      <w:r w:rsidRPr="005371E6">
        <w:rPr>
          <w:rFonts w:asciiTheme="minorHAnsi" w:hAnsiTheme="minorHAnsi"/>
        </w:rPr>
        <w:t>Percentage of women who received a blood transfusion at the hospital due to these complications (Q413b)</w:t>
      </w:r>
    </w:p>
    <w:p w14:paraId="5F24C4A0" w14:textId="77777777" w:rsidR="00DD2B89" w:rsidRPr="005371E6" w:rsidRDefault="00DD2B89" w:rsidP="005371E6">
      <w:pPr>
        <w:pStyle w:val="Heading2"/>
        <w:jc w:val="both"/>
        <w:rPr>
          <w:rFonts w:asciiTheme="minorHAnsi" w:hAnsiTheme="minorHAnsi"/>
        </w:rPr>
      </w:pPr>
      <w:r w:rsidRPr="005371E6">
        <w:rPr>
          <w:rFonts w:asciiTheme="minorHAnsi" w:hAnsiTheme="minorHAnsi"/>
        </w:rPr>
        <w:t>Descriptive analysis</w:t>
      </w:r>
    </w:p>
    <w:p w14:paraId="2098142E" w14:textId="77777777" w:rsidR="005371E6" w:rsidRPr="005371E6" w:rsidRDefault="005371E6" w:rsidP="00DD2B89">
      <w:pPr>
        <w:rPr>
          <w:rFonts w:asciiTheme="minorHAnsi" w:hAnsiTheme="minorHAnsi"/>
          <w:i/>
        </w:rPr>
      </w:pPr>
    </w:p>
    <w:p w14:paraId="054AEB53" w14:textId="77777777" w:rsidR="00DD2B89" w:rsidRPr="005371E6" w:rsidRDefault="00DD2B89" w:rsidP="00DD2B89">
      <w:pPr>
        <w:rPr>
          <w:rFonts w:asciiTheme="minorHAnsi" w:hAnsiTheme="minorHAnsi"/>
        </w:rPr>
      </w:pPr>
      <w:r w:rsidRPr="005371E6">
        <w:rPr>
          <w:rFonts w:asciiTheme="minorHAnsi" w:hAnsiTheme="minorHAnsi"/>
        </w:rPr>
        <w:t xml:space="preserve">We will present the results of these comparisons using a separate table for each stage (see the Appendix for a table shell example). We will assess the difference in the percentages of the treatment and control groups after taking into account the clustering of women within </w:t>
      </w:r>
      <w:proofErr w:type="spellStart"/>
      <w:r w:rsidRPr="005371E6">
        <w:rPr>
          <w:rFonts w:asciiTheme="minorHAnsi" w:hAnsiTheme="minorHAnsi"/>
        </w:rPr>
        <w:t>Upazilas</w:t>
      </w:r>
      <w:proofErr w:type="spellEnd"/>
      <w:r w:rsidRPr="005371E6">
        <w:rPr>
          <w:rFonts w:asciiTheme="minorHAnsi" w:hAnsiTheme="minorHAnsi"/>
        </w:rPr>
        <w:t xml:space="preserve">. For this we plan to use the SAS SURVEYFREQ procedure with the CLUSTER statement. For each comparison, we will report a Chi-square statistic. For each stage, we will consider whether there is a difference in the percentages of women who had any complications to be the main comparison. The main primary endpoints are thus 1, 5 and 9 above; we will be using a 0.05 level of significance for these comparisons. For each stage, if there is a statistically significant difference in the main comparison, we will then assess the specific complications and whether the women went to the hospital and received a blood transfusion due to those complications. For these we will use a 0.01 level of significance to account for the multiple hypotheses testing. We will not report Chi-square statistics for sparse cross-tabulations (i.e., less than 5 expected counts in any cell). </w:t>
      </w:r>
    </w:p>
    <w:p w14:paraId="263294FD" w14:textId="77777777" w:rsidR="005371E6" w:rsidRPr="005371E6" w:rsidRDefault="005371E6" w:rsidP="00DD2B89">
      <w:pPr>
        <w:rPr>
          <w:rFonts w:asciiTheme="minorHAnsi" w:hAnsiTheme="minorHAnsi"/>
          <w:i/>
        </w:rPr>
      </w:pPr>
    </w:p>
    <w:p w14:paraId="7D8A6C79" w14:textId="77777777" w:rsidR="00DD2B89" w:rsidRPr="005371E6" w:rsidRDefault="00DD2B89" w:rsidP="005371E6">
      <w:pPr>
        <w:pStyle w:val="Heading2"/>
        <w:jc w:val="both"/>
        <w:rPr>
          <w:rFonts w:asciiTheme="minorHAnsi" w:hAnsiTheme="minorHAnsi"/>
        </w:rPr>
      </w:pPr>
      <w:r w:rsidRPr="005371E6">
        <w:rPr>
          <w:rFonts w:asciiTheme="minorHAnsi" w:hAnsiTheme="minorHAnsi"/>
        </w:rPr>
        <w:t>Regression analysis</w:t>
      </w:r>
    </w:p>
    <w:p w14:paraId="4270517F" w14:textId="77777777" w:rsidR="005371E6" w:rsidRPr="005371E6" w:rsidRDefault="005371E6" w:rsidP="00DD2B89">
      <w:pPr>
        <w:rPr>
          <w:rFonts w:asciiTheme="minorHAnsi" w:hAnsiTheme="minorHAnsi"/>
        </w:rPr>
      </w:pPr>
    </w:p>
    <w:p w14:paraId="69F35292" w14:textId="10997481" w:rsidR="00DD2B89" w:rsidRDefault="00DD2B89" w:rsidP="00DD2B89">
      <w:pPr>
        <w:rPr>
          <w:rFonts w:asciiTheme="minorHAnsi" w:hAnsiTheme="minorHAnsi"/>
        </w:rPr>
      </w:pPr>
      <w:r w:rsidRPr="005371E6">
        <w:rPr>
          <w:rFonts w:asciiTheme="minorHAnsi" w:hAnsiTheme="minorHAnsi"/>
        </w:rPr>
        <w:t>To further study the association between any complication and the intervention</w:t>
      </w:r>
      <w:r w:rsidR="00B41C31">
        <w:rPr>
          <w:rFonts w:asciiTheme="minorHAnsi" w:hAnsiTheme="minorHAnsi"/>
        </w:rPr>
        <w:t>,</w:t>
      </w:r>
      <w:r w:rsidRPr="005371E6">
        <w:rPr>
          <w:rFonts w:asciiTheme="minorHAnsi" w:hAnsiTheme="minorHAnsi"/>
        </w:rPr>
        <w:t xml:space="preserve"> we will fit a series of </w:t>
      </w:r>
      <w:r w:rsidR="005371E6" w:rsidRPr="005371E6">
        <w:rPr>
          <w:rFonts w:asciiTheme="minorHAnsi" w:hAnsiTheme="minorHAnsi"/>
          <w:color w:val="000000"/>
        </w:rPr>
        <w:t>hierarchical generalized linear regression model</w:t>
      </w:r>
      <w:r w:rsidR="005371E6">
        <w:rPr>
          <w:rFonts w:asciiTheme="minorHAnsi" w:hAnsiTheme="minorHAnsi"/>
          <w:color w:val="000000"/>
        </w:rPr>
        <w:t>s</w:t>
      </w:r>
      <w:r w:rsidR="005371E6" w:rsidRPr="005371E6">
        <w:rPr>
          <w:rFonts w:asciiTheme="minorHAnsi" w:hAnsiTheme="minorHAnsi"/>
          <w:color w:val="000000"/>
        </w:rPr>
        <w:t xml:space="preserve"> (HGLM</w:t>
      </w:r>
      <w:r w:rsidR="005371E6">
        <w:rPr>
          <w:rFonts w:asciiTheme="minorHAnsi" w:hAnsiTheme="minorHAnsi"/>
          <w:color w:val="000000"/>
        </w:rPr>
        <w:t>s</w:t>
      </w:r>
      <w:r w:rsidR="005371E6" w:rsidRPr="005371E6">
        <w:rPr>
          <w:rFonts w:asciiTheme="minorHAnsi" w:hAnsiTheme="minorHAnsi"/>
          <w:color w:val="000000"/>
        </w:rPr>
        <w:t>)</w:t>
      </w:r>
      <w:r w:rsidR="00D42D00">
        <w:rPr>
          <w:rFonts w:asciiTheme="minorHAnsi" w:hAnsiTheme="minorHAnsi"/>
          <w:color w:val="000000"/>
        </w:rPr>
        <w:t xml:space="preserve">, weighted for clustering at the </w:t>
      </w:r>
      <w:proofErr w:type="spellStart"/>
      <w:r w:rsidR="00D42D00">
        <w:rPr>
          <w:rFonts w:asciiTheme="minorHAnsi" w:hAnsiTheme="minorHAnsi"/>
          <w:color w:val="000000"/>
        </w:rPr>
        <w:t>upazila</w:t>
      </w:r>
      <w:proofErr w:type="spellEnd"/>
      <w:r w:rsidR="00D42D00">
        <w:rPr>
          <w:rFonts w:asciiTheme="minorHAnsi" w:hAnsiTheme="minorHAnsi"/>
          <w:color w:val="000000"/>
        </w:rPr>
        <w:t xml:space="preserve"> level</w:t>
      </w:r>
      <w:bookmarkStart w:id="0" w:name="_GoBack"/>
      <w:bookmarkEnd w:id="0"/>
      <w:r w:rsidRPr="005371E6">
        <w:rPr>
          <w:rFonts w:asciiTheme="minorHAnsi" w:hAnsiTheme="minorHAnsi"/>
        </w:rPr>
        <w:t xml:space="preserve">. Specifically, for each stage, we will fit a </w:t>
      </w:r>
      <w:r w:rsidR="00F062B1">
        <w:rPr>
          <w:rFonts w:asciiTheme="minorHAnsi" w:hAnsiTheme="minorHAnsi"/>
        </w:rPr>
        <w:t xml:space="preserve">HGLM </w:t>
      </w:r>
      <w:r w:rsidRPr="005371E6">
        <w:rPr>
          <w:rFonts w:asciiTheme="minorHAnsi" w:hAnsiTheme="minorHAnsi"/>
        </w:rPr>
        <w:t>on any complication</w:t>
      </w:r>
      <w:r w:rsidR="00F062B1">
        <w:rPr>
          <w:rFonts w:asciiTheme="minorHAnsi" w:hAnsiTheme="minorHAnsi"/>
        </w:rPr>
        <w:t xml:space="preserve"> (coded 1=Yes, 0=No)</w:t>
      </w:r>
      <w:r w:rsidRPr="005371E6">
        <w:rPr>
          <w:rFonts w:asciiTheme="minorHAnsi" w:hAnsiTheme="minorHAnsi"/>
        </w:rPr>
        <w:t>, controlling for selected variables reflecting the respondent’s household socio-</w:t>
      </w:r>
      <w:r w:rsidRPr="005371E6">
        <w:rPr>
          <w:rFonts w:asciiTheme="minorHAnsi" w:hAnsiTheme="minorHAnsi"/>
        </w:rPr>
        <w:lastRenderedPageBreak/>
        <w:t>economic (SES; Q100 - Q133b), obstetric history / medical history (OMH; Q301 – Q305), and other variables from the abstraction form</w:t>
      </w:r>
      <w:r w:rsidR="00F062B1">
        <w:rPr>
          <w:rFonts w:asciiTheme="minorHAnsi" w:hAnsiTheme="minorHAnsi"/>
        </w:rPr>
        <w:t xml:space="preserve"> (e.g., age). </w:t>
      </w:r>
      <w:r w:rsidRPr="005371E6">
        <w:rPr>
          <w:rFonts w:asciiTheme="minorHAnsi" w:hAnsiTheme="minorHAnsi"/>
        </w:rPr>
        <w:t xml:space="preserve">The model </w:t>
      </w:r>
      <w:r w:rsidR="00F062B1">
        <w:rPr>
          <w:rFonts w:asciiTheme="minorHAnsi" w:hAnsiTheme="minorHAnsi"/>
        </w:rPr>
        <w:t xml:space="preserve">will account for the clustering </w:t>
      </w:r>
      <w:r w:rsidRPr="005371E6">
        <w:rPr>
          <w:rFonts w:asciiTheme="minorHAnsi" w:hAnsiTheme="minorHAnsi"/>
        </w:rPr>
        <w:t xml:space="preserve">of women within </w:t>
      </w:r>
      <w:proofErr w:type="spellStart"/>
      <w:r w:rsidRPr="005371E6">
        <w:rPr>
          <w:rFonts w:asciiTheme="minorHAnsi" w:hAnsiTheme="minorHAnsi"/>
        </w:rPr>
        <w:t>Upazilas</w:t>
      </w:r>
      <w:proofErr w:type="spellEnd"/>
      <w:r w:rsidR="00F062B1">
        <w:rPr>
          <w:rFonts w:asciiTheme="minorHAnsi" w:hAnsiTheme="minorHAnsi"/>
        </w:rPr>
        <w:t xml:space="preserve"> and for the assignment into </w:t>
      </w:r>
      <w:r w:rsidR="00092C8D">
        <w:rPr>
          <w:rFonts w:asciiTheme="minorHAnsi" w:hAnsiTheme="minorHAnsi"/>
        </w:rPr>
        <w:t xml:space="preserve">either the </w:t>
      </w:r>
      <w:r w:rsidR="00F062B1">
        <w:rPr>
          <w:rFonts w:asciiTheme="minorHAnsi" w:hAnsiTheme="minorHAnsi"/>
        </w:rPr>
        <w:t xml:space="preserve">treatment or control group at the </w:t>
      </w:r>
      <w:proofErr w:type="spellStart"/>
      <w:r w:rsidR="00F062B1">
        <w:rPr>
          <w:rFonts w:asciiTheme="minorHAnsi" w:hAnsiTheme="minorHAnsi"/>
        </w:rPr>
        <w:t>Upazila</w:t>
      </w:r>
      <w:proofErr w:type="spellEnd"/>
      <w:r w:rsidR="00F062B1">
        <w:rPr>
          <w:rFonts w:asciiTheme="minorHAnsi" w:hAnsiTheme="minorHAnsi"/>
        </w:rPr>
        <w:t xml:space="preserve"> level</w:t>
      </w:r>
      <w:r w:rsidRPr="005371E6">
        <w:rPr>
          <w:rFonts w:asciiTheme="minorHAnsi" w:hAnsiTheme="minorHAnsi"/>
        </w:rPr>
        <w:t xml:space="preserve">. We will control for the districts using fixed effects. </w:t>
      </w:r>
    </w:p>
    <w:p w14:paraId="36B39849" w14:textId="77777777" w:rsidR="005371E6" w:rsidRDefault="005371E6" w:rsidP="00DD2B89">
      <w:pPr>
        <w:rPr>
          <w:rFonts w:asciiTheme="minorHAnsi" w:hAnsiTheme="minorHAnsi"/>
        </w:rPr>
      </w:pPr>
    </w:p>
    <w:p w14:paraId="5CB43608" w14:textId="17A68D75" w:rsidR="00DD2B89" w:rsidRPr="005371E6" w:rsidRDefault="00DD2B89" w:rsidP="00DD2B89">
      <w:pPr>
        <w:rPr>
          <w:rFonts w:asciiTheme="minorHAnsi" w:hAnsiTheme="minorHAnsi"/>
        </w:rPr>
      </w:pPr>
      <w:r w:rsidRPr="005371E6">
        <w:rPr>
          <w:rFonts w:asciiTheme="minorHAnsi" w:hAnsiTheme="minorHAnsi"/>
        </w:rPr>
        <w:t>For the household SES control variables, we propose conducting an exploratory factor analysis (EFA) to combine into a smaller, more manageable set of variables to be included in the model. For this EFA</w:t>
      </w:r>
      <w:r w:rsidR="00E942B4">
        <w:rPr>
          <w:rFonts w:asciiTheme="minorHAnsi" w:hAnsiTheme="minorHAnsi"/>
        </w:rPr>
        <w:t>,</w:t>
      </w:r>
      <w:r w:rsidRPr="005371E6">
        <w:rPr>
          <w:rFonts w:asciiTheme="minorHAnsi" w:hAnsiTheme="minorHAnsi"/>
        </w:rPr>
        <w:t xml:space="preserve"> we would take into consideration that some of those variables are continuous, some are ordinal, and some are unordered categorical. For the unordered categorical</w:t>
      </w:r>
      <w:r w:rsidR="00E942B4">
        <w:rPr>
          <w:rFonts w:asciiTheme="minorHAnsi" w:hAnsiTheme="minorHAnsi"/>
        </w:rPr>
        <w:t>,</w:t>
      </w:r>
      <w:r w:rsidRPr="005371E6">
        <w:rPr>
          <w:rFonts w:asciiTheme="minorHAnsi" w:hAnsiTheme="minorHAnsi"/>
        </w:rPr>
        <w:t xml:space="preserve"> we would create indicators for each response category. We will account for missing data and for non-viable response options (e.g., a response category of “Other” in a categorical variable) by fitting the EFA on the variance-covariance matrix. </w:t>
      </w:r>
    </w:p>
    <w:p w14:paraId="0889C5F3" w14:textId="77777777" w:rsidR="005371E6" w:rsidRDefault="005371E6" w:rsidP="00DD2B89">
      <w:pPr>
        <w:rPr>
          <w:rFonts w:asciiTheme="minorHAnsi" w:hAnsiTheme="minorHAnsi"/>
        </w:rPr>
      </w:pPr>
    </w:p>
    <w:p w14:paraId="287BA41D" w14:textId="77777777" w:rsidR="00DD2B89" w:rsidRPr="005371E6" w:rsidRDefault="00DD2B89" w:rsidP="00DD2B89">
      <w:pPr>
        <w:rPr>
          <w:rFonts w:asciiTheme="minorHAnsi" w:hAnsiTheme="minorHAnsi"/>
        </w:rPr>
      </w:pPr>
      <w:r w:rsidRPr="005371E6">
        <w:rPr>
          <w:rFonts w:asciiTheme="minorHAnsi" w:hAnsiTheme="minorHAnsi"/>
        </w:rPr>
        <w:t>For the OMH control variables, we plan to initially use those derived from items Q301-Q305 in the questionnaire. Specifically:</w:t>
      </w:r>
    </w:p>
    <w:p w14:paraId="2A53C627" w14:textId="77777777" w:rsidR="00DD2B89" w:rsidRPr="005371E6" w:rsidRDefault="00DD2B89" w:rsidP="00DD2B89">
      <w:pPr>
        <w:pStyle w:val="ListParagraph"/>
        <w:numPr>
          <w:ilvl w:val="0"/>
          <w:numId w:val="19"/>
        </w:numPr>
        <w:spacing w:after="160" w:line="259" w:lineRule="auto"/>
        <w:rPr>
          <w:rFonts w:asciiTheme="minorHAnsi" w:hAnsiTheme="minorHAnsi" w:cs="SutonnyMJ"/>
        </w:rPr>
      </w:pPr>
      <w:r w:rsidRPr="005371E6">
        <w:rPr>
          <w:rFonts w:asciiTheme="minorHAnsi" w:hAnsiTheme="minorHAnsi" w:cs="SutonnyMJ"/>
        </w:rPr>
        <w:t>Number of prior miscarriages (301)</w:t>
      </w:r>
    </w:p>
    <w:p w14:paraId="6AE582EF" w14:textId="77777777" w:rsidR="00DD2B89" w:rsidRPr="005371E6" w:rsidRDefault="00DD2B89" w:rsidP="00DD2B89">
      <w:pPr>
        <w:pStyle w:val="ListParagraph"/>
        <w:numPr>
          <w:ilvl w:val="0"/>
          <w:numId w:val="19"/>
        </w:numPr>
        <w:spacing w:after="160" w:line="259" w:lineRule="auto"/>
        <w:rPr>
          <w:rFonts w:asciiTheme="minorHAnsi" w:hAnsiTheme="minorHAnsi" w:cs="SutonnyMJ"/>
        </w:rPr>
      </w:pPr>
      <w:r w:rsidRPr="005371E6">
        <w:rPr>
          <w:rFonts w:asciiTheme="minorHAnsi" w:hAnsiTheme="minorHAnsi" w:cs="SutonnyMJ"/>
        </w:rPr>
        <w:t>Number of prior preterm deliveries (Q302)</w:t>
      </w:r>
    </w:p>
    <w:p w14:paraId="01DCF095" w14:textId="77777777" w:rsidR="00DD2B89" w:rsidRPr="005371E6" w:rsidRDefault="00DD2B89" w:rsidP="00DD2B89">
      <w:pPr>
        <w:pStyle w:val="ListParagraph"/>
        <w:numPr>
          <w:ilvl w:val="0"/>
          <w:numId w:val="19"/>
        </w:numPr>
        <w:spacing w:after="160" w:line="259" w:lineRule="auto"/>
        <w:rPr>
          <w:rFonts w:asciiTheme="minorHAnsi" w:hAnsiTheme="minorHAnsi" w:cs="SutonnyMJ"/>
        </w:rPr>
      </w:pPr>
      <w:r w:rsidRPr="005371E6">
        <w:rPr>
          <w:rFonts w:asciiTheme="minorHAnsi" w:hAnsiTheme="minorHAnsi" w:cs="SutonnyMJ"/>
        </w:rPr>
        <w:t>Number of prior term deliveries (Q303)</w:t>
      </w:r>
    </w:p>
    <w:p w14:paraId="14062B05" w14:textId="77777777" w:rsidR="00DD2B89" w:rsidRPr="005371E6" w:rsidRDefault="00DD2B89" w:rsidP="00DD2B89">
      <w:pPr>
        <w:pStyle w:val="ListParagraph"/>
        <w:numPr>
          <w:ilvl w:val="0"/>
          <w:numId w:val="19"/>
        </w:numPr>
        <w:spacing w:after="160" w:line="259" w:lineRule="auto"/>
        <w:rPr>
          <w:rFonts w:asciiTheme="minorHAnsi" w:hAnsiTheme="minorHAnsi" w:cs="SutonnyMJ"/>
        </w:rPr>
      </w:pPr>
      <w:r w:rsidRPr="005371E6">
        <w:rPr>
          <w:rFonts w:asciiTheme="minorHAnsi" w:hAnsiTheme="minorHAnsi" w:cs="SutonnyMJ"/>
        </w:rPr>
        <w:t>Number of living children</w:t>
      </w:r>
    </w:p>
    <w:p w14:paraId="4BAD1CB6" w14:textId="77777777" w:rsidR="00DD2B89" w:rsidRPr="005371E6" w:rsidRDefault="00DD2B89" w:rsidP="00DD2B89">
      <w:pPr>
        <w:pStyle w:val="ListParagraph"/>
        <w:numPr>
          <w:ilvl w:val="0"/>
          <w:numId w:val="19"/>
        </w:numPr>
        <w:spacing w:after="160" w:line="259" w:lineRule="auto"/>
        <w:rPr>
          <w:rFonts w:asciiTheme="minorHAnsi" w:hAnsiTheme="minorHAnsi" w:cs="SutonnyMJ"/>
        </w:rPr>
      </w:pPr>
      <w:r w:rsidRPr="005371E6">
        <w:rPr>
          <w:rFonts w:asciiTheme="minorHAnsi" w:hAnsiTheme="minorHAnsi" w:cs="SutonnyMJ"/>
        </w:rPr>
        <w:t>Indicators for each of the following:</w:t>
      </w:r>
    </w:p>
    <w:p w14:paraId="4B333DF2" w14:textId="77777777" w:rsidR="00DD2B89" w:rsidRPr="005371E6" w:rsidRDefault="00DD2B89" w:rsidP="00DD2B89">
      <w:pPr>
        <w:pStyle w:val="ListParagraph"/>
        <w:numPr>
          <w:ilvl w:val="1"/>
          <w:numId w:val="19"/>
        </w:numPr>
        <w:spacing w:after="160" w:line="259" w:lineRule="auto"/>
        <w:rPr>
          <w:rFonts w:asciiTheme="minorHAnsi" w:hAnsiTheme="minorHAnsi" w:cs="SutonnyMJ"/>
        </w:rPr>
      </w:pPr>
      <w:r w:rsidRPr="005371E6">
        <w:rPr>
          <w:rFonts w:asciiTheme="minorHAnsi" w:hAnsiTheme="minorHAnsi" w:cs="SutonnyMJ"/>
        </w:rPr>
        <w:t>Diabetes</w:t>
      </w:r>
    </w:p>
    <w:p w14:paraId="07DC3FDD" w14:textId="77777777" w:rsidR="00DD2B89" w:rsidRPr="005371E6" w:rsidRDefault="00DD2B89" w:rsidP="00DD2B89">
      <w:pPr>
        <w:pStyle w:val="ListParagraph"/>
        <w:numPr>
          <w:ilvl w:val="1"/>
          <w:numId w:val="19"/>
        </w:numPr>
        <w:spacing w:after="160" w:line="259" w:lineRule="auto"/>
        <w:rPr>
          <w:rFonts w:asciiTheme="minorHAnsi" w:hAnsiTheme="minorHAnsi" w:cs="SutonnyMJ"/>
        </w:rPr>
      </w:pPr>
      <w:r w:rsidRPr="005371E6">
        <w:rPr>
          <w:rFonts w:asciiTheme="minorHAnsi" w:hAnsiTheme="minorHAnsi" w:cs="SutonnyMJ"/>
        </w:rPr>
        <w:t xml:space="preserve">High blood pressure </w:t>
      </w:r>
    </w:p>
    <w:p w14:paraId="278AB7AF" w14:textId="77777777" w:rsidR="00DD2B89" w:rsidRPr="005371E6" w:rsidRDefault="00DD2B89" w:rsidP="00DD2B89">
      <w:pPr>
        <w:pStyle w:val="ListParagraph"/>
        <w:numPr>
          <w:ilvl w:val="1"/>
          <w:numId w:val="19"/>
        </w:numPr>
        <w:spacing w:after="160" w:line="259" w:lineRule="auto"/>
        <w:rPr>
          <w:rFonts w:asciiTheme="minorHAnsi" w:hAnsiTheme="minorHAnsi" w:cs="SutonnyMJ"/>
        </w:rPr>
      </w:pPr>
      <w:r w:rsidRPr="005371E6">
        <w:rPr>
          <w:rFonts w:asciiTheme="minorHAnsi" w:hAnsiTheme="minorHAnsi" w:cs="SutonnyMJ"/>
        </w:rPr>
        <w:t>Malnutrition when not pregnant</w:t>
      </w:r>
    </w:p>
    <w:p w14:paraId="0FB58979" w14:textId="77777777" w:rsidR="00DD2B89" w:rsidRPr="005371E6" w:rsidRDefault="00DD2B89" w:rsidP="00DD2B89">
      <w:pPr>
        <w:pStyle w:val="ListParagraph"/>
        <w:numPr>
          <w:ilvl w:val="1"/>
          <w:numId w:val="19"/>
        </w:numPr>
        <w:spacing w:after="160" w:line="259" w:lineRule="auto"/>
        <w:rPr>
          <w:rFonts w:asciiTheme="minorHAnsi" w:hAnsiTheme="minorHAnsi" w:cs="SutonnyMJ"/>
        </w:rPr>
      </w:pPr>
      <w:r w:rsidRPr="005371E6">
        <w:rPr>
          <w:rFonts w:asciiTheme="minorHAnsi" w:hAnsiTheme="minorHAnsi" w:cs="SutonnyMJ"/>
        </w:rPr>
        <w:t>Under-weight</w:t>
      </w:r>
    </w:p>
    <w:p w14:paraId="1A745352" w14:textId="77777777" w:rsidR="00DD2B89" w:rsidRPr="005371E6" w:rsidRDefault="00DD2B89" w:rsidP="00DD2B89">
      <w:pPr>
        <w:pStyle w:val="ListParagraph"/>
        <w:numPr>
          <w:ilvl w:val="1"/>
          <w:numId w:val="19"/>
        </w:numPr>
        <w:spacing w:after="160" w:line="259" w:lineRule="auto"/>
        <w:rPr>
          <w:rFonts w:asciiTheme="minorHAnsi" w:hAnsiTheme="minorHAnsi" w:cs="SutonnyMJ"/>
        </w:rPr>
      </w:pPr>
      <w:r w:rsidRPr="005371E6">
        <w:rPr>
          <w:rFonts w:asciiTheme="minorHAnsi" w:hAnsiTheme="minorHAnsi" w:cs="SutonnyMJ"/>
        </w:rPr>
        <w:t xml:space="preserve">Asthma </w:t>
      </w:r>
    </w:p>
    <w:p w14:paraId="7BAD2649" w14:textId="77777777" w:rsidR="00DD2B89" w:rsidRPr="005371E6" w:rsidRDefault="00DD2B89" w:rsidP="00DD2B89">
      <w:pPr>
        <w:pStyle w:val="ListParagraph"/>
        <w:numPr>
          <w:ilvl w:val="1"/>
          <w:numId w:val="19"/>
        </w:numPr>
        <w:spacing w:after="160" w:line="259" w:lineRule="auto"/>
        <w:rPr>
          <w:rFonts w:asciiTheme="minorHAnsi" w:hAnsiTheme="minorHAnsi" w:cs="SutonnyMJ"/>
        </w:rPr>
      </w:pPr>
      <w:r w:rsidRPr="005371E6">
        <w:rPr>
          <w:rFonts w:asciiTheme="minorHAnsi" w:hAnsiTheme="minorHAnsi" w:cs="SutonnyMJ"/>
        </w:rPr>
        <w:t xml:space="preserve">Tuberculosis </w:t>
      </w:r>
    </w:p>
    <w:p w14:paraId="3CA2B2E2" w14:textId="77777777" w:rsidR="00DD2B89" w:rsidRPr="005371E6" w:rsidRDefault="00DD2B89" w:rsidP="00DD2B89">
      <w:pPr>
        <w:pStyle w:val="ListParagraph"/>
        <w:numPr>
          <w:ilvl w:val="1"/>
          <w:numId w:val="19"/>
        </w:numPr>
        <w:spacing w:after="160" w:line="259" w:lineRule="auto"/>
        <w:rPr>
          <w:rFonts w:asciiTheme="minorHAnsi" w:hAnsiTheme="minorHAnsi" w:cs="SutonnyMJ"/>
        </w:rPr>
      </w:pPr>
      <w:r w:rsidRPr="005371E6">
        <w:rPr>
          <w:rFonts w:asciiTheme="minorHAnsi" w:hAnsiTheme="minorHAnsi" w:cs="SutonnyMJ"/>
        </w:rPr>
        <w:t xml:space="preserve">Anemia, pallor </w:t>
      </w:r>
    </w:p>
    <w:p w14:paraId="48B56563" w14:textId="77777777" w:rsidR="00DD2B89" w:rsidRPr="005371E6" w:rsidRDefault="00DD2B89" w:rsidP="00DD2B89">
      <w:pPr>
        <w:pStyle w:val="ListParagraph"/>
        <w:numPr>
          <w:ilvl w:val="1"/>
          <w:numId w:val="19"/>
        </w:numPr>
        <w:spacing w:after="160" w:line="259" w:lineRule="auto"/>
        <w:rPr>
          <w:rFonts w:asciiTheme="minorHAnsi" w:hAnsiTheme="minorHAnsi" w:cs="SutonnyMJ"/>
        </w:rPr>
      </w:pPr>
      <w:r w:rsidRPr="005371E6">
        <w:rPr>
          <w:rFonts w:asciiTheme="minorHAnsi" w:hAnsiTheme="minorHAnsi" w:cs="SutonnyMJ"/>
        </w:rPr>
        <w:t>Heart condition/rheumatic heart disease</w:t>
      </w:r>
    </w:p>
    <w:p w14:paraId="71FF6645" w14:textId="77777777" w:rsidR="00DD2B89" w:rsidRPr="005371E6" w:rsidRDefault="00DD2B89" w:rsidP="00DD2B89">
      <w:pPr>
        <w:pStyle w:val="ListParagraph"/>
        <w:numPr>
          <w:ilvl w:val="1"/>
          <w:numId w:val="19"/>
        </w:numPr>
        <w:spacing w:after="160" w:line="259" w:lineRule="auto"/>
        <w:rPr>
          <w:rFonts w:asciiTheme="minorHAnsi" w:hAnsiTheme="minorHAnsi" w:cs="SutonnyMJ"/>
        </w:rPr>
      </w:pPr>
      <w:r w:rsidRPr="005371E6">
        <w:rPr>
          <w:rFonts w:asciiTheme="minorHAnsi" w:hAnsiTheme="minorHAnsi" w:cs="SutonnyMJ"/>
        </w:rPr>
        <w:t>Kidney disease</w:t>
      </w:r>
    </w:p>
    <w:p w14:paraId="14ABEC94" w14:textId="77777777" w:rsidR="00DD2B89" w:rsidRDefault="00DD2B89" w:rsidP="00DD2B89">
      <w:pPr>
        <w:rPr>
          <w:rFonts w:asciiTheme="minorHAnsi" w:hAnsiTheme="minorHAnsi"/>
        </w:rPr>
      </w:pPr>
      <w:r w:rsidRPr="005371E6">
        <w:rPr>
          <w:rFonts w:asciiTheme="minorHAnsi" w:hAnsiTheme="minorHAnsi"/>
        </w:rPr>
        <w:t xml:space="preserve">Final decisions regarding the number of factors and/or variables to be included in the model can be revised slightly based on substantive knowledge and data characteristics, including amount of missing data, sparseness, variability, and multiple correlation amongst the selected variables. </w:t>
      </w:r>
    </w:p>
    <w:p w14:paraId="229FAA22" w14:textId="77777777" w:rsidR="005371E6" w:rsidRPr="005371E6" w:rsidRDefault="005371E6" w:rsidP="00DD2B89">
      <w:pPr>
        <w:rPr>
          <w:rFonts w:asciiTheme="minorHAnsi" w:hAnsiTheme="minorHAnsi"/>
        </w:rPr>
      </w:pPr>
    </w:p>
    <w:p w14:paraId="624E8EF3" w14:textId="617A4566" w:rsidR="00DD2B89" w:rsidRDefault="00DD2B89" w:rsidP="00DD2B89">
      <w:pPr>
        <w:rPr>
          <w:rFonts w:asciiTheme="minorHAnsi" w:hAnsiTheme="minorHAnsi"/>
        </w:rPr>
      </w:pPr>
      <w:r w:rsidRPr="005371E6">
        <w:rPr>
          <w:rFonts w:asciiTheme="minorHAnsi" w:hAnsiTheme="minorHAnsi"/>
        </w:rPr>
        <w:t xml:space="preserve">For the stage 2 model (Morbidities </w:t>
      </w:r>
      <w:r w:rsidR="00335DE2">
        <w:rPr>
          <w:rFonts w:asciiTheme="minorHAnsi" w:hAnsiTheme="minorHAnsi"/>
        </w:rPr>
        <w:t>at delivery and postpartum</w:t>
      </w:r>
      <w:r w:rsidRPr="005371E6">
        <w:rPr>
          <w:rFonts w:asciiTheme="minorHAnsi" w:hAnsiTheme="minorHAnsi"/>
        </w:rPr>
        <w:t xml:space="preserve">) we will also include an indicator for any complications during stage 1 (peri-partum morbidities), and for the stage 3 model (morbidities </w:t>
      </w:r>
      <w:proofErr w:type="spellStart"/>
      <w:r w:rsidRPr="005371E6">
        <w:rPr>
          <w:rFonts w:asciiTheme="minorHAnsi" w:hAnsiTheme="minorHAnsi"/>
        </w:rPr>
        <w:t>post partum</w:t>
      </w:r>
      <w:proofErr w:type="spellEnd"/>
      <w:r w:rsidRPr="005371E6">
        <w:rPr>
          <w:rFonts w:asciiTheme="minorHAnsi" w:hAnsiTheme="minorHAnsi"/>
        </w:rPr>
        <w:t xml:space="preserve">) we will include indicators for any complications during stages 1 and 2.  We suggest reporting the results of these models in separate tables, including in each case selected model summary and diagnostic statistics. </w:t>
      </w:r>
    </w:p>
    <w:p w14:paraId="7ACEEDBF" w14:textId="77777777" w:rsidR="005371E6" w:rsidRPr="005371E6" w:rsidRDefault="005371E6" w:rsidP="00DD2B89">
      <w:pPr>
        <w:rPr>
          <w:rFonts w:asciiTheme="minorHAnsi" w:hAnsiTheme="minorHAnsi"/>
        </w:rPr>
      </w:pPr>
    </w:p>
    <w:p w14:paraId="6F83A0AF" w14:textId="77777777" w:rsidR="00DD2B89" w:rsidRPr="006C6838" w:rsidRDefault="00DD2B89" w:rsidP="006C6838">
      <w:pPr>
        <w:tabs>
          <w:tab w:val="left" w:pos="-1440"/>
          <w:tab w:val="left" w:pos="-720"/>
          <w:tab w:val="left" w:pos="0"/>
          <w:tab w:val="left" w:pos="547"/>
          <w:tab w:val="left" w:pos="1080"/>
          <w:tab w:val="left" w:pos="1987"/>
          <w:tab w:val="left" w:pos="3067"/>
          <w:tab w:val="left" w:pos="3600"/>
        </w:tabs>
        <w:jc w:val="both"/>
        <w:rPr>
          <w:rFonts w:asciiTheme="minorHAnsi" w:hAnsiTheme="minorHAnsi"/>
          <w:b/>
        </w:rPr>
      </w:pPr>
      <w:r w:rsidRPr="006C6838">
        <w:rPr>
          <w:rFonts w:asciiTheme="minorHAnsi" w:hAnsiTheme="minorHAnsi"/>
          <w:b/>
        </w:rPr>
        <w:t>Secondary Objective, Outcome Variables and Analysis</w:t>
      </w:r>
    </w:p>
    <w:p w14:paraId="27B853C9" w14:textId="77777777" w:rsidR="005371E6" w:rsidRDefault="005371E6" w:rsidP="00DD2B89">
      <w:pPr>
        <w:rPr>
          <w:rFonts w:asciiTheme="minorHAnsi" w:hAnsiTheme="minorHAnsi"/>
        </w:rPr>
      </w:pPr>
    </w:p>
    <w:p w14:paraId="65730362" w14:textId="77777777" w:rsidR="00DD2B89" w:rsidRPr="005371E6" w:rsidRDefault="00DD2B89" w:rsidP="00DD2B89">
      <w:pPr>
        <w:rPr>
          <w:rFonts w:asciiTheme="minorHAnsi" w:hAnsiTheme="minorHAnsi"/>
        </w:rPr>
      </w:pPr>
      <w:r w:rsidRPr="005371E6">
        <w:rPr>
          <w:rFonts w:asciiTheme="minorHAnsi" w:hAnsiTheme="minorHAnsi"/>
        </w:rPr>
        <w:lastRenderedPageBreak/>
        <w:t>The secondary objectives of the study are:</w:t>
      </w:r>
    </w:p>
    <w:p w14:paraId="0855BDBE" w14:textId="77777777" w:rsidR="00DD2B89" w:rsidRPr="005371E6" w:rsidRDefault="00DD2B89" w:rsidP="00DD2B89">
      <w:pPr>
        <w:pStyle w:val="ListParagraph"/>
        <w:numPr>
          <w:ilvl w:val="0"/>
          <w:numId w:val="20"/>
        </w:numPr>
        <w:spacing w:after="160" w:line="259" w:lineRule="auto"/>
        <w:rPr>
          <w:rFonts w:asciiTheme="minorHAnsi" w:hAnsiTheme="minorHAnsi"/>
        </w:rPr>
      </w:pPr>
      <w:r w:rsidRPr="005371E6">
        <w:rPr>
          <w:rFonts w:asciiTheme="minorHAnsi" w:hAnsiTheme="minorHAnsi"/>
        </w:rPr>
        <w:t>To assess the current accuracy and level of detail of maternal and child health data collected within surveillance forms by BRAC community health workers.</w:t>
      </w:r>
    </w:p>
    <w:p w14:paraId="5C5CCE28" w14:textId="77777777" w:rsidR="00DD2B89" w:rsidRPr="005371E6" w:rsidRDefault="00DD2B89" w:rsidP="00DD2B89">
      <w:pPr>
        <w:pStyle w:val="ListParagraph"/>
        <w:numPr>
          <w:ilvl w:val="0"/>
          <w:numId w:val="20"/>
        </w:numPr>
        <w:spacing w:after="160" w:line="259" w:lineRule="auto"/>
        <w:rPr>
          <w:rFonts w:asciiTheme="minorHAnsi" w:hAnsiTheme="minorHAnsi"/>
        </w:rPr>
      </w:pPr>
      <w:r w:rsidRPr="005371E6">
        <w:rPr>
          <w:rFonts w:asciiTheme="minorHAnsi" w:hAnsiTheme="minorHAnsi"/>
        </w:rPr>
        <w:t>To determine feasibility of measuring nutrition indicators within maternal health programs.</w:t>
      </w:r>
    </w:p>
    <w:p w14:paraId="6F5DADD8" w14:textId="77777777" w:rsidR="00DD2B89" w:rsidRPr="005371E6" w:rsidRDefault="00DD2B89" w:rsidP="00DD2B89">
      <w:pPr>
        <w:pStyle w:val="ListParagraph"/>
        <w:numPr>
          <w:ilvl w:val="0"/>
          <w:numId w:val="20"/>
        </w:numPr>
        <w:spacing w:after="160" w:line="259" w:lineRule="auto"/>
        <w:rPr>
          <w:rFonts w:asciiTheme="minorHAnsi" w:hAnsiTheme="minorHAnsi"/>
        </w:rPr>
      </w:pPr>
      <w:r w:rsidRPr="005371E6">
        <w:rPr>
          <w:rFonts w:asciiTheme="minorHAnsi" w:hAnsiTheme="minorHAnsi"/>
        </w:rPr>
        <w:t>To explore the value added of various innovative programs (husband’s forum, community events, etc.)</w:t>
      </w:r>
    </w:p>
    <w:p w14:paraId="77E32516" w14:textId="77777777" w:rsidR="00DD2B89" w:rsidRPr="005371E6" w:rsidRDefault="00DD2B89" w:rsidP="00DD2B89">
      <w:pPr>
        <w:rPr>
          <w:rFonts w:asciiTheme="minorHAnsi" w:hAnsiTheme="minorHAnsi"/>
        </w:rPr>
      </w:pPr>
      <w:r w:rsidRPr="005371E6">
        <w:rPr>
          <w:rFonts w:asciiTheme="minorHAnsi" w:hAnsiTheme="minorHAnsi"/>
        </w:rPr>
        <w:t>The endpoints proposed for this are:</w:t>
      </w:r>
    </w:p>
    <w:p w14:paraId="6012B34D" w14:textId="77777777" w:rsidR="00DD2B89" w:rsidRPr="005371E6" w:rsidRDefault="00DD2B89" w:rsidP="00DD2B89">
      <w:pPr>
        <w:pStyle w:val="ListParagraph"/>
        <w:numPr>
          <w:ilvl w:val="0"/>
          <w:numId w:val="21"/>
        </w:numPr>
        <w:spacing w:after="160" w:line="259" w:lineRule="auto"/>
        <w:rPr>
          <w:rFonts w:asciiTheme="minorHAnsi" w:hAnsiTheme="minorHAnsi"/>
        </w:rPr>
      </w:pPr>
      <w:r w:rsidRPr="005371E6">
        <w:rPr>
          <w:rFonts w:asciiTheme="minorHAnsi" w:hAnsiTheme="minorHAnsi"/>
        </w:rPr>
        <w:t xml:space="preserve">Rate at which peripartum complications and other key indicators, such as birth weight and breastfeeding status, are recorded and specified in existing </w:t>
      </w:r>
      <w:proofErr w:type="spellStart"/>
      <w:r w:rsidRPr="005371E6">
        <w:rPr>
          <w:rFonts w:asciiTheme="minorHAnsi" w:hAnsiTheme="minorHAnsi"/>
        </w:rPr>
        <w:t>Shasthya</w:t>
      </w:r>
      <w:proofErr w:type="spellEnd"/>
      <w:r w:rsidRPr="005371E6">
        <w:rPr>
          <w:rFonts w:asciiTheme="minorHAnsi" w:hAnsiTheme="minorHAnsi"/>
        </w:rPr>
        <w:t xml:space="preserve"> </w:t>
      </w:r>
      <w:proofErr w:type="spellStart"/>
      <w:r w:rsidRPr="005371E6">
        <w:rPr>
          <w:rFonts w:asciiTheme="minorHAnsi" w:hAnsiTheme="minorHAnsi"/>
        </w:rPr>
        <w:t>Kormi</w:t>
      </w:r>
      <w:proofErr w:type="spellEnd"/>
      <w:r w:rsidRPr="005371E6">
        <w:rPr>
          <w:rFonts w:asciiTheme="minorHAnsi" w:hAnsiTheme="minorHAnsi"/>
        </w:rPr>
        <w:t xml:space="preserve"> (SK) records (red book, register) as compared to those elicited in participant interview.</w:t>
      </w:r>
    </w:p>
    <w:p w14:paraId="487589FB" w14:textId="77777777" w:rsidR="00DD2B89" w:rsidRPr="005371E6" w:rsidRDefault="00DD2B89" w:rsidP="00DD2B89">
      <w:pPr>
        <w:pStyle w:val="ListParagraph"/>
        <w:numPr>
          <w:ilvl w:val="0"/>
          <w:numId w:val="21"/>
        </w:numPr>
        <w:spacing w:after="160" w:line="259" w:lineRule="auto"/>
        <w:rPr>
          <w:rFonts w:asciiTheme="minorHAnsi" w:hAnsiTheme="minorHAnsi"/>
        </w:rPr>
      </w:pPr>
      <w:r w:rsidRPr="005371E6">
        <w:rPr>
          <w:rFonts w:asciiTheme="minorHAnsi" w:hAnsiTheme="minorHAnsi"/>
        </w:rPr>
        <w:t xml:space="preserve">Rate of correctly completed daily food intake and supplement use captured in SK forms and correlation to that reported in participant interview (intervention areas). </w:t>
      </w:r>
    </w:p>
    <w:p w14:paraId="603B496F" w14:textId="0776C1DD" w:rsidR="00DD2B89" w:rsidRPr="005371E6" w:rsidRDefault="00DD2B89" w:rsidP="00DD2B89">
      <w:pPr>
        <w:pStyle w:val="ListParagraph"/>
        <w:numPr>
          <w:ilvl w:val="0"/>
          <w:numId w:val="21"/>
        </w:numPr>
        <w:spacing w:after="160" w:line="259" w:lineRule="auto"/>
        <w:rPr>
          <w:rFonts w:asciiTheme="minorHAnsi" w:hAnsiTheme="minorHAnsi"/>
        </w:rPr>
      </w:pPr>
      <w:r w:rsidRPr="005371E6">
        <w:rPr>
          <w:rFonts w:asciiTheme="minorHAnsi" w:hAnsiTheme="minorHAnsi"/>
        </w:rPr>
        <w:t>Rates of reported awareness, attendance, and behaviors attributed to community-based maternal/child nutritio</w:t>
      </w:r>
      <w:r w:rsidR="00FA725A">
        <w:rPr>
          <w:rFonts w:asciiTheme="minorHAnsi" w:hAnsiTheme="minorHAnsi"/>
        </w:rPr>
        <w:t>n programs (intervention areas) (Q213, Q214</w:t>
      </w:r>
      <w:r w:rsidR="00973E14">
        <w:rPr>
          <w:rFonts w:asciiTheme="minorHAnsi" w:hAnsiTheme="minorHAnsi"/>
        </w:rPr>
        <w:t>, Q800, Q801, Q802</w:t>
      </w:r>
      <w:r w:rsidR="00FA725A">
        <w:rPr>
          <w:rFonts w:asciiTheme="minorHAnsi" w:hAnsiTheme="minorHAnsi"/>
        </w:rPr>
        <w:t>)</w:t>
      </w:r>
    </w:p>
    <w:p w14:paraId="5D7D0CB3" w14:textId="6E2F4246" w:rsidR="00DD2B89" w:rsidRDefault="00AA4601" w:rsidP="00DD2B89">
      <w:pPr>
        <w:rPr>
          <w:rFonts w:asciiTheme="minorHAnsi" w:hAnsiTheme="minorHAnsi"/>
        </w:rPr>
      </w:pPr>
      <w:r>
        <w:rPr>
          <w:rFonts w:asciiTheme="minorHAnsi" w:hAnsiTheme="minorHAnsi"/>
        </w:rPr>
        <w:t xml:space="preserve">More specifically, we will compare the response rates for the pairs of variables as listed in the table below. We will for each pair compute a Cohen’s Kappa statistic. </w:t>
      </w:r>
    </w:p>
    <w:p w14:paraId="38AA5C7A" w14:textId="77777777" w:rsidR="00AA4601" w:rsidRDefault="00AA4601" w:rsidP="00DD2B89">
      <w:pPr>
        <w:rPr>
          <w:rFonts w:asciiTheme="minorHAnsi" w:hAnsiTheme="minorHAnsi"/>
        </w:rPr>
      </w:pPr>
    </w:p>
    <w:tbl>
      <w:tblPr>
        <w:tblStyle w:val="TableGrid"/>
        <w:tblW w:w="0" w:type="auto"/>
        <w:tblLook w:val="04A0" w:firstRow="1" w:lastRow="0" w:firstColumn="1" w:lastColumn="0" w:noHBand="0" w:noVBand="1"/>
      </w:tblPr>
      <w:tblGrid>
        <w:gridCol w:w="5710"/>
        <w:gridCol w:w="1820"/>
        <w:gridCol w:w="1820"/>
      </w:tblGrid>
      <w:tr w:rsidR="00574750" w14:paraId="73AF4868" w14:textId="77777777" w:rsidTr="00574750">
        <w:tc>
          <w:tcPr>
            <w:tcW w:w="5710" w:type="dxa"/>
          </w:tcPr>
          <w:p w14:paraId="6556C53B" w14:textId="2C8AE635" w:rsidR="00574750" w:rsidRDefault="00574750" w:rsidP="00DD2B89">
            <w:pPr>
              <w:rPr>
                <w:rFonts w:asciiTheme="minorHAnsi" w:hAnsiTheme="minorHAnsi"/>
              </w:rPr>
            </w:pPr>
            <w:r>
              <w:rPr>
                <w:rFonts w:asciiTheme="minorHAnsi" w:hAnsiTheme="minorHAnsi"/>
              </w:rPr>
              <w:t>Variable</w:t>
            </w:r>
          </w:p>
        </w:tc>
        <w:tc>
          <w:tcPr>
            <w:tcW w:w="1820" w:type="dxa"/>
          </w:tcPr>
          <w:p w14:paraId="31318925" w14:textId="77777777" w:rsidR="00574750" w:rsidRDefault="00574750" w:rsidP="00574750">
            <w:pPr>
              <w:jc w:val="center"/>
              <w:rPr>
                <w:rFonts w:asciiTheme="minorHAnsi" w:hAnsiTheme="minorHAnsi"/>
              </w:rPr>
            </w:pPr>
            <w:r>
              <w:rPr>
                <w:rFonts w:asciiTheme="minorHAnsi" w:hAnsiTheme="minorHAnsi"/>
              </w:rPr>
              <w:t>Number in</w:t>
            </w:r>
          </w:p>
          <w:p w14:paraId="4CD95A8D" w14:textId="630AD245" w:rsidR="00574750" w:rsidRDefault="00574750" w:rsidP="00574750">
            <w:pPr>
              <w:jc w:val="center"/>
              <w:rPr>
                <w:rFonts w:asciiTheme="minorHAnsi" w:hAnsiTheme="minorHAnsi"/>
              </w:rPr>
            </w:pPr>
            <w:r>
              <w:rPr>
                <w:rFonts w:asciiTheme="minorHAnsi" w:hAnsiTheme="minorHAnsi"/>
              </w:rPr>
              <w:t>questionnaire</w:t>
            </w:r>
          </w:p>
        </w:tc>
        <w:tc>
          <w:tcPr>
            <w:tcW w:w="1820" w:type="dxa"/>
          </w:tcPr>
          <w:p w14:paraId="06C44493" w14:textId="3DA14453" w:rsidR="00574750" w:rsidRDefault="00574750" w:rsidP="00574750">
            <w:pPr>
              <w:jc w:val="center"/>
              <w:rPr>
                <w:rFonts w:asciiTheme="minorHAnsi" w:hAnsiTheme="minorHAnsi"/>
              </w:rPr>
            </w:pPr>
            <w:r>
              <w:rPr>
                <w:rFonts w:asciiTheme="minorHAnsi" w:hAnsiTheme="minorHAnsi"/>
              </w:rPr>
              <w:t>Number in</w:t>
            </w:r>
          </w:p>
          <w:p w14:paraId="49739F33" w14:textId="751376DF" w:rsidR="00574750" w:rsidRDefault="00574750" w:rsidP="00574750">
            <w:pPr>
              <w:jc w:val="center"/>
              <w:rPr>
                <w:rFonts w:asciiTheme="minorHAnsi" w:hAnsiTheme="minorHAnsi"/>
              </w:rPr>
            </w:pPr>
            <w:r>
              <w:rPr>
                <w:rFonts w:asciiTheme="minorHAnsi" w:hAnsiTheme="minorHAnsi"/>
              </w:rPr>
              <w:t>abstract</w:t>
            </w:r>
          </w:p>
        </w:tc>
      </w:tr>
      <w:tr w:rsidR="00574750" w14:paraId="2F849320" w14:textId="77777777" w:rsidTr="00574750">
        <w:tc>
          <w:tcPr>
            <w:tcW w:w="5710" w:type="dxa"/>
          </w:tcPr>
          <w:p w14:paraId="2679B8AA" w14:textId="1E7DDA28" w:rsidR="00574750" w:rsidRDefault="00574750" w:rsidP="00DD2B89">
            <w:pPr>
              <w:rPr>
                <w:rFonts w:asciiTheme="minorHAnsi" w:hAnsiTheme="minorHAnsi"/>
              </w:rPr>
            </w:pPr>
            <w:r>
              <w:rPr>
                <w:rFonts w:asciiTheme="minorHAnsi" w:hAnsiTheme="minorHAnsi"/>
              </w:rPr>
              <w:t>Prior pregnancies</w:t>
            </w:r>
          </w:p>
        </w:tc>
        <w:tc>
          <w:tcPr>
            <w:tcW w:w="1820" w:type="dxa"/>
          </w:tcPr>
          <w:p w14:paraId="26AE2767" w14:textId="55C4AB34" w:rsidR="00574750" w:rsidRDefault="00574750" w:rsidP="00574750">
            <w:pPr>
              <w:jc w:val="center"/>
              <w:rPr>
                <w:rFonts w:asciiTheme="minorHAnsi" w:hAnsiTheme="minorHAnsi"/>
              </w:rPr>
            </w:pPr>
            <w:r>
              <w:rPr>
                <w:rFonts w:asciiTheme="minorHAnsi" w:hAnsiTheme="minorHAnsi"/>
              </w:rPr>
              <w:t>300</w:t>
            </w:r>
          </w:p>
        </w:tc>
        <w:tc>
          <w:tcPr>
            <w:tcW w:w="1820" w:type="dxa"/>
          </w:tcPr>
          <w:p w14:paraId="022A6580" w14:textId="0DE911AF" w:rsidR="00574750" w:rsidRDefault="00574750" w:rsidP="00574750">
            <w:pPr>
              <w:jc w:val="center"/>
              <w:rPr>
                <w:rFonts w:asciiTheme="minorHAnsi" w:hAnsiTheme="minorHAnsi"/>
              </w:rPr>
            </w:pPr>
            <w:r>
              <w:rPr>
                <w:rFonts w:asciiTheme="minorHAnsi" w:hAnsiTheme="minorHAnsi"/>
              </w:rPr>
              <w:t>101</w:t>
            </w:r>
          </w:p>
        </w:tc>
      </w:tr>
      <w:tr w:rsidR="00574750" w14:paraId="5AA58E0B" w14:textId="77777777" w:rsidTr="00574750">
        <w:tc>
          <w:tcPr>
            <w:tcW w:w="5710" w:type="dxa"/>
          </w:tcPr>
          <w:p w14:paraId="0C0D123D" w14:textId="428F5F1F" w:rsidR="00574750" w:rsidRDefault="00574750" w:rsidP="00DD2B89">
            <w:pPr>
              <w:rPr>
                <w:rFonts w:asciiTheme="minorHAnsi" w:hAnsiTheme="minorHAnsi"/>
              </w:rPr>
            </w:pPr>
            <w:r>
              <w:rPr>
                <w:rFonts w:asciiTheme="minorHAnsi" w:hAnsiTheme="minorHAnsi"/>
              </w:rPr>
              <w:t>Delivery date</w:t>
            </w:r>
          </w:p>
        </w:tc>
        <w:tc>
          <w:tcPr>
            <w:tcW w:w="1820" w:type="dxa"/>
          </w:tcPr>
          <w:p w14:paraId="6C816FF2" w14:textId="4ADBDE62" w:rsidR="00574750" w:rsidRDefault="00574750" w:rsidP="00574750">
            <w:pPr>
              <w:jc w:val="center"/>
              <w:rPr>
                <w:rFonts w:asciiTheme="minorHAnsi" w:hAnsiTheme="minorHAnsi"/>
              </w:rPr>
            </w:pPr>
            <w:r>
              <w:rPr>
                <w:rFonts w:asciiTheme="minorHAnsi" w:hAnsiTheme="minorHAnsi"/>
              </w:rPr>
              <w:t>309</w:t>
            </w:r>
          </w:p>
        </w:tc>
        <w:tc>
          <w:tcPr>
            <w:tcW w:w="1820" w:type="dxa"/>
          </w:tcPr>
          <w:p w14:paraId="3CB08330" w14:textId="641E72C0" w:rsidR="00574750" w:rsidRDefault="00574750" w:rsidP="00574750">
            <w:pPr>
              <w:jc w:val="center"/>
              <w:rPr>
                <w:rFonts w:asciiTheme="minorHAnsi" w:hAnsiTheme="minorHAnsi"/>
              </w:rPr>
            </w:pPr>
            <w:r>
              <w:rPr>
                <w:rFonts w:asciiTheme="minorHAnsi" w:hAnsiTheme="minorHAnsi"/>
              </w:rPr>
              <w:t>300</w:t>
            </w:r>
          </w:p>
        </w:tc>
      </w:tr>
      <w:tr w:rsidR="00574750" w14:paraId="5C95362F" w14:textId="77777777" w:rsidTr="00574750">
        <w:tc>
          <w:tcPr>
            <w:tcW w:w="5710" w:type="dxa"/>
          </w:tcPr>
          <w:p w14:paraId="1C473263" w14:textId="7A43D9B0" w:rsidR="00574750" w:rsidRDefault="00574750" w:rsidP="00DD2B89">
            <w:pPr>
              <w:rPr>
                <w:rFonts w:asciiTheme="minorHAnsi" w:hAnsiTheme="minorHAnsi"/>
              </w:rPr>
            </w:pPr>
            <w:r>
              <w:rPr>
                <w:rFonts w:asciiTheme="minorHAnsi" w:hAnsiTheme="minorHAnsi"/>
              </w:rPr>
              <w:t>Complications during pregnancy</w:t>
            </w:r>
          </w:p>
        </w:tc>
        <w:tc>
          <w:tcPr>
            <w:tcW w:w="1820" w:type="dxa"/>
          </w:tcPr>
          <w:p w14:paraId="7264B323" w14:textId="77777777" w:rsidR="00574750" w:rsidRDefault="00574750" w:rsidP="002B336B">
            <w:pPr>
              <w:jc w:val="center"/>
              <w:rPr>
                <w:rFonts w:asciiTheme="minorHAnsi" w:hAnsiTheme="minorHAnsi"/>
              </w:rPr>
            </w:pPr>
          </w:p>
        </w:tc>
        <w:tc>
          <w:tcPr>
            <w:tcW w:w="1820" w:type="dxa"/>
          </w:tcPr>
          <w:p w14:paraId="1C39483E" w14:textId="77777777" w:rsidR="00574750" w:rsidRDefault="00574750" w:rsidP="002B336B">
            <w:pPr>
              <w:jc w:val="center"/>
              <w:rPr>
                <w:rFonts w:asciiTheme="minorHAnsi" w:hAnsiTheme="minorHAnsi"/>
              </w:rPr>
            </w:pPr>
          </w:p>
        </w:tc>
      </w:tr>
      <w:tr w:rsidR="002B336B" w14:paraId="10180C67" w14:textId="77777777" w:rsidTr="00574750">
        <w:tc>
          <w:tcPr>
            <w:tcW w:w="5710" w:type="dxa"/>
          </w:tcPr>
          <w:p w14:paraId="634C83BC" w14:textId="21AC065C" w:rsidR="002B336B" w:rsidRDefault="009E00BD" w:rsidP="002B336B">
            <w:pPr>
              <w:ind w:left="337"/>
              <w:rPr>
                <w:rFonts w:asciiTheme="minorHAnsi" w:hAnsiTheme="minorHAnsi"/>
              </w:rPr>
            </w:pPr>
            <w:r>
              <w:rPr>
                <w:rFonts w:asciiTheme="minorHAnsi" w:hAnsiTheme="minorHAnsi"/>
              </w:rPr>
              <w:t xml:space="preserve">Any </w:t>
            </w:r>
            <w:r w:rsidR="002B336B" w:rsidRPr="002B336B">
              <w:rPr>
                <w:rFonts w:asciiTheme="minorHAnsi" w:hAnsiTheme="minorHAnsi"/>
              </w:rPr>
              <w:t>complications</w:t>
            </w:r>
          </w:p>
        </w:tc>
        <w:tc>
          <w:tcPr>
            <w:tcW w:w="1820" w:type="dxa"/>
          </w:tcPr>
          <w:p w14:paraId="0966BB43" w14:textId="64B22FF5" w:rsidR="002B336B" w:rsidRDefault="002B336B" w:rsidP="002B336B">
            <w:pPr>
              <w:jc w:val="center"/>
              <w:rPr>
                <w:rFonts w:asciiTheme="minorHAnsi" w:hAnsiTheme="minorHAnsi"/>
              </w:rPr>
            </w:pPr>
            <w:r>
              <w:rPr>
                <w:rFonts w:asciiTheme="minorHAnsi" w:hAnsiTheme="minorHAnsi"/>
              </w:rPr>
              <w:t>400</w:t>
            </w:r>
          </w:p>
        </w:tc>
        <w:tc>
          <w:tcPr>
            <w:tcW w:w="1820" w:type="dxa"/>
          </w:tcPr>
          <w:p w14:paraId="452AA566" w14:textId="4B2AB9C8" w:rsidR="002B336B" w:rsidRDefault="002B336B" w:rsidP="002B336B">
            <w:pPr>
              <w:jc w:val="center"/>
              <w:rPr>
                <w:rFonts w:asciiTheme="minorHAnsi" w:hAnsiTheme="minorHAnsi"/>
              </w:rPr>
            </w:pPr>
            <w:r>
              <w:rPr>
                <w:rFonts w:asciiTheme="minorHAnsi" w:hAnsiTheme="minorHAnsi"/>
              </w:rPr>
              <w:t>120.1</w:t>
            </w:r>
          </w:p>
        </w:tc>
      </w:tr>
      <w:tr w:rsidR="002B336B" w14:paraId="270F1FEA" w14:textId="77777777" w:rsidTr="009A7763">
        <w:tc>
          <w:tcPr>
            <w:tcW w:w="5710" w:type="dxa"/>
          </w:tcPr>
          <w:p w14:paraId="0EB91DA1" w14:textId="5207FF42" w:rsidR="002B336B" w:rsidRDefault="002B336B" w:rsidP="002B336B">
            <w:pPr>
              <w:ind w:left="337"/>
              <w:rPr>
                <w:rFonts w:asciiTheme="minorHAnsi" w:hAnsiTheme="minorHAnsi"/>
              </w:rPr>
            </w:pPr>
            <w:r w:rsidRPr="002B336B">
              <w:rPr>
                <w:rFonts w:asciiTheme="minorHAnsi" w:hAnsiTheme="minorHAnsi"/>
              </w:rPr>
              <w:t>Severe nausea/vomiting</w:t>
            </w:r>
          </w:p>
        </w:tc>
        <w:tc>
          <w:tcPr>
            <w:tcW w:w="1820" w:type="dxa"/>
          </w:tcPr>
          <w:p w14:paraId="6EB27430" w14:textId="66D670FE" w:rsidR="002B336B" w:rsidRDefault="002B336B" w:rsidP="002B336B">
            <w:pPr>
              <w:jc w:val="center"/>
              <w:rPr>
                <w:rFonts w:asciiTheme="minorHAnsi" w:hAnsiTheme="minorHAnsi"/>
              </w:rPr>
            </w:pPr>
            <w:r>
              <w:rPr>
                <w:rFonts w:asciiTheme="minorHAnsi" w:hAnsiTheme="minorHAnsi"/>
              </w:rPr>
              <w:t>401b</w:t>
            </w:r>
          </w:p>
        </w:tc>
        <w:tc>
          <w:tcPr>
            <w:tcW w:w="1820" w:type="dxa"/>
          </w:tcPr>
          <w:p w14:paraId="4F205950" w14:textId="20D025CE" w:rsidR="002B336B" w:rsidRDefault="002B336B" w:rsidP="002B336B">
            <w:pPr>
              <w:jc w:val="center"/>
              <w:rPr>
                <w:rFonts w:asciiTheme="minorHAnsi" w:hAnsiTheme="minorHAnsi"/>
              </w:rPr>
            </w:pPr>
            <w:r>
              <w:rPr>
                <w:rFonts w:asciiTheme="minorHAnsi" w:hAnsiTheme="minorHAnsi"/>
              </w:rPr>
              <w:t>120.2</w:t>
            </w:r>
          </w:p>
        </w:tc>
      </w:tr>
      <w:tr w:rsidR="002B336B" w14:paraId="123A7C40" w14:textId="77777777" w:rsidTr="009A7763">
        <w:tc>
          <w:tcPr>
            <w:tcW w:w="5710" w:type="dxa"/>
          </w:tcPr>
          <w:p w14:paraId="0A482349" w14:textId="17D86550" w:rsidR="002B336B" w:rsidRDefault="002B336B" w:rsidP="002B336B">
            <w:pPr>
              <w:ind w:left="337"/>
              <w:rPr>
                <w:rFonts w:asciiTheme="minorHAnsi" w:hAnsiTheme="minorHAnsi"/>
              </w:rPr>
            </w:pPr>
            <w:r w:rsidRPr="002B336B">
              <w:rPr>
                <w:rFonts w:asciiTheme="minorHAnsi" w:hAnsiTheme="minorHAnsi"/>
              </w:rPr>
              <w:t>High blood pressure</w:t>
            </w:r>
          </w:p>
        </w:tc>
        <w:tc>
          <w:tcPr>
            <w:tcW w:w="1820" w:type="dxa"/>
          </w:tcPr>
          <w:p w14:paraId="0C7E61BE" w14:textId="6130BDCF" w:rsidR="002B336B" w:rsidRDefault="009E00BD" w:rsidP="002B336B">
            <w:pPr>
              <w:jc w:val="center"/>
              <w:rPr>
                <w:rFonts w:asciiTheme="minorHAnsi" w:hAnsiTheme="minorHAnsi"/>
              </w:rPr>
            </w:pPr>
            <w:r>
              <w:rPr>
                <w:rFonts w:asciiTheme="minorHAnsi" w:hAnsiTheme="minorHAnsi"/>
              </w:rPr>
              <w:t>401d</w:t>
            </w:r>
          </w:p>
        </w:tc>
        <w:tc>
          <w:tcPr>
            <w:tcW w:w="1820" w:type="dxa"/>
          </w:tcPr>
          <w:p w14:paraId="67786EAB" w14:textId="1C9AAFAE" w:rsidR="002B336B" w:rsidRDefault="002B336B" w:rsidP="002B336B">
            <w:pPr>
              <w:jc w:val="center"/>
              <w:rPr>
                <w:rFonts w:asciiTheme="minorHAnsi" w:hAnsiTheme="minorHAnsi"/>
              </w:rPr>
            </w:pPr>
            <w:r>
              <w:rPr>
                <w:rFonts w:asciiTheme="minorHAnsi" w:hAnsiTheme="minorHAnsi"/>
              </w:rPr>
              <w:t>120.3</w:t>
            </w:r>
          </w:p>
        </w:tc>
      </w:tr>
      <w:tr w:rsidR="002B336B" w14:paraId="0A5967A2" w14:textId="77777777" w:rsidTr="009A7763">
        <w:tc>
          <w:tcPr>
            <w:tcW w:w="5710" w:type="dxa"/>
          </w:tcPr>
          <w:p w14:paraId="75C480CC" w14:textId="63B37BD6" w:rsidR="002B336B" w:rsidRDefault="002B336B" w:rsidP="002B336B">
            <w:pPr>
              <w:ind w:left="337"/>
              <w:rPr>
                <w:rFonts w:asciiTheme="minorHAnsi" w:hAnsiTheme="minorHAnsi"/>
              </w:rPr>
            </w:pPr>
            <w:r w:rsidRPr="002B336B">
              <w:rPr>
                <w:rFonts w:asciiTheme="minorHAnsi" w:hAnsiTheme="minorHAnsi"/>
              </w:rPr>
              <w:t>Severe edema</w:t>
            </w:r>
          </w:p>
        </w:tc>
        <w:tc>
          <w:tcPr>
            <w:tcW w:w="1820" w:type="dxa"/>
          </w:tcPr>
          <w:p w14:paraId="0E8E01E8" w14:textId="0B2A5F41" w:rsidR="002B336B" w:rsidRDefault="009E00BD" w:rsidP="002B336B">
            <w:pPr>
              <w:jc w:val="center"/>
              <w:rPr>
                <w:rFonts w:asciiTheme="minorHAnsi" w:hAnsiTheme="minorHAnsi"/>
              </w:rPr>
            </w:pPr>
            <w:r>
              <w:rPr>
                <w:rFonts w:asciiTheme="minorHAnsi" w:hAnsiTheme="minorHAnsi"/>
              </w:rPr>
              <w:t>401c</w:t>
            </w:r>
          </w:p>
        </w:tc>
        <w:tc>
          <w:tcPr>
            <w:tcW w:w="1820" w:type="dxa"/>
          </w:tcPr>
          <w:p w14:paraId="78EBD50E" w14:textId="4DA063A5" w:rsidR="002B336B" w:rsidRDefault="002B336B" w:rsidP="002B336B">
            <w:pPr>
              <w:jc w:val="center"/>
              <w:rPr>
                <w:rFonts w:asciiTheme="minorHAnsi" w:hAnsiTheme="minorHAnsi"/>
              </w:rPr>
            </w:pPr>
            <w:r>
              <w:rPr>
                <w:rFonts w:asciiTheme="minorHAnsi" w:hAnsiTheme="minorHAnsi"/>
              </w:rPr>
              <w:t>120.4</w:t>
            </w:r>
          </w:p>
        </w:tc>
      </w:tr>
      <w:tr w:rsidR="002B336B" w14:paraId="05FC10B7" w14:textId="77777777" w:rsidTr="009A7763">
        <w:tc>
          <w:tcPr>
            <w:tcW w:w="5710" w:type="dxa"/>
          </w:tcPr>
          <w:p w14:paraId="22E97AE9" w14:textId="77A2AF68" w:rsidR="002B336B" w:rsidRDefault="002B336B" w:rsidP="002B336B">
            <w:pPr>
              <w:ind w:left="337"/>
              <w:rPr>
                <w:rFonts w:asciiTheme="minorHAnsi" w:hAnsiTheme="minorHAnsi"/>
              </w:rPr>
            </w:pPr>
            <w:r w:rsidRPr="002B336B">
              <w:rPr>
                <w:rFonts w:asciiTheme="minorHAnsi" w:hAnsiTheme="minorHAnsi"/>
              </w:rPr>
              <w:t>Low weight gain</w:t>
            </w:r>
          </w:p>
        </w:tc>
        <w:tc>
          <w:tcPr>
            <w:tcW w:w="1820" w:type="dxa"/>
          </w:tcPr>
          <w:p w14:paraId="721CF3F0" w14:textId="2B83D603" w:rsidR="002B336B" w:rsidRDefault="009E00BD" w:rsidP="002B336B">
            <w:pPr>
              <w:jc w:val="center"/>
              <w:rPr>
                <w:rFonts w:asciiTheme="minorHAnsi" w:hAnsiTheme="minorHAnsi"/>
              </w:rPr>
            </w:pPr>
            <w:r>
              <w:rPr>
                <w:rFonts w:asciiTheme="minorHAnsi" w:hAnsiTheme="minorHAnsi"/>
              </w:rPr>
              <w:t>401j</w:t>
            </w:r>
          </w:p>
        </w:tc>
        <w:tc>
          <w:tcPr>
            <w:tcW w:w="1820" w:type="dxa"/>
          </w:tcPr>
          <w:p w14:paraId="5BC74056" w14:textId="196365B8" w:rsidR="002B336B" w:rsidRDefault="002B336B" w:rsidP="002B336B">
            <w:pPr>
              <w:jc w:val="center"/>
              <w:rPr>
                <w:rFonts w:asciiTheme="minorHAnsi" w:hAnsiTheme="minorHAnsi"/>
              </w:rPr>
            </w:pPr>
            <w:r>
              <w:rPr>
                <w:rFonts w:asciiTheme="minorHAnsi" w:hAnsiTheme="minorHAnsi"/>
              </w:rPr>
              <w:t>120.5</w:t>
            </w:r>
          </w:p>
        </w:tc>
      </w:tr>
      <w:tr w:rsidR="002B336B" w14:paraId="539DCA85" w14:textId="77777777" w:rsidTr="009A7763">
        <w:tc>
          <w:tcPr>
            <w:tcW w:w="5710" w:type="dxa"/>
          </w:tcPr>
          <w:p w14:paraId="3219FE6B" w14:textId="373033D9" w:rsidR="002B336B" w:rsidRDefault="002B336B" w:rsidP="002B336B">
            <w:pPr>
              <w:ind w:left="337"/>
              <w:rPr>
                <w:rFonts w:asciiTheme="minorHAnsi" w:hAnsiTheme="minorHAnsi"/>
              </w:rPr>
            </w:pPr>
            <w:r w:rsidRPr="002B336B">
              <w:rPr>
                <w:rFonts w:asciiTheme="minorHAnsi" w:hAnsiTheme="minorHAnsi"/>
              </w:rPr>
              <w:t>Gestational diabetes</w:t>
            </w:r>
          </w:p>
        </w:tc>
        <w:tc>
          <w:tcPr>
            <w:tcW w:w="1820" w:type="dxa"/>
          </w:tcPr>
          <w:p w14:paraId="2A4222B8" w14:textId="4BB36589" w:rsidR="002B336B" w:rsidRDefault="009E00BD" w:rsidP="002B336B">
            <w:pPr>
              <w:jc w:val="center"/>
              <w:rPr>
                <w:rFonts w:asciiTheme="minorHAnsi" w:hAnsiTheme="minorHAnsi"/>
              </w:rPr>
            </w:pPr>
            <w:r>
              <w:rPr>
                <w:rFonts w:asciiTheme="minorHAnsi" w:hAnsiTheme="minorHAnsi"/>
              </w:rPr>
              <w:t>401g</w:t>
            </w:r>
          </w:p>
        </w:tc>
        <w:tc>
          <w:tcPr>
            <w:tcW w:w="1820" w:type="dxa"/>
          </w:tcPr>
          <w:p w14:paraId="463AAA23" w14:textId="6224FFE6" w:rsidR="002B336B" w:rsidRDefault="002B336B" w:rsidP="002B336B">
            <w:pPr>
              <w:jc w:val="center"/>
              <w:rPr>
                <w:rFonts w:asciiTheme="minorHAnsi" w:hAnsiTheme="minorHAnsi"/>
              </w:rPr>
            </w:pPr>
            <w:r>
              <w:rPr>
                <w:rFonts w:asciiTheme="minorHAnsi" w:hAnsiTheme="minorHAnsi"/>
              </w:rPr>
              <w:t>120.6</w:t>
            </w:r>
          </w:p>
        </w:tc>
      </w:tr>
      <w:tr w:rsidR="002B336B" w14:paraId="456ED5AA" w14:textId="77777777" w:rsidTr="009A7763">
        <w:tc>
          <w:tcPr>
            <w:tcW w:w="5710" w:type="dxa"/>
          </w:tcPr>
          <w:p w14:paraId="676F26EE" w14:textId="4F41EA77" w:rsidR="002B336B" w:rsidRDefault="002B336B" w:rsidP="002B336B">
            <w:pPr>
              <w:ind w:left="337"/>
              <w:rPr>
                <w:rFonts w:asciiTheme="minorHAnsi" w:hAnsiTheme="minorHAnsi"/>
              </w:rPr>
            </w:pPr>
            <w:r w:rsidRPr="002B336B">
              <w:rPr>
                <w:rFonts w:asciiTheme="minorHAnsi" w:hAnsiTheme="minorHAnsi"/>
              </w:rPr>
              <w:t>Fever/infections</w:t>
            </w:r>
          </w:p>
        </w:tc>
        <w:tc>
          <w:tcPr>
            <w:tcW w:w="1820" w:type="dxa"/>
          </w:tcPr>
          <w:p w14:paraId="2E3577C4" w14:textId="60139B89" w:rsidR="002B336B" w:rsidRDefault="009E00BD" w:rsidP="002B336B">
            <w:pPr>
              <w:jc w:val="center"/>
              <w:rPr>
                <w:rFonts w:asciiTheme="minorHAnsi" w:hAnsiTheme="minorHAnsi"/>
              </w:rPr>
            </w:pPr>
            <w:r>
              <w:rPr>
                <w:rFonts w:asciiTheme="minorHAnsi" w:hAnsiTheme="minorHAnsi"/>
              </w:rPr>
              <w:t>401h</w:t>
            </w:r>
          </w:p>
        </w:tc>
        <w:tc>
          <w:tcPr>
            <w:tcW w:w="1820" w:type="dxa"/>
          </w:tcPr>
          <w:p w14:paraId="544064FB" w14:textId="7E50F429" w:rsidR="002B336B" w:rsidRDefault="002B336B" w:rsidP="002B336B">
            <w:pPr>
              <w:jc w:val="center"/>
              <w:rPr>
                <w:rFonts w:asciiTheme="minorHAnsi" w:hAnsiTheme="minorHAnsi"/>
              </w:rPr>
            </w:pPr>
            <w:r>
              <w:rPr>
                <w:rFonts w:asciiTheme="minorHAnsi" w:hAnsiTheme="minorHAnsi"/>
              </w:rPr>
              <w:t>120.7</w:t>
            </w:r>
          </w:p>
        </w:tc>
      </w:tr>
      <w:tr w:rsidR="002B336B" w14:paraId="046EEEFF" w14:textId="77777777" w:rsidTr="009A7763">
        <w:tc>
          <w:tcPr>
            <w:tcW w:w="5710" w:type="dxa"/>
          </w:tcPr>
          <w:p w14:paraId="4807A47D" w14:textId="2ECCC0E1" w:rsidR="002B336B" w:rsidRDefault="002B336B" w:rsidP="002B336B">
            <w:pPr>
              <w:ind w:left="337"/>
              <w:rPr>
                <w:rFonts w:asciiTheme="minorHAnsi" w:hAnsiTheme="minorHAnsi"/>
              </w:rPr>
            </w:pPr>
            <w:r w:rsidRPr="002B336B">
              <w:rPr>
                <w:rFonts w:asciiTheme="minorHAnsi" w:hAnsiTheme="minorHAnsi"/>
              </w:rPr>
              <w:t>Vaginal bleeding</w:t>
            </w:r>
          </w:p>
        </w:tc>
        <w:tc>
          <w:tcPr>
            <w:tcW w:w="1820" w:type="dxa"/>
          </w:tcPr>
          <w:p w14:paraId="683E1F0F" w14:textId="543FEF92" w:rsidR="002B336B" w:rsidRDefault="009E00BD" w:rsidP="002B336B">
            <w:pPr>
              <w:jc w:val="center"/>
              <w:rPr>
                <w:rFonts w:asciiTheme="minorHAnsi" w:hAnsiTheme="minorHAnsi"/>
              </w:rPr>
            </w:pPr>
            <w:r>
              <w:rPr>
                <w:rFonts w:asciiTheme="minorHAnsi" w:hAnsiTheme="minorHAnsi"/>
              </w:rPr>
              <w:t>401e</w:t>
            </w:r>
          </w:p>
        </w:tc>
        <w:tc>
          <w:tcPr>
            <w:tcW w:w="1820" w:type="dxa"/>
          </w:tcPr>
          <w:p w14:paraId="323A5F83" w14:textId="0CE0C408" w:rsidR="002B336B" w:rsidRDefault="002B336B" w:rsidP="002B336B">
            <w:pPr>
              <w:jc w:val="center"/>
              <w:rPr>
                <w:rFonts w:asciiTheme="minorHAnsi" w:hAnsiTheme="minorHAnsi"/>
              </w:rPr>
            </w:pPr>
            <w:r>
              <w:rPr>
                <w:rFonts w:asciiTheme="minorHAnsi" w:hAnsiTheme="minorHAnsi"/>
              </w:rPr>
              <w:t>120.8</w:t>
            </w:r>
          </w:p>
        </w:tc>
      </w:tr>
      <w:tr w:rsidR="002B336B" w14:paraId="66A2FA7D" w14:textId="77777777" w:rsidTr="009A7763">
        <w:tc>
          <w:tcPr>
            <w:tcW w:w="5710" w:type="dxa"/>
          </w:tcPr>
          <w:p w14:paraId="2ED36E46" w14:textId="001055ED" w:rsidR="002B336B" w:rsidRDefault="002B336B" w:rsidP="002B336B">
            <w:pPr>
              <w:ind w:left="337"/>
              <w:rPr>
                <w:rFonts w:asciiTheme="minorHAnsi" w:hAnsiTheme="minorHAnsi"/>
              </w:rPr>
            </w:pPr>
            <w:r w:rsidRPr="002B336B">
              <w:rPr>
                <w:rFonts w:asciiTheme="minorHAnsi" w:hAnsiTheme="minorHAnsi"/>
              </w:rPr>
              <w:t>Preterm labor</w:t>
            </w:r>
          </w:p>
        </w:tc>
        <w:tc>
          <w:tcPr>
            <w:tcW w:w="1820" w:type="dxa"/>
          </w:tcPr>
          <w:p w14:paraId="003A51C5" w14:textId="0D90E72C" w:rsidR="002B336B" w:rsidRDefault="009E00BD" w:rsidP="002B336B">
            <w:pPr>
              <w:jc w:val="center"/>
              <w:rPr>
                <w:rFonts w:asciiTheme="minorHAnsi" w:hAnsiTheme="minorHAnsi"/>
              </w:rPr>
            </w:pPr>
            <w:r>
              <w:rPr>
                <w:rFonts w:asciiTheme="minorHAnsi" w:hAnsiTheme="minorHAnsi"/>
              </w:rPr>
              <w:t>401i</w:t>
            </w:r>
          </w:p>
        </w:tc>
        <w:tc>
          <w:tcPr>
            <w:tcW w:w="1820" w:type="dxa"/>
          </w:tcPr>
          <w:p w14:paraId="585F99FA" w14:textId="1EB8F855" w:rsidR="002B336B" w:rsidRDefault="002B336B" w:rsidP="002B336B">
            <w:pPr>
              <w:jc w:val="center"/>
              <w:rPr>
                <w:rFonts w:asciiTheme="minorHAnsi" w:hAnsiTheme="minorHAnsi"/>
              </w:rPr>
            </w:pPr>
            <w:r>
              <w:rPr>
                <w:rFonts w:asciiTheme="minorHAnsi" w:hAnsiTheme="minorHAnsi"/>
              </w:rPr>
              <w:t>120.9</w:t>
            </w:r>
          </w:p>
        </w:tc>
      </w:tr>
      <w:tr w:rsidR="002B336B" w14:paraId="7F1A811C" w14:textId="77777777" w:rsidTr="009A7763">
        <w:tc>
          <w:tcPr>
            <w:tcW w:w="5710" w:type="dxa"/>
          </w:tcPr>
          <w:p w14:paraId="1C5EDD4D" w14:textId="0DBD24F1" w:rsidR="002B336B" w:rsidRDefault="002B336B" w:rsidP="002B336B">
            <w:pPr>
              <w:ind w:left="337"/>
              <w:rPr>
                <w:rFonts w:asciiTheme="minorHAnsi" w:hAnsiTheme="minorHAnsi"/>
              </w:rPr>
            </w:pPr>
            <w:r w:rsidRPr="002B336B">
              <w:rPr>
                <w:rFonts w:asciiTheme="minorHAnsi" w:hAnsiTheme="minorHAnsi"/>
              </w:rPr>
              <w:t>Leakage of fluid/preterm rupture of membranes</w:t>
            </w:r>
          </w:p>
        </w:tc>
        <w:tc>
          <w:tcPr>
            <w:tcW w:w="1820" w:type="dxa"/>
          </w:tcPr>
          <w:p w14:paraId="7E5C9EB9" w14:textId="24672E1D" w:rsidR="002B336B" w:rsidRDefault="009E00BD" w:rsidP="002B336B">
            <w:pPr>
              <w:jc w:val="center"/>
              <w:rPr>
                <w:rFonts w:asciiTheme="minorHAnsi" w:hAnsiTheme="minorHAnsi"/>
              </w:rPr>
            </w:pPr>
            <w:r>
              <w:rPr>
                <w:rFonts w:asciiTheme="minorHAnsi" w:hAnsiTheme="minorHAnsi"/>
              </w:rPr>
              <w:t>401k</w:t>
            </w:r>
          </w:p>
        </w:tc>
        <w:tc>
          <w:tcPr>
            <w:tcW w:w="1820" w:type="dxa"/>
          </w:tcPr>
          <w:p w14:paraId="4242288D" w14:textId="698980A1" w:rsidR="002B336B" w:rsidRDefault="002B336B" w:rsidP="002B336B">
            <w:pPr>
              <w:jc w:val="center"/>
              <w:rPr>
                <w:rFonts w:asciiTheme="minorHAnsi" w:hAnsiTheme="minorHAnsi"/>
              </w:rPr>
            </w:pPr>
            <w:r>
              <w:rPr>
                <w:rFonts w:asciiTheme="minorHAnsi" w:hAnsiTheme="minorHAnsi"/>
              </w:rPr>
              <w:t>120.10</w:t>
            </w:r>
          </w:p>
        </w:tc>
      </w:tr>
      <w:tr w:rsidR="002B336B" w14:paraId="4D5EDF2A" w14:textId="77777777" w:rsidTr="009A7763">
        <w:tc>
          <w:tcPr>
            <w:tcW w:w="5710" w:type="dxa"/>
          </w:tcPr>
          <w:p w14:paraId="36D811D9" w14:textId="1A6C06DF" w:rsidR="002B336B" w:rsidRDefault="009E00BD" w:rsidP="009E00BD">
            <w:pPr>
              <w:ind w:left="337"/>
              <w:rPr>
                <w:rFonts w:asciiTheme="minorHAnsi" w:hAnsiTheme="minorHAnsi"/>
              </w:rPr>
            </w:pPr>
            <w:r>
              <w:rPr>
                <w:rFonts w:asciiTheme="minorHAnsi" w:hAnsiTheme="minorHAnsi"/>
              </w:rPr>
              <w:t>Anemia</w:t>
            </w:r>
          </w:p>
        </w:tc>
        <w:tc>
          <w:tcPr>
            <w:tcW w:w="1820" w:type="dxa"/>
          </w:tcPr>
          <w:p w14:paraId="1A318348" w14:textId="0F59B1EC" w:rsidR="002B336B" w:rsidRDefault="009E00BD" w:rsidP="002B336B">
            <w:pPr>
              <w:jc w:val="center"/>
              <w:rPr>
                <w:rFonts w:asciiTheme="minorHAnsi" w:hAnsiTheme="minorHAnsi"/>
              </w:rPr>
            </w:pPr>
            <w:r>
              <w:rPr>
                <w:rFonts w:asciiTheme="minorHAnsi" w:hAnsiTheme="minorHAnsi"/>
              </w:rPr>
              <w:t>401a</w:t>
            </w:r>
          </w:p>
        </w:tc>
        <w:tc>
          <w:tcPr>
            <w:tcW w:w="1820" w:type="dxa"/>
          </w:tcPr>
          <w:p w14:paraId="788625A3" w14:textId="474E4875" w:rsidR="002B336B" w:rsidRDefault="002B336B" w:rsidP="002B336B">
            <w:pPr>
              <w:jc w:val="center"/>
              <w:rPr>
                <w:rFonts w:asciiTheme="minorHAnsi" w:hAnsiTheme="minorHAnsi"/>
              </w:rPr>
            </w:pPr>
            <w:r>
              <w:rPr>
                <w:rFonts w:asciiTheme="minorHAnsi" w:hAnsiTheme="minorHAnsi"/>
              </w:rPr>
              <w:t>120.11</w:t>
            </w:r>
          </w:p>
        </w:tc>
      </w:tr>
      <w:tr w:rsidR="00234F3C" w14:paraId="13164BB3" w14:textId="77777777" w:rsidTr="009A7763">
        <w:tc>
          <w:tcPr>
            <w:tcW w:w="5710" w:type="dxa"/>
          </w:tcPr>
          <w:p w14:paraId="024BF91B" w14:textId="77777777" w:rsidR="00234F3C" w:rsidRDefault="00234F3C" w:rsidP="009A7763">
            <w:pPr>
              <w:rPr>
                <w:rFonts w:asciiTheme="minorHAnsi" w:hAnsiTheme="minorHAnsi"/>
              </w:rPr>
            </w:pPr>
            <w:r>
              <w:rPr>
                <w:rFonts w:asciiTheme="minorHAnsi" w:hAnsiTheme="minorHAnsi"/>
              </w:rPr>
              <w:t>Complications during delivery</w:t>
            </w:r>
          </w:p>
        </w:tc>
        <w:tc>
          <w:tcPr>
            <w:tcW w:w="1820" w:type="dxa"/>
          </w:tcPr>
          <w:p w14:paraId="37A03B7A" w14:textId="77777777" w:rsidR="00234F3C" w:rsidRDefault="00234F3C" w:rsidP="009A7763">
            <w:pPr>
              <w:jc w:val="center"/>
              <w:rPr>
                <w:rFonts w:asciiTheme="minorHAnsi" w:hAnsiTheme="minorHAnsi"/>
              </w:rPr>
            </w:pPr>
          </w:p>
        </w:tc>
        <w:tc>
          <w:tcPr>
            <w:tcW w:w="1820" w:type="dxa"/>
          </w:tcPr>
          <w:p w14:paraId="191699C8" w14:textId="77777777" w:rsidR="00234F3C" w:rsidRDefault="00234F3C" w:rsidP="009A7763">
            <w:pPr>
              <w:jc w:val="center"/>
              <w:rPr>
                <w:rFonts w:asciiTheme="minorHAnsi" w:hAnsiTheme="minorHAnsi"/>
              </w:rPr>
            </w:pPr>
          </w:p>
        </w:tc>
      </w:tr>
      <w:tr w:rsidR="00234F3C" w14:paraId="358AC87C" w14:textId="77777777" w:rsidTr="009A7763">
        <w:tc>
          <w:tcPr>
            <w:tcW w:w="5710" w:type="dxa"/>
          </w:tcPr>
          <w:p w14:paraId="5962D4CA" w14:textId="77777777" w:rsidR="00234F3C" w:rsidRDefault="00234F3C" w:rsidP="009A7763">
            <w:pPr>
              <w:ind w:left="337"/>
              <w:rPr>
                <w:rFonts w:asciiTheme="minorHAnsi" w:hAnsiTheme="minorHAnsi"/>
              </w:rPr>
            </w:pPr>
            <w:r>
              <w:rPr>
                <w:rFonts w:asciiTheme="minorHAnsi" w:hAnsiTheme="minorHAnsi"/>
              </w:rPr>
              <w:t>Any complications</w:t>
            </w:r>
          </w:p>
        </w:tc>
        <w:tc>
          <w:tcPr>
            <w:tcW w:w="1820" w:type="dxa"/>
          </w:tcPr>
          <w:p w14:paraId="3F8A1D27" w14:textId="77777777" w:rsidR="00234F3C" w:rsidRDefault="00234F3C" w:rsidP="009A7763">
            <w:pPr>
              <w:jc w:val="center"/>
              <w:rPr>
                <w:rFonts w:asciiTheme="minorHAnsi" w:hAnsiTheme="minorHAnsi"/>
              </w:rPr>
            </w:pPr>
            <w:r>
              <w:rPr>
                <w:rFonts w:asciiTheme="minorHAnsi" w:hAnsiTheme="minorHAnsi"/>
              </w:rPr>
              <w:t>406</w:t>
            </w:r>
          </w:p>
        </w:tc>
        <w:tc>
          <w:tcPr>
            <w:tcW w:w="1820" w:type="dxa"/>
          </w:tcPr>
          <w:p w14:paraId="308D3DDB" w14:textId="77777777" w:rsidR="00234F3C" w:rsidRDefault="00234F3C" w:rsidP="009A7763">
            <w:pPr>
              <w:jc w:val="center"/>
              <w:rPr>
                <w:rFonts w:asciiTheme="minorHAnsi" w:hAnsiTheme="minorHAnsi"/>
              </w:rPr>
            </w:pPr>
            <w:r>
              <w:rPr>
                <w:rFonts w:asciiTheme="minorHAnsi" w:hAnsiTheme="minorHAnsi"/>
              </w:rPr>
              <w:t>306</w:t>
            </w:r>
          </w:p>
        </w:tc>
      </w:tr>
      <w:tr w:rsidR="00234F3C" w14:paraId="63FAFC4D" w14:textId="77777777" w:rsidTr="009A7763">
        <w:tc>
          <w:tcPr>
            <w:tcW w:w="5710" w:type="dxa"/>
          </w:tcPr>
          <w:p w14:paraId="283A134B" w14:textId="77777777" w:rsidR="00234F3C" w:rsidRDefault="00234F3C" w:rsidP="009A7763">
            <w:pPr>
              <w:ind w:left="337"/>
              <w:rPr>
                <w:rFonts w:asciiTheme="minorHAnsi" w:hAnsiTheme="minorHAnsi"/>
              </w:rPr>
            </w:pPr>
            <w:r w:rsidRPr="009E00BD">
              <w:rPr>
                <w:rFonts w:asciiTheme="minorHAnsi" w:hAnsiTheme="minorHAnsi"/>
              </w:rPr>
              <w:t>Pre-eclampsia</w:t>
            </w:r>
          </w:p>
        </w:tc>
        <w:tc>
          <w:tcPr>
            <w:tcW w:w="1820" w:type="dxa"/>
          </w:tcPr>
          <w:p w14:paraId="5702DA58" w14:textId="77777777" w:rsidR="00234F3C" w:rsidRDefault="00234F3C" w:rsidP="009A7763">
            <w:pPr>
              <w:jc w:val="center"/>
              <w:rPr>
                <w:rFonts w:asciiTheme="minorHAnsi" w:hAnsiTheme="minorHAnsi"/>
              </w:rPr>
            </w:pPr>
            <w:r w:rsidRPr="00292F53">
              <w:rPr>
                <w:rFonts w:asciiTheme="minorHAnsi" w:hAnsiTheme="minorHAnsi"/>
              </w:rPr>
              <w:t>407</w:t>
            </w:r>
            <w:r>
              <w:rPr>
                <w:rFonts w:asciiTheme="minorHAnsi" w:hAnsiTheme="minorHAnsi"/>
              </w:rPr>
              <w:t>a</w:t>
            </w:r>
          </w:p>
        </w:tc>
        <w:tc>
          <w:tcPr>
            <w:tcW w:w="1820" w:type="dxa"/>
          </w:tcPr>
          <w:p w14:paraId="237F415B" w14:textId="77777777" w:rsidR="00234F3C" w:rsidRDefault="00234F3C" w:rsidP="009A7763">
            <w:pPr>
              <w:jc w:val="center"/>
              <w:rPr>
                <w:rFonts w:asciiTheme="minorHAnsi" w:hAnsiTheme="minorHAnsi"/>
              </w:rPr>
            </w:pPr>
            <w:r>
              <w:rPr>
                <w:rFonts w:asciiTheme="minorHAnsi" w:hAnsiTheme="minorHAnsi"/>
              </w:rPr>
              <w:t>307.1</w:t>
            </w:r>
          </w:p>
        </w:tc>
      </w:tr>
      <w:tr w:rsidR="00234F3C" w14:paraId="4D53AEB8" w14:textId="77777777" w:rsidTr="009A7763">
        <w:tc>
          <w:tcPr>
            <w:tcW w:w="5710" w:type="dxa"/>
          </w:tcPr>
          <w:p w14:paraId="2EADF150" w14:textId="77777777" w:rsidR="00234F3C" w:rsidRDefault="00234F3C" w:rsidP="009A7763">
            <w:pPr>
              <w:ind w:left="337"/>
              <w:rPr>
                <w:rFonts w:asciiTheme="minorHAnsi" w:hAnsiTheme="minorHAnsi"/>
              </w:rPr>
            </w:pPr>
            <w:r w:rsidRPr="009E00BD">
              <w:rPr>
                <w:rFonts w:asciiTheme="minorHAnsi" w:hAnsiTheme="minorHAnsi"/>
              </w:rPr>
              <w:t>Eclampsia/convulsions</w:t>
            </w:r>
          </w:p>
        </w:tc>
        <w:tc>
          <w:tcPr>
            <w:tcW w:w="1820" w:type="dxa"/>
          </w:tcPr>
          <w:p w14:paraId="620F4DA5" w14:textId="77777777" w:rsidR="00234F3C" w:rsidRDefault="00234F3C" w:rsidP="009A7763">
            <w:pPr>
              <w:jc w:val="center"/>
              <w:rPr>
                <w:rFonts w:asciiTheme="minorHAnsi" w:hAnsiTheme="minorHAnsi"/>
              </w:rPr>
            </w:pPr>
            <w:r w:rsidRPr="00292F53">
              <w:rPr>
                <w:rFonts w:asciiTheme="minorHAnsi" w:hAnsiTheme="minorHAnsi"/>
              </w:rPr>
              <w:t>407</w:t>
            </w:r>
            <w:r>
              <w:rPr>
                <w:rFonts w:asciiTheme="minorHAnsi" w:hAnsiTheme="minorHAnsi"/>
              </w:rPr>
              <w:t>b</w:t>
            </w:r>
          </w:p>
        </w:tc>
        <w:tc>
          <w:tcPr>
            <w:tcW w:w="1820" w:type="dxa"/>
          </w:tcPr>
          <w:p w14:paraId="0022AD01" w14:textId="77777777" w:rsidR="00234F3C" w:rsidRDefault="00234F3C" w:rsidP="009A7763">
            <w:pPr>
              <w:jc w:val="center"/>
              <w:rPr>
                <w:rFonts w:asciiTheme="minorHAnsi" w:hAnsiTheme="minorHAnsi"/>
              </w:rPr>
            </w:pPr>
            <w:r w:rsidRPr="00061F4A">
              <w:rPr>
                <w:rFonts w:asciiTheme="minorHAnsi" w:hAnsiTheme="minorHAnsi"/>
              </w:rPr>
              <w:t>307.</w:t>
            </w:r>
            <w:r>
              <w:rPr>
                <w:rFonts w:asciiTheme="minorHAnsi" w:hAnsiTheme="minorHAnsi"/>
              </w:rPr>
              <w:t>2</w:t>
            </w:r>
          </w:p>
        </w:tc>
      </w:tr>
      <w:tr w:rsidR="00234F3C" w14:paraId="253EF6F1" w14:textId="77777777" w:rsidTr="009A7763">
        <w:tc>
          <w:tcPr>
            <w:tcW w:w="5710" w:type="dxa"/>
          </w:tcPr>
          <w:p w14:paraId="1E629AE5" w14:textId="77777777" w:rsidR="00234F3C" w:rsidRDefault="00234F3C" w:rsidP="009A7763">
            <w:pPr>
              <w:ind w:left="337"/>
              <w:rPr>
                <w:rFonts w:asciiTheme="minorHAnsi" w:hAnsiTheme="minorHAnsi"/>
              </w:rPr>
            </w:pPr>
            <w:r w:rsidRPr="009E00BD">
              <w:rPr>
                <w:rFonts w:asciiTheme="minorHAnsi" w:hAnsiTheme="minorHAnsi"/>
              </w:rPr>
              <w:t>Heavy bleeding during labor</w:t>
            </w:r>
          </w:p>
        </w:tc>
        <w:tc>
          <w:tcPr>
            <w:tcW w:w="1820" w:type="dxa"/>
          </w:tcPr>
          <w:p w14:paraId="47DD0115" w14:textId="77777777" w:rsidR="00234F3C" w:rsidRDefault="00234F3C" w:rsidP="009A7763">
            <w:pPr>
              <w:jc w:val="center"/>
              <w:rPr>
                <w:rFonts w:asciiTheme="minorHAnsi" w:hAnsiTheme="minorHAnsi"/>
              </w:rPr>
            </w:pPr>
            <w:r w:rsidRPr="00292F53">
              <w:rPr>
                <w:rFonts w:asciiTheme="minorHAnsi" w:hAnsiTheme="minorHAnsi"/>
              </w:rPr>
              <w:t>407</w:t>
            </w:r>
            <w:r>
              <w:rPr>
                <w:rFonts w:asciiTheme="minorHAnsi" w:hAnsiTheme="minorHAnsi"/>
              </w:rPr>
              <w:t>c</w:t>
            </w:r>
          </w:p>
        </w:tc>
        <w:tc>
          <w:tcPr>
            <w:tcW w:w="1820" w:type="dxa"/>
          </w:tcPr>
          <w:p w14:paraId="047F5DD2" w14:textId="77777777" w:rsidR="00234F3C" w:rsidRDefault="00234F3C" w:rsidP="009A7763">
            <w:pPr>
              <w:jc w:val="center"/>
              <w:rPr>
                <w:rFonts w:asciiTheme="minorHAnsi" w:hAnsiTheme="minorHAnsi"/>
              </w:rPr>
            </w:pPr>
            <w:r w:rsidRPr="00061F4A">
              <w:rPr>
                <w:rFonts w:asciiTheme="minorHAnsi" w:hAnsiTheme="minorHAnsi"/>
              </w:rPr>
              <w:t>307.</w:t>
            </w:r>
            <w:r>
              <w:rPr>
                <w:rFonts w:asciiTheme="minorHAnsi" w:hAnsiTheme="minorHAnsi"/>
              </w:rPr>
              <w:t>3</w:t>
            </w:r>
          </w:p>
        </w:tc>
      </w:tr>
      <w:tr w:rsidR="00234F3C" w14:paraId="77F3243A" w14:textId="77777777" w:rsidTr="009A7763">
        <w:tc>
          <w:tcPr>
            <w:tcW w:w="5710" w:type="dxa"/>
          </w:tcPr>
          <w:p w14:paraId="7B94311F" w14:textId="77777777" w:rsidR="00234F3C" w:rsidRDefault="00234F3C" w:rsidP="009A7763">
            <w:pPr>
              <w:ind w:left="337"/>
              <w:rPr>
                <w:rFonts w:asciiTheme="minorHAnsi" w:hAnsiTheme="minorHAnsi"/>
              </w:rPr>
            </w:pPr>
            <w:r w:rsidRPr="009E00BD">
              <w:rPr>
                <w:rFonts w:asciiTheme="minorHAnsi" w:hAnsiTheme="minorHAnsi"/>
              </w:rPr>
              <w:t>Heavy bleeding after delivery</w:t>
            </w:r>
          </w:p>
        </w:tc>
        <w:tc>
          <w:tcPr>
            <w:tcW w:w="1820" w:type="dxa"/>
          </w:tcPr>
          <w:p w14:paraId="7F2D6D97" w14:textId="77777777" w:rsidR="00234F3C" w:rsidRDefault="00234F3C" w:rsidP="009A7763">
            <w:pPr>
              <w:jc w:val="center"/>
              <w:rPr>
                <w:rFonts w:asciiTheme="minorHAnsi" w:hAnsiTheme="minorHAnsi"/>
              </w:rPr>
            </w:pPr>
            <w:r w:rsidRPr="00292F53">
              <w:rPr>
                <w:rFonts w:asciiTheme="minorHAnsi" w:hAnsiTheme="minorHAnsi"/>
              </w:rPr>
              <w:t>407</w:t>
            </w:r>
            <w:r>
              <w:rPr>
                <w:rFonts w:asciiTheme="minorHAnsi" w:hAnsiTheme="minorHAnsi"/>
              </w:rPr>
              <w:t>d</w:t>
            </w:r>
          </w:p>
        </w:tc>
        <w:tc>
          <w:tcPr>
            <w:tcW w:w="1820" w:type="dxa"/>
          </w:tcPr>
          <w:p w14:paraId="0CD23976" w14:textId="77777777" w:rsidR="00234F3C" w:rsidRDefault="00234F3C" w:rsidP="009A7763">
            <w:pPr>
              <w:jc w:val="center"/>
              <w:rPr>
                <w:rFonts w:asciiTheme="minorHAnsi" w:hAnsiTheme="minorHAnsi"/>
              </w:rPr>
            </w:pPr>
            <w:r w:rsidRPr="00061F4A">
              <w:rPr>
                <w:rFonts w:asciiTheme="minorHAnsi" w:hAnsiTheme="minorHAnsi"/>
              </w:rPr>
              <w:t>307.</w:t>
            </w:r>
            <w:r>
              <w:rPr>
                <w:rFonts w:asciiTheme="minorHAnsi" w:hAnsiTheme="minorHAnsi"/>
              </w:rPr>
              <w:t>4</w:t>
            </w:r>
          </w:p>
        </w:tc>
      </w:tr>
      <w:tr w:rsidR="00234F3C" w14:paraId="03CC4CCB" w14:textId="77777777" w:rsidTr="009A7763">
        <w:tc>
          <w:tcPr>
            <w:tcW w:w="5710" w:type="dxa"/>
          </w:tcPr>
          <w:p w14:paraId="45C1C666" w14:textId="77777777" w:rsidR="00234F3C" w:rsidRDefault="00234F3C" w:rsidP="009A7763">
            <w:pPr>
              <w:ind w:left="337"/>
              <w:rPr>
                <w:rFonts w:asciiTheme="minorHAnsi" w:hAnsiTheme="minorHAnsi"/>
              </w:rPr>
            </w:pPr>
            <w:r w:rsidRPr="009E00BD">
              <w:rPr>
                <w:rFonts w:asciiTheme="minorHAnsi" w:hAnsiTheme="minorHAnsi"/>
              </w:rPr>
              <w:lastRenderedPageBreak/>
              <w:t>Prolonged labor/insufficient cervical dilation</w:t>
            </w:r>
          </w:p>
        </w:tc>
        <w:tc>
          <w:tcPr>
            <w:tcW w:w="1820" w:type="dxa"/>
          </w:tcPr>
          <w:p w14:paraId="35E4FE50" w14:textId="77777777" w:rsidR="00234F3C" w:rsidRDefault="00234F3C" w:rsidP="009A7763">
            <w:pPr>
              <w:jc w:val="center"/>
              <w:rPr>
                <w:rFonts w:asciiTheme="minorHAnsi" w:hAnsiTheme="minorHAnsi"/>
              </w:rPr>
            </w:pPr>
            <w:r w:rsidRPr="00292F53">
              <w:rPr>
                <w:rFonts w:asciiTheme="minorHAnsi" w:hAnsiTheme="minorHAnsi"/>
              </w:rPr>
              <w:t>407</w:t>
            </w:r>
            <w:r>
              <w:rPr>
                <w:rFonts w:asciiTheme="minorHAnsi" w:hAnsiTheme="minorHAnsi"/>
              </w:rPr>
              <w:t>f</w:t>
            </w:r>
          </w:p>
        </w:tc>
        <w:tc>
          <w:tcPr>
            <w:tcW w:w="1820" w:type="dxa"/>
          </w:tcPr>
          <w:p w14:paraId="2CFD12F0" w14:textId="77777777" w:rsidR="00234F3C" w:rsidRDefault="00234F3C" w:rsidP="009A7763">
            <w:pPr>
              <w:jc w:val="center"/>
              <w:rPr>
                <w:rFonts w:asciiTheme="minorHAnsi" w:hAnsiTheme="minorHAnsi"/>
              </w:rPr>
            </w:pPr>
            <w:r w:rsidRPr="00061F4A">
              <w:rPr>
                <w:rFonts w:asciiTheme="minorHAnsi" w:hAnsiTheme="minorHAnsi"/>
              </w:rPr>
              <w:t>307.</w:t>
            </w:r>
            <w:r>
              <w:rPr>
                <w:rFonts w:asciiTheme="minorHAnsi" w:hAnsiTheme="minorHAnsi"/>
              </w:rPr>
              <w:t>5</w:t>
            </w:r>
          </w:p>
        </w:tc>
      </w:tr>
      <w:tr w:rsidR="00234F3C" w14:paraId="13CA984E" w14:textId="77777777" w:rsidTr="009A7763">
        <w:tc>
          <w:tcPr>
            <w:tcW w:w="5710" w:type="dxa"/>
          </w:tcPr>
          <w:p w14:paraId="4FAAC5C9" w14:textId="77777777" w:rsidR="00234F3C" w:rsidRDefault="00234F3C" w:rsidP="009A7763">
            <w:pPr>
              <w:ind w:left="337"/>
              <w:rPr>
                <w:rFonts w:asciiTheme="minorHAnsi" w:hAnsiTheme="minorHAnsi"/>
              </w:rPr>
            </w:pPr>
            <w:r w:rsidRPr="009E00BD">
              <w:rPr>
                <w:rFonts w:asciiTheme="minorHAnsi" w:hAnsiTheme="minorHAnsi"/>
              </w:rPr>
              <w:t>Prolonged labor, pushing more than 2 hours</w:t>
            </w:r>
          </w:p>
        </w:tc>
        <w:tc>
          <w:tcPr>
            <w:tcW w:w="1820" w:type="dxa"/>
          </w:tcPr>
          <w:p w14:paraId="65729924" w14:textId="77777777" w:rsidR="00234F3C" w:rsidRDefault="00234F3C" w:rsidP="009A7763">
            <w:pPr>
              <w:jc w:val="center"/>
              <w:rPr>
                <w:rFonts w:asciiTheme="minorHAnsi" w:hAnsiTheme="minorHAnsi"/>
              </w:rPr>
            </w:pPr>
            <w:r w:rsidRPr="00292F53">
              <w:rPr>
                <w:rFonts w:asciiTheme="minorHAnsi" w:hAnsiTheme="minorHAnsi"/>
              </w:rPr>
              <w:t>407</w:t>
            </w:r>
            <w:r>
              <w:rPr>
                <w:rFonts w:asciiTheme="minorHAnsi" w:hAnsiTheme="minorHAnsi"/>
              </w:rPr>
              <w:t>f</w:t>
            </w:r>
          </w:p>
        </w:tc>
        <w:tc>
          <w:tcPr>
            <w:tcW w:w="1820" w:type="dxa"/>
          </w:tcPr>
          <w:p w14:paraId="7869F435" w14:textId="77777777" w:rsidR="00234F3C" w:rsidRDefault="00234F3C" w:rsidP="009A7763">
            <w:pPr>
              <w:jc w:val="center"/>
              <w:rPr>
                <w:rFonts w:asciiTheme="minorHAnsi" w:hAnsiTheme="minorHAnsi"/>
              </w:rPr>
            </w:pPr>
            <w:r w:rsidRPr="00061F4A">
              <w:rPr>
                <w:rFonts w:asciiTheme="minorHAnsi" w:hAnsiTheme="minorHAnsi"/>
              </w:rPr>
              <w:t>307.</w:t>
            </w:r>
            <w:r>
              <w:rPr>
                <w:rFonts w:asciiTheme="minorHAnsi" w:hAnsiTheme="minorHAnsi"/>
              </w:rPr>
              <w:t>6</w:t>
            </w:r>
          </w:p>
        </w:tc>
      </w:tr>
      <w:tr w:rsidR="00234F3C" w14:paraId="2B26AE72" w14:textId="77777777" w:rsidTr="009A7763">
        <w:tc>
          <w:tcPr>
            <w:tcW w:w="5710" w:type="dxa"/>
          </w:tcPr>
          <w:p w14:paraId="5E41B656" w14:textId="77777777" w:rsidR="00234F3C" w:rsidRDefault="00234F3C" w:rsidP="009A7763">
            <w:pPr>
              <w:ind w:left="337"/>
              <w:rPr>
                <w:rFonts w:asciiTheme="minorHAnsi" w:hAnsiTheme="minorHAnsi"/>
              </w:rPr>
            </w:pPr>
            <w:r w:rsidRPr="009E00BD">
              <w:rPr>
                <w:rFonts w:asciiTheme="minorHAnsi" w:hAnsiTheme="minorHAnsi"/>
              </w:rPr>
              <w:t>Obstructed labor</w:t>
            </w:r>
          </w:p>
        </w:tc>
        <w:tc>
          <w:tcPr>
            <w:tcW w:w="1820" w:type="dxa"/>
          </w:tcPr>
          <w:p w14:paraId="19FCDE75" w14:textId="77777777" w:rsidR="00234F3C" w:rsidRDefault="00234F3C" w:rsidP="009A7763">
            <w:pPr>
              <w:jc w:val="center"/>
              <w:rPr>
                <w:rFonts w:asciiTheme="minorHAnsi" w:hAnsiTheme="minorHAnsi"/>
              </w:rPr>
            </w:pPr>
            <w:r w:rsidRPr="00292F53">
              <w:rPr>
                <w:rFonts w:asciiTheme="minorHAnsi" w:hAnsiTheme="minorHAnsi"/>
              </w:rPr>
              <w:t>407</w:t>
            </w:r>
            <w:r>
              <w:rPr>
                <w:rFonts w:asciiTheme="minorHAnsi" w:hAnsiTheme="minorHAnsi"/>
              </w:rPr>
              <w:t>g</w:t>
            </w:r>
          </w:p>
        </w:tc>
        <w:tc>
          <w:tcPr>
            <w:tcW w:w="1820" w:type="dxa"/>
          </w:tcPr>
          <w:p w14:paraId="14EEE07C" w14:textId="77777777" w:rsidR="00234F3C" w:rsidRDefault="00234F3C" w:rsidP="009A7763">
            <w:pPr>
              <w:jc w:val="center"/>
              <w:rPr>
                <w:rFonts w:asciiTheme="minorHAnsi" w:hAnsiTheme="minorHAnsi"/>
              </w:rPr>
            </w:pPr>
            <w:r w:rsidRPr="00061F4A">
              <w:rPr>
                <w:rFonts w:asciiTheme="minorHAnsi" w:hAnsiTheme="minorHAnsi"/>
              </w:rPr>
              <w:t>307.</w:t>
            </w:r>
            <w:r>
              <w:rPr>
                <w:rFonts w:asciiTheme="minorHAnsi" w:hAnsiTheme="minorHAnsi"/>
              </w:rPr>
              <w:t>7</w:t>
            </w:r>
          </w:p>
        </w:tc>
      </w:tr>
      <w:tr w:rsidR="00234F3C" w14:paraId="5814443F" w14:textId="77777777" w:rsidTr="009A7763">
        <w:tc>
          <w:tcPr>
            <w:tcW w:w="5710" w:type="dxa"/>
          </w:tcPr>
          <w:p w14:paraId="05FF0423" w14:textId="77777777" w:rsidR="00234F3C" w:rsidRDefault="00234F3C" w:rsidP="009A7763">
            <w:pPr>
              <w:ind w:left="337"/>
              <w:rPr>
                <w:rFonts w:asciiTheme="minorHAnsi" w:hAnsiTheme="minorHAnsi"/>
              </w:rPr>
            </w:pPr>
            <w:r w:rsidRPr="009E00BD">
              <w:rPr>
                <w:rFonts w:asciiTheme="minorHAnsi" w:hAnsiTheme="minorHAnsi"/>
              </w:rPr>
              <w:t>Breech/non-cephalic</w:t>
            </w:r>
          </w:p>
        </w:tc>
        <w:tc>
          <w:tcPr>
            <w:tcW w:w="1820" w:type="dxa"/>
          </w:tcPr>
          <w:p w14:paraId="234E7973" w14:textId="77777777" w:rsidR="00234F3C" w:rsidRDefault="00234F3C" w:rsidP="009A7763">
            <w:pPr>
              <w:jc w:val="center"/>
              <w:rPr>
                <w:rFonts w:asciiTheme="minorHAnsi" w:hAnsiTheme="minorHAnsi"/>
              </w:rPr>
            </w:pPr>
            <w:r>
              <w:rPr>
                <w:rFonts w:asciiTheme="minorHAnsi" w:hAnsiTheme="minorHAnsi"/>
              </w:rPr>
              <w:t>407i</w:t>
            </w:r>
          </w:p>
        </w:tc>
        <w:tc>
          <w:tcPr>
            <w:tcW w:w="1820" w:type="dxa"/>
          </w:tcPr>
          <w:p w14:paraId="1495F63D" w14:textId="77777777" w:rsidR="00234F3C" w:rsidRDefault="00234F3C" w:rsidP="009A7763">
            <w:pPr>
              <w:jc w:val="center"/>
              <w:rPr>
                <w:rFonts w:asciiTheme="minorHAnsi" w:hAnsiTheme="minorHAnsi"/>
              </w:rPr>
            </w:pPr>
            <w:r w:rsidRPr="00061F4A">
              <w:rPr>
                <w:rFonts w:asciiTheme="minorHAnsi" w:hAnsiTheme="minorHAnsi"/>
              </w:rPr>
              <w:t>307.</w:t>
            </w:r>
            <w:r>
              <w:rPr>
                <w:rFonts w:asciiTheme="minorHAnsi" w:hAnsiTheme="minorHAnsi"/>
              </w:rPr>
              <w:t>8</w:t>
            </w:r>
          </w:p>
        </w:tc>
      </w:tr>
      <w:tr w:rsidR="00234F3C" w14:paraId="04CCBABB" w14:textId="77777777" w:rsidTr="009A7763">
        <w:tc>
          <w:tcPr>
            <w:tcW w:w="5710" w:type="dxa"/>
          </w:tcPr>
          <w:p w14:paraId="1C8B06AC" w14:textId="77777777" w:rsidR="00234F3C" w:rsidRDefault="00234F3C" w:rsidP="009A7763">
            <w:pPr>
              <w:ind w:left="337"/>
              <w:rPr>
                <w:rFonts w:asciiTheme="minorHAnsi" w:hAnsiTheme="minorHAnsi"/>
              </w:rPr>
            </w:pPr>
            <w:r w:rsidRPr="009E00BD">
              <w:rPr>
                <w:rFonts w:asciiTheme="minorHAnsi" w:hAnsiTheme="minorHAnsi"/>
              </w:rPr>
              <w:t>Fever/infection in labor</w:t>
            </w:r>
          </w:p>
        </w:tc>
        <w:tc>
          <w:tcPr>
            <w:tcW w:w="1820" w:type="dxa"/>
          </w:tcPr>
          <w:p w14:paraId="1C8BA989" w14:textId="77777777" w:rsidR="00234F3C" w:rsidRDefault="00234F3C" w:rsidP="009A7763">
            <w:pPr>
              <w:jc w:val="center"/>
              <w:rPr>
                <w:rFonts w:asciiTheme="minorHAnsi" w:hAnsiTheme="minorHAnsi"/>
              </w:rPr>
            </w:pPr>
            <w:r w:rsidRPr="00292F53">
              <w:rPr>
                <w:rFonts w:asciiTheme="minorHAnsi" w:hAnsiTheme="minorHAnsi"/>
              </w:rPr>
              <w:t>407</w:t>
            </w:r>
            <w:r>
              <w:rPr>
                <w:rFonts w:asciiTheme="minorHAnsi" w:hAnsiTheme="minorHAnsi"/>
              </w:rPr>
              <w:t>h, 407j</w:t>
            </w:r>
          </w:p>
        </w:tc>
        <w:tc>
          <w:tcPr>
            <w:tcW w:w="1820" w:type="dxa"/>
          </w:tcPr>
          <w:p w14:paraId="34F3B753" w14:textId="77777777" w:rsidR="00234F3C" w:rsidRDefault="00234F3C" w:rsidP="009A7763">
            <w:pPr>
              <w:jc w:val="center"/>
              <w:rPr>
                <w:rFonts w:asciiTheme="minorHAnsi" w:hAnsiTheme="minorHAnsi"/>
              </w:rPr>
            </w:pPr>
            <w:r w:rsidRPr="00061F4A">
              <w:rPr>
                <w:rFonts w:asciiTheme="minorHAnsi" w:hAnsiTheme="minorHAnsi"/>
              </w:rPr>
              <w:t>307.</w:t>
            </w:r>
            <w:r>
              <w:rPr>
                <w:rFonts w:asciiTheme="minorHAnsi" w:hAnsiTheme="minorHAnsi"/>
              </w:rPr>
              <w:t>9</w:t>
            </w:r>
          </w:p>
        </w:tc>
      </w:tr>
      <w:tr w:rsidR="00234F3C" w14:paraId="51701283" w14:textId="77777777" w:rsidTr="009A7763">
        <w:tc>
          <w:tcPr>
            <w:tcW w:w="5710" w:type="dxa"/>
          </w:tcPr>
          <w:p w14:paraId="3D2447AA" w14:textId="77777777" w:rsidR="00234F3C" w:rsidRDefault="00234F3C" w:rsidP="009A7763">
            <w:pPr>
              <w:ind w:left="337"/>
              <w:rPr>
                <w:rFonts w:asciiTheme="minorHAnsi" w:hAnsiTheme="minorHAnsi"/>
              </w:rPr>
            </w:pPr>
            <w:r w:rsidRPr="009E00BD">
              <w:rPr>
                <w:rFonts w:asciiTheme="minorHAnsi" w:hAnsiTheme="minorHAnsi"/>
              </w:rPr>
              <w:t>Retained placenta</w:t>
            </w:r>
          </w:p>
        </w:tc>
        <w:tc>
          <w:tcPr>
            <w:tcW w:w="1820" w:type="dxa"/>
          </w:tcPr>
          <w:p w14:paraId="33DE1349" w14:textId="77777777" w:rsidR="00234F3C" w:rsidRDefault="00234F3C" w:rsidP="009A7763">
            <w:pPr>
              <w:jc w:val="center"/>
              <w:rPr>
                <w:rFonts w:asciiTheme="minorHAnsi" w:hAnsiTheme="minorHAnsi"/>
              </w:rPr>
            </w:pPr>
            <w:r w:rsidRPr="00292F53">
              <w:rPr>
                <w:rFonts w:asciiTheme="minorHAnsi" w:hAnsiTheme="minorHAnsi"/>
              </w:rPr>
              <w:t>407</w:t>
            </w:r>
            <w:r>
              <w:rPr>
                <w:rFonts w:asciiTheme="minorHAnsi" w:hAnsiTheme="minorHAnsi"/>
              </w:rPr>
              <w:t>e</w:t>
            </w:r>
          </w:p>
        </w:tc>
        <w:tc>
          <w:tcPr>
            <w:tcW w:w="1820" w:type="dxa"/>
          </w:tcPr>
          <w:p w14:paraId="699698C8" w14:textId="77777777" w:rsidR="00234F3C" w:rsidRDefault="00234F3C" w:rsidP="009A7763">
            <w:pPr>
              <w:jc w:val="center"/>
              <w:rPr>
                <w:rFonts w:asciiTheme="minorHAnsi" w:hAnsiTheme="minorHAnsi"/>
              </w:rPr>
            </w:pPr>
            <w:r w:rsidRPr="00061F4A">
              <w:rPr>
                <w:rFonts w:asciiTheme="minorHAnsi" w:hAnsiTheme="minorHAnsi"/>
              </w:rPr>
              <w:t>307.1</w:t>
            </w:r>
            <w:r>
              <w:rPr>
                <w:rFonts w:asciiTheme="minorHAnsi" w:hAnsiTheme="minorHAnsi"/>
              </w:rPr>
              <w:t>1</w:t>
            </w:r>
          </w:p>
        </w:tc>
      </w:tr>
      <w:tr w:rsidR="009E00BD" w14:paraId="46B9AB05" w14:textId="77777777" w:rsidTr="009A7763">
        <w:tc>
          <w:tcPr>
            <w:tcW w:w="5710" w:type="dxa"/>
          </w:tcPr>
          <w:p w14:paraId="4BA43F53" w14:textId="0D360B4F" w:rsidR="009E00BD" w:rsidRDefault="00234F3C" w:rsidP="009E00BD">
            <w:pPr>
              <w:rPr>
                <w:rFonts w:asciiTheme="minorHAnsi" w:hAnsiTheme="minorHAnsi"/>
              </w:rPr>
            </w:pPr>
            <w:r>
              <w:rPr>
                <w:rFonts w:asciiTheme="minorHAnsi" w:hAnsiTheme="minorHAnsi"/>
              </w:rPr>
              <w:t>Post-partum complications</w:t>
            </w:r>
          </w:p>
        </w:tc>
        <w:tc>
          <w:tcPr>
            <w:tcW w:w="1820" w:type="dxa"/>
          </w:tcPr>
          <w:p w14:paraId="771E30A9" w14:textId="77777777" w:rsidR="009E00BD" w:rsidRDefault="009E00BD" w:rsidP="009E00BD">
            <w:pPr>
              <w:jc w:val="center"/>
              <w:rPr>
                <w:rFonts w:asciiTheme="minorHAnsi" w:hAnsiTheme="minorHAnsi"/>
              </w:rPr>
            </w:pPr>
          </w:p>
        </w:tc>
        <w:tc>
          <w:tcPr>
            <w:tcW w:w="1820" w:type="dxa"/>
          </w:tcPr>
          <w:p w14:paraId="5C3DB79B" w14:textId="5EF9D2D6" w:rsidR="009E00BD" w:rsidRDefault="009E00BD" w:rsidP="009E00BD">
            <w:pPr>
              <w:jc w:val="center"/>
              <w:rPr>
                <w:rFonts w:asciiTheme="minorHAnsi" w:hAnsiTheme="minorHAnsi"/>
              </w:rPr>
            </w:pPr>
          </w:p>
        </w:tc>
      </w:tr>
      <w:tr w:rsidR="009E00BD" w14:paraId="71C05E59" w14:textId="77777777" w:rsidTr="009A7763">
        <w:tc>
          <w:tcPr>
            <w:tcW w:w="5710" w:type="dxa"/>
          </w:tcPr>
          <w:p w14:paraId="5F3ADA6D" w14:textId="4345AFD6" w:rsidR="009E00BD" w:rsidRDefault="00234F3C" w:rsidP="009A7763">
            <w:pPr>
              <w:ind w:left="337"/>
              <w:rPr>
                <w:rFonts w:asciiTheme="minorHAnsi" w:hAnsiTheme="minorHAnsi"/>
              </w:rPr>
            </w:pPr>
            <w:r>
              <w:rPr>
                <w:rFonts w:asciiTheme="minorHAnsi" w:hAnsiTheme="minorHAnsi"/>
              </w:rPr>
              <w:t>Any complications</w:t>
            </w:r>
          </w:p>
        </w:tc>
        <w:tc>
          <w:tcPr>
            <w:tcW w:w="1820" w:type="dxa"/>
          </w:tcPr>
          <w:p w14:paraId="6FDA6EC5" w14:textId="49B8F7A1" w:rsidR="009E00BD" w:rsidRDefault="00234F3C" w:rsidP="009A7763">
            <w:pPr>
              <w:jc w:val="center"/>
              <w:rPr>
                <w:rFonts w:asciiTheme="minorHAnsi" w:hAnsiTheme="minorHAnsi"/>
              </w:rPr>
            </w:pPr>
            <w:r>
              <w:rPr>
                <w:rFonts w:asciiTheme="minorHAnsi" w:hAnsiTheme="minorHAnsi"/>
              </w:rPr>
              <w:t>410</w:t>
            </w:r>
          </w:p>
        </w:tc>
        <w:tc>
          <w:tcPr>
            <w:tcW w:w="1820" w:type="dxa"/>
          </w:tcPr>
          <w:p w14:paraId="29D88057" w14:textId="6016EE8D" w:rsidR="009E00BD" w:rsidRDefault="00234F3C" w:rsidP="009A7763">
            <w:pPr>
              <w:jc w:val="center"/>
              <w:rPr>
                <w:rFonts w:asciiTheme="minorHAnsi" w:hAnsiTheme="minorHAnsi"/>
              </w:rPr>
            </w:pPr>
            <w:r>
              <w:rPr>
                <w:rFonts w:asciiTheme="minorHAnsi" w:hAnsiTheme="minorHAnsi"/>
              </w:rPr>
              <w:t>319</w:t>
            </w:r>
          </w:p>
        </w:tc>
      </w:tr>
      <w:tr w:rsidR="00234F3C" w14:paraId="2FE36BFD" w14:textId="77777777" w:rsidTr="009A7763">
        <w:tc>
          <w:tcPr>
            <w:tcW w:w="5710" w:type="dxa"/>
          </w:tcPr>
          <w:p w14:paraId="5BE2C65E" w14:textId="51C05EAB" w:rsidR="00234F3C" w:rsidRDefault="00234F3C" w:rsidP="00234F3C">
            <w:pPr>
              <w:ind w:left="337"/>
              <w:rPr>
                <w:rFonts w:asciiTheme="minorHAnsi" w:hAnsiTheme="minorHAnsi"/>
              </w:rPr>
            </w:pPr>
            <w:r>
              <w:rPr>
                <w:rFonts w:asciiTheme="minorHAnsi" w:hAnsiTheme="minorHAnsi"/>
              </w:rPr>
              <w:t>Eclampsia</w:t>
            </w:r>
          </w:p>
        </w:tc>
        <w:tc>
          <w:tcPr>
            <w:tcW w:w="1820" w:type="dxa"/>
          </w:tcPr>
          <w:p w14:paraId="25E0DF0A" w14:textId="691C92C1" w:rsidR="00234F3C" w:rsidRDefault="00234F3C" w:rsidP="00234F3C">
            <w:pPr>
              <w:jc w:val="center"/>
              <w:rPr>
                <w:rFonts w:asciiTheme="minorHAnsi" w:hAnsiTheme="minorHAnsi"/>
              </w:rPr>
            </w:pPr>
            <w:r>
              <w:rPr>
                <w:rFonts w:asciiTheme="minorHAnsi" w:hAnsiTheme="minorHAnsi"/>
              </w:rPr>
              <w:t>411a</w:t>
            </w:r>
          </w:p>
        </w:tc>
        <w:tc>
          <w:tcPr>
            <w:tcW w:w="1820" w:type="dxa"/>
          </w:tcPr>
          <w:p w14:paraId="3ED942C6" w14:textId="526145EC" w:rsidR="00234F3C" w:rsidRDefault="00234F3C" w:rsidP="00234F3C">
            <w:pPr>
              <w:jc w:val="center"/>
              <w:rPr>
                <w:rFonts w:asciiTheme="minorHAnsi" w:hAnsiTheme="minorHAnsi"/>
              </w:rPr>
            </w:pPr>
            <w:r>
              <w:rPr>
                <w:rFonts w:asciiTheme="minorHAnsi" w:hAnsiTheme="minorHAnsi"/>
              </w:rPr>
              <w:t>320.2</w:t>
            </w:r>
          </w:p>
        </w:tc>
      </w:tr>
      <w:tr w:rsidR="00234F3C" w14:paraId="3EB9C81E" w14:textId="77777777" w:rsidTr="009A7763">
        <w:tc>
          <w:tcPr>
            <w:tcW w:w="5710" w:type="dxa"/>
          </w:tcPr>
          <w:p w14:paraId="42B29C61" w14:textId="20AFDC89" w:rsidR="00234F3C" w:rsidRDefault="00234F3C" w:rsidP="00234F3C">
            <w:pPr>
              <w:ind w:left="337"/>
              <w:rPr>
                <w:rFonts w:asciiTheme="minorHAnsi" w:hAnsiTheme="minorHAnsi"/>
              </w:rPr>
            </w:pPr>
            <w:r>
              <w:rPr>
                <w:rFonts w:asciiTheme="minorHAnsi" w:hAnsiTheme="minorHAnsi"/>
              </w:rPr>
              <w:t>Heavy bleeding</w:t>
            </w:r>
          </w:p>
        </w:tc>
        <w:tc>
          <w:tcPr>
            <w:tcW w:w="1820" w:type="dxa"/>
          </w:tcPr>
          <w:p w14:paraId="59261C6A" w14:textId="4830662D" w:rsidR="00234F3C" w:rsidRDefault="00234F3C" w:rsidP="00234F3C">
            <w:pPr>
              <w:jc w:val="center"/>
              <w:rPr>
                <w:rFonts w:asciiTheme="minorHAnsi" w:hAnsiTheme="minorHAnsi"/>
              </w:rPr>
            </w:pPr>
            <w:r>
              <w:rPr>
                <w:rFonts w:asciiTheme="minorHAnsi" w:hAnsiTheme="minorHAnsi"/>
              </w:rPr>
              <w:t>411b</w:t>
            </w:r>
          </w:p>
        </w:tc>
        <w:tc>
          <w:tcPr>
            <w:tcW w:w="1820" w:type="dxa"/>
          </w:tcPr>
          <w:p w14:paraId="261CECEB" w14:textId="5D1DB86E" w:rsidR="00234F3C" w:rsidRDefault="00234F3C" w:rsidP="00234F3C">
            <w:pPr>
              <w:jc w:val="center"/>
              <w:rPr>
                <w:rFonts w:asciiTheme="minorHAnsi" w:hAnsiTheme="minorHAnsi"/>
              </w:rPr>
            </w:pPr>
            <w:r>
              <w:rPr>
                <w:rFonts w:asciiTheme="minorHAnsi" w:hAnsiTheme="minorHAnsi"/>
              </w:rPr>
              <w:t>320.3</w:t>
            </w:r>
          </w:p>
        </w:tc>
      </w:tr>
      <w:tr w:rsidR="00AA4601" w14:paraId="3B01C82F" w14:textId="77777777" w:rsidTr="009A7763">
        <w:tc>
          <w:tcPr>
            <w:tcW w:w="5710" w:type="dxa"/>
          </w:tcPr>
          <w:p w14:paraId="33DBF241" w14:textId="77777777" w:rsidR="00AA4601" w:rsidRDefault="00AA4601" w:rsidP="009A7763">
            <w:pPr>
              <w:ind w:left="337"/>
              <w:rPr>
                <w:rFonts w:asciiTheme="minorHAnsi" w:hAnsiTheme="minorHAnsi"/>
              </w:rPr>
            </w:pPr>
            <w:r>
              <w:rPr>
                <w:rFonts w:asciiTheme="minorHAnsi" w:hAnsiTheme="minorHAnsi"/>
              </w:rPr>
              <w:t>Fever</w:t>
            </w:r>
          </w:p>
        </w:tc>
        <w:tc>
          <w:tcPr>
            <w:tcW w:w="1820" w:type="dxa"/>
          </w:tcPr>
          <w:p w14:paraId="17E97864" w14:textId="77777777" w:rsidR="00AA4601" w:rsidRDefault="00AA4601" w:rsidP="009A7763">
            <w:pPr>
              <w:jc w:val="center"/>
              <w:rPr>
                <w:rFonts w:asciiTheme="minorHAnsi" w:hAnsiTheme="minorHAnsi"/>
              </w:rPr>
            </w:pPr>
            <w:r>
              <w:rPr>
                <w:rFonts w:asciiTheme="minorHAnsi" w:hAnsiTheme="minorHAnsi"/>
              </w:rPr>
              <w:t>411c</w:t>
            </w:r>
          </w:p>
        </w:tc>
        <w:tc>
          <w:tcPr>
            <w:tcW w:w="1820" w:type="dxa"/>
          </w:tcPr>
          <w:p w14:paraId="72BC4075" w14:textId="77777777" w:rsidR="00AA4601" w:rsidRDefault="00AA4601" w:rsidP="009A7763">
            <w:pPr>
              <w:jc w:val="center"/>
              <w:rPr>
                <w:rFonts w:asciiTheme="minorHAnsi" w:hAnsiTheme="minorHAnsi"/>
              </w:rPr>
            </w:pPr>
            <w:r>
              <w:rPr>
                <w:rFonts w:asciiTheme="minorHAnsi" w:hAnsiTheme="minorHAnsi"/>
              </w:rPr>
              <w:t>320.4</w:t>
            </w:r>
          </w:p>
        </w:tc>
      </w:tr>
      <w:tr w:rsidR="00AA4601" w14:paraId="7BBBF760" w14:textId="77777777" w:rsidTr="009A7763">
        <w:tc>
          <w:tcPr>
            <w:tcW w:w="5710" w:type="dxa"/>
          </w:tcPr>
          <w:p w14:paraId="3458FAD3" w14:textId="2F68187C" w:rsidR="00AA4601" w:rsidRDefault="00AA4601" w:rsidP="009A7763">
            <w:pPr>
              <w:rPr>
                <w:rFonts w:asciiTheme="minorHAnsi" w:hAnsiTheme="minorHAnsi"/>
              </w:rPr>
            </w:pPr>
            <w:r>
              <w:rPr>
                <w:rFonts w:asciiTheme="minorHAnsi" w:hAnsiTheme="minorHAnsi"/>
              </w:rPr>
              <w:t>How long after birth put baby to breastfed</w:t>
            </w:r>
          </w:p>
        </w:tc>
        <w:tc>
          <w:tcPr>
            <w:tcW w:w="1820" w:type="dxa"/>
          </w:tcPr>
          <w:p w14:paraId="549B46AB" w14:textId="6F1DF274" w:rsidR="00AA4601" w:rsidRDefault="00AA4601" w:rsidP="009A7763">
            <w:pPr>
              <w:jc w:val="center"/>
              <w:rPr>
                <w:rFonts w:asciiTheme="minorHAnsi" w:hAnsiTheme="minorHAnsi"/>
              </w:rPr>
            </w:pPr>
            <w:r>
              <w:rPr>
                <w:rFonts w:asciiTheme="minorHAnsi" w:hAnsiTheme="minorHAnsi"/>
              </w:rPr>
              <w:t>500</w:t>
            </w:r>
          </w:p>
        </w:tc>
        <w:tc>
          <w:tcPr>
            <w:tcW w:w="1820" w:type="dxa"/>
          </w:tcPr>
          <w:p w14:paraId="63F2FC0A" w14:textId="51DAC971" w:rsidR="00AA4601" w:rsidRDefault="00AA4601" w:rsidP="009A7763">
            <w:pPr>
              <w:jc w:val="center"/>
              <w:rPr>
                <w:rFonts w:asciiTheme="minorHAnsi" w:hAnsiTheme="minorHAnsi"/>
              </w:rPr>
            </w:pPr>
            <w:r>
              <w:rPr>
                <w:rFonts w:asciiTheme="minorHAnsi" w:hAnsiTheme="minorHAnsi"/>
              </w:rPr>
              <w:t>312</w:t>
            </w:r>
          </w:p>
        </w:tc>
      </w:tr>
      <w:tr w:rsidR="00FA725A" w14:paraId="5472B73D" w14:textId="77777777" w:rsidTr="009A7763">
        <w:tc>
          <w:tcPr>
            <w:tcW w:w="5710" w:type="dxa"/>
          </w:tcPr>
          <w:p w14:paraId="68299188" w14:textId="77777777" w:rsidR="00FA725A" w:rsidRDefault="00FA725A" w:rsidP="009A7763">
            <w:pPr>
              <w:rPr>
                <w:rFonts w:asciiTheme="minorHAnsi" w:hAnsiTheme="minorHAnsi"/>
              </w:rPr>
            </w:pPr>
            <w:r>
              <w:rPr>
                <w:rFonts w:asciiTheme="minorHAnsi" w:hAnsiTheme="minorHAnsi"/>
              </w:rPr>
              <w:t xml:space="preserve">Type of delivery </w:t>
            </w:r>
          </w:p>
        </w:tc>
        <w:tc>
          <w:tcPr>
            <w:tcW w:w="1820" w:type="dxa"/>
          </w:tcPr>
          <w:p w14:paraId="1DC0FB81" w14:textId="77777777" w:rsidR="00FA725A" w:rsidRDefault="00FA725A" w:rsidP="009A7763">
            <w:pPr>
              <w:jc w:val="center"/>
              <w:rPr>
                <w:rFonts w:asciiTheme="minorHAnsi" w:hAnsiTheme="minorHAnsi"/>
              </w:rPr>
            </w:pPr>
            <w:r>
              <w:rPr>
                <w:rFonts w:asciiTheme="minorHAnsi" w:hAnsiTheme="minorHAnsi"/>
              </w:rPr>
              <w:t>310</w:t>
            </w:r>
          </w:p>
        </w:tc>
        <w:tc>
          <w:tcPr>
            <w:tcW w:w="1820" w:type="dxa"/>
          </w:tcPr>
          <w:p w14:paraId="0F7D4953" w14:textId="77777777" w:rsidR="00FA725A" w:rsidRDefault="00FA725A" w:rsidP="009A7763">
            <w:pPr>
              <w:jc w:val="center"/>
              <w:rPr>
                <w:rFonts w:asciiTheme="minorHAnsi" w:hAnsiTheme="minorHAnsi"/>
              </w:rPr>
            </w:pPr>
            <w:r>
              <w:rPr>
                <w:rFonts w:asciiTheme="minorHAnsi" w:hAnsiTheme="minorHAnsi"/>
              </w:rPr>
              <w:t>303</w:t>
            </w:r>
          </w:p>
        </w:tc>
      </w:tr>
    </w:tbl>
    <w:p w14:paraId="1AE1B2B0" w14:textId="77777777" w:rsidR="00574750" w:rsidRDefault="00574750" w:rsidP="00DD2B89">
      <w:pPr>
        <w:rPr>
          <w:rFonts w:asciiTheme="minorHAnsi" w:hAnsiTheme="minorHAnsi"/>
        </w:rPr>
      </w:pPr>
    </w:p>
    <w:p w14:paraId="58AADFF0" w14:textId="77777777" w:rsidR="00574750" w:rsidRPr="005371E6" w:rsidRDefault="00574750" w:rsidP="00DD2B89">
      <w:pPr>
        <w:rPr>
          <w:rFonts w:asciiTheme="minorHAnsi" w:hAnsiTheme="minorHAnsi"/>
        </w:rPr>
      </w:pPr>
    </w:p>
    <w:p w14:paraId="0EFB4203" w14:textId="77777777" w:rsidR="00DD2B89" w:rsidRDefault="00DD2B89" w:rsidP="0006473D">
      <w:pPr>
        <w:rPr>
          <w:rFonts w:asciiTheme="minorHAnsi" w:hAnsiTheme="minorHAnsi"/>
        </w:rPr>
      </w:pPr>
    </w:p>
    <w:p w14:paraId="58202CDA" w14:textId="77777777" w:rsidR="0006473D" w:rsidRDefault="0006473D">
      <w:pPr>
        <w:spacing w:after="160" w:line="259" w:lineRule="auto"/>
        <w:rPr>
          <w:rFonts w:asciiTheme="minorHAnsi" w:hAnsiTheme="minorHAnsi"/>
        </w:rPr>
      </w:pPr>
      <w:r>
        <w:rPr>
          <w:rFonts w:asciiTheme="minorHAnsi" w:hAnsiTheme="minorHAnsi"/>
        </w:rPr>
        <w:br w:type="page"/>
      </w:r>
    </w:p>
    <w:p w14:paraId="65659723" w14:textId="77777777" w:rsidR="0006473D" w:rsidRPr="005371E6" w:rsidRDefault="0006473D" w:rsidP="0006473D">
      <w:pPr>
        <w:rPr>
          <w:rFonts w:asciiTheme="minorHAnsi" w:hAnsiTheme="minorHAnsi" w:cs="Arial"/>
          <w:szCs w:val="22"/>
        </w:rPr>
      </w:pPr>
    </w:p>
    <w:p w14:paraId="056401CB" w14:textId="77777777" w:rsidR="00A905E6" w:rsidRPr="005371E6" w:rsidRDefault="00A905E6" w:rsidP="0001305A">
      <w:pPr>
        <w:jc w:val="both"/>
        <w:rPr>
          <w:rFonts w:asciiTheme="minorHAnsi" w:hAnsiTheme="minorHAnsi" w:cs="Arial"/>
          <w:szCs w:val="22"/>
        </w:rPr>
      </w:pPr>
      <w:r w:rsidRPr="005371E6">
        <w:rPr>
          <w:rFonts w:asciiTheme="minorHAnsi" w:hAnsiTheme="minorHAnsi" w:cs="Arial"/>
          <w:b/>
          <w:szCs w:val="22"/>
        </w:rPr>
        <w:t>Appendix 1</w:t>
      </w:r>
      <w:r w:rsidRPr="005371E6">
        <w:rPr>
          <w:rFonts w:asciiTheme="minorHAnsi" w:hAnsiTheme="minorHAnsi" w:cs="Arial"/>
          <w:szCs w:val="22"/>
        </w:rPr>
        <w:t xml:space="preserve">: Example table for reporting descriptive statistics per stage. Example is for stage 1. </w:t>
      </w:r>
    </w:p>
    <w:p w14:paraId="68A587AF" w14:textId="77777777" w:rsidR="00A905E6" w:rsidRPr="005371E6" w:rsidRDefault="00A905E6" w:rsidP="0001305A">
      <w:pPr>
        <w:jc w:val="both"/>
        <w:rPr>
          <w:rFonts w:asciiTheme="minorHAnsi" w:hAnsiTheme="minorHAnsi" w:cs="Arial"/>
          <w:szCs w:val="22"/>
        </w:rPr>
      </w:pPr>
    </w:p>
    <w:p w14:paraId="31533498" w14:textId="77777777" w:rsidR="00A905E6" w:rsidRPr="005371E6" w:rsidRDefault="00A905E6" w:rsidP="0001305A">
      <w:pPr>
        <w:jc w:val="both"/>
        <w:rPr>
          <w:rFonts w:asciiTheme="minorHAnsi" w:hAnsiTheme="minorHAnsi" w:cs="Arial"/>
          <w:szCs w:val="22"/>
        </w:rPr>
      </w:pPr>
      <w:r w:rsidRPr="005371E6">
        <w:rPr>
          <w:rFonts w:asciiTheme="minorHAnsi" w:hAnsiTheme="minorHAnsi"/>
          <w:noProof/>
          <w:lang w:eastAsia="zh-CN"/>
        </w:rPr>
        <w:drawing>
          <wp:inline distT="0" distB="0" distL="0" distR="0" wp14:anchorId="55B860E9" wp14:editId="1D6AB366">
            <wp:extent cx="5943600" cy="35191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519170"/>
                    </a:xfrm>
                    <a:prstGeom prst="rect">
                      <a:avLst/>
                    </a:prstGeom>
                  </pic:spPr>
                </pic:pic>
              </a:graphicData>
            </a:graphic>
          </wp:inline>
        </w:drawing>
      </w:r>
    </w:p>
    <w:sectPr w:rsidR="00A905E6" w:rsidRPr="005371E6" w:rsidSect="0001305A">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649AC" w14:textId="77777777" w:rsidR="002174B4" w:rsidRDefault="002174B4">
      <w:r>
        <w:separator/>
      </w:r>
    </w:p>
  </w:endnote>
  <w:endnote w:type="continuationSeparator" w:id="0">
    <w:p w14:paraId="2EAECED1" w14:textId="77777777" w:rsidR="002174B4" w:rsidRDefault="0021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utonnyMJ">
    <w:altName w:val="Times New Roman"/>
    <w:panose1 w:val="020B0604020202020204"/>
    <w:charset w:val="00"/>
    <w:family w:val="auto"/>
    <w:pitch w:val="variable"/>
    <w:sig w:usb0="80000AAF" w:usb1="00000048" w:usb2="00000000" w:usb3="00000000" w:csb0="0000003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259967"/>
      <w:docPartObj>
        <w:docPartGallery w:val="Page Numbers (Bottom of Page)"/>
        <w:docPartUnique/>
      </w:docPartObj>
    </w:sdtPr>
    <w:sdtEndPr>
      <w:rPr>
        <w:noProof/>
      </w:rPr>
    </w:sdtEndPr>
    <w:sdtContent>
      <w:p w14:paraId="7B1A48D4" w14:textId="57B68F00" w:rsidR="006104B5" w:rsidRDefault="002606B5">
        <w:pPr>
          <w:pStyle w:val="Footer"/>
          <w:jc w:val="center"/>
        </w:pPr>
        <w:r>
          <w:fldChar w:fldCharType="begin"/>
        </w:r>
        <w:r>
          <w:instrText xml:space="preserve"> PAGE   \* MERGEFORMAT </w:instrText>
        </w:r>
        <w:r>
          <w:fldChar w:fldCharType="separate"/>
        </w:r>
        <w:r w:rsidR="003C0266">
          <w:rPr>
            <w:noProof/>
          </w:rPr>
          <w:t>7</w:t>
        </w:r>
        <w:r>
          <w:rPr>
            <w:noProof/>
          </w:rPr>
          <w:fldChar w:fldCharType="end"/>
        </w:r>
      </w:p>
    </w:sdtContent>
  </w:sdt>
  <w:p w14:paraId="3A68F65C" w14:textId="77777777" w:rsidR="00C653A6" w:rsidRDefault="00217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C0635" w14:textId="77777777" w:rsidR="002174B4" w:rsidRDefault="002174B4">
      <w:r>
        <w:separator/>
      </w:r>
    </w:p>
  </w:footnote>
  <w:footnote w:type="continuationSeparator" w:id="0">
    <w:p w14:paraId="76E73275" w14:textId="77777777" w:rsidR="002174B4" w:rsidRDefault="00217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DA14B" w14:textId="77777777" w:rsidR="006104B5" w:rsidRPr="006104B5" w:rsidRDefault="002606B5">
    <w:pPr>
      <w:pStyle w:val="Header"/>
      <w:rPr>
        <w:sz w:val="20"/>
        <w:szCs w:val="22"/>
      </w:rPr>
    </w:pPr>
    <w:r w:rsidRPr="006104B5">
      <w:rPr>
        <w:sz w:val="20"/>
        <w:szCs w:val="22"/>
      </w:rPr>
      <w:t>SAP for the Evaluation of an Integrated Health Communication Campaign in Uganda</w:t>
    </w:r>
  </w:p>
  <w:p w14:paraId="7B21A577" w14:textId="77777777" w:rsidR="006104B5" w:rsidRPr="006104B5" w:rsidRDefault="002606B5">
    <w:pPr>
      <w:pStyle w:val="Header"/>
      <w:pBdr>
        <w:bottom w:val="single" w:sz="6" w:space="1" w:color="auto"/>
      </w:pBdr>
      <w:rPr>
        <w:sz w:val="20"/>
        <w:szCs w:val="22"/>
      </w:rPr>
    </w:pPr>
    <w:r w:rsidRPr="006104B5">
      <w:rPr>
        <w:sz w:val="20"/>
        <w:szCs w:val="22"/>
      </w:rPr>
      <w:t xml:space="preserve">Last revised: March 5, 2017. </w:t>
    </w:r>
  </w:p>
  <w:p w14:paraId="54D5C3BC" w14:textId="77777777" w:rsidR="006104B5" w:rsidRPr="006104B5" w:rsidRDefault="002174B4">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40ED3"/>
    <w:multiLevelType w:val="hybridMultilevel"/>
    <w:tmpl w:val="C6043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A2817"/>
    <w:multiLevelType w:val="hybridMultilevel"/>
    <w:tmpl w:val="81C03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3073E"/>
    <w:multiLevelType w:val="hybridMultilevel"/>
    <w:tmpl w:val="0698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52656"/>
    <w:multiLevelType w:val="hybridMultilevel"/>
    <w:tmpl w:val="D876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C10A6"/>
    <w:multiLevelType w:val="hybridMultilevel"/>
    <w:tmpl w:val="DB222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20CA3"/>
    <w:multiLevelType w:val="hybridMultilevel"/>
    <w:tmpl w:val="86A2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B7C1C"/>
    <w:multiLevelType w:val="hybridMultilevel"/>
    <w:tmpl w:val="176CE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771DA"/>
    <w:multiLevelType w:val="hybridMultilevel"/>
    <w:tmpl w:val="737255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B05996"/>
    <w:multiLevelType w:val="hybridMultilevel"/>
    <w:tmpl w:val="14B241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240A2D"/>
    <w:multiLevelType w:val="hybridMultilevel"/>
    <w:tmpl w:val="53D0B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9026C9"/>
    <w:multiLevelType w:val="hybridMultilevel"/>
    <w:tmpl w:val="2EB65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AD672D"/>
    <w:multiLevelType w:val="hybridMultilevel"/>
    <w:tmpl w:val="01A2E880"/>
    <w:lvl w:ilvl="0" w:tplc="18408E5A">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2" w15:restartNumberingAfterBreak="0">
    <w:nsid w:val="40AE01F3"/>
    <w:multiLevelType w:val="hybridMultilevel"/>
    <w:tmpl w:val="D3DE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8F2FEE"/>
    <w:multiLevelType w:val="hybridMultilevel"/>
    <w:tmpl w:val="14B241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3B405F1"/>
    <w:multiLevelType w:val="hybridMultilevel"/>
    <w:tmpl w:val="32D6B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D271CB"/>
    <w:multiLevelType w:val="hybridMultilevel"/>
    <w:tmpl w:val="7FAA2D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9B536F"/>
    <w:multiLevelType w:val="hybridMultilevel"/>
    <w:tmpl w:val="FBD6F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4C1071"/>
    <w:multiLevelType w:val="hybridMultilevel"/>
    <w:tmpl w:val="C32264C2"/>
    <w:lvl w:ilvl="0" w:tplc="18408E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823D0E"/>
    <w:multiLevelType w:val="hybridMultilevel"/>
    <w:tmpl w:val="FDB2446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9" w15:restartNumberingAfterBreak="0">
    <w:nsid w:val="68804154"/>
    <w:multiLevelType w:val="hybridMultilevel"/>
    <w:tmpl w:val="E6981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653ED0"/>
    <w:multiLevelType w:val="hybridMultilevel"/>
    <w:tmpl w:val="FBA6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1B2D5B"/>
    <w:multiLevelType w:val="hybridMultilevel"/>
    <w:tmpl w:val="4EF21150"/>
    <w:lvl w:ilvl="0" w:tplc="04090019">
      <w:start w:val="1"/>
      <w:numFmt w:val="lowerLetter"/>
      <w:lvlText w:val="%1."/>
      <w:lvlJc w:val="left"/>
      <w:pPr>
        <w:ind w:left="778" w:hanging="360"/>
      </w:pPr>
    </w:lvl>
    <w:lvl w:ilvl="1" w:tplc="04090001">
      <w:start w:val="1"/>
      <w:numFmt w:val="bullet"/>
      <w:lvlText w:val=""/>
      <w:lvlJc w:val="left"/>
      <w:pPr>
        <w:ind w:left="1498" w:hanging="360"/>
      </w:pPr>
      <w:rPr>
        <w:rFonts w:ascii="Symbol" w:hAnsi="Symbol" w:hint="default"/>
      </w:r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num w:numId="1">
    <w:abstractNumId w:val="2"/>
  </w:num>
  <w:num w:numId="2">
    <w:abstractNumId w:val="19"/>
  </w:num>
  <w:num w:numId="3">
    <w:abstractNumId w:val="4"/>
  </w:num>
  <w:num w:numId="4">
    <w:abstractNumId w:val="21"/>
  </w:num>
  <w:num w:numId="5">
    <w:abstractNumId w:val="9"/>
  </w:num>
  <w:num w:numId="6">
    <w:abstractNumId w:val="6"/>
  </w:num>
  <w:num w:numId="7">
    <w:abstractNumId w:val="18"/>
  </w:num>
  <w:num w:numId="8">
    <w:abstractNumId w:val="1"/>
  </w:num>
  <w:num w:numId="9">
    <w:abstractNumId w:val="14"/>
  </w:num>
  <w:num w:numId="10">
    <w:abstractNumId w:val="16"/>
  </w:num>
  <w:num w:numId="11">
    <w:abstractNumId w:val="3"/>
  </w:num>
  <w:num w:numId="12">
    <w:abstractNumId w:val="0"/>
  </w:num>
  <w:num w:numId="13">
    <w:abstractNumId w:val="11"/>
  </w:num>
  <w:num w:numId="14">
    <w:abstractNumId w:val="17"/>
  </w:num>
  <w:num w:numId="15">
    <w:abstractNumId w:val="7"/>
  </w:num>
  <w:num w:numId="16">
    <w:abstractNumId w:val="15"/>
  </w:num>
  <w:num w:numId="17">
    <w:abstractNumId w:val="13"/>
  </w:num>
  <w:num w:numId="18">
    <w:abstractNumId w:val="8"/>
  </w:num>
  <w:num w:numId="19">
    <w:abstractNumId w:val="10"/>
  </w:num>
  <w:num w:numId="20">
    <w:abstractNumId w:val="5"/>
  </w:num>
  <w:num w:numId="21">
    <w:abstractNumId w:val="20"/>
  </w:num>
  <w:num w:numId="22">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05A"/>
    <w:rsid w:val="0001305A"/>
    <w:rsid w:val="0006473D"/>
    <w:rsid w:val="00092C8D"/>
    <w:rsid w:val="001136C8"/>
    <w:rsid w:val="00200624"/>
    <w:rsid w:val="002174B4"/>
    <w:rsid w:val="00234F3C"/>
    <w:rsid w:val="002606B5"/>
    <w:rsid w:val="002A0A69"/>
    <w:rsid w:val="002B2FD8"/>
    <w:rsid w:val="002B336B"/>
    <w:rsid w:val="00335DE2"/>
    <w:rsid w:val="003C0266"/>
    <w:rsid w:val="003F7EC6"/>
    <w:rsid w:val="004161FC"/>
    <w:rsid w:val="005371E6"/>
    <w:rsid w:val="00572F48"/>
    <w:rsid w:val="00574750"/>
    <w:rsid w:val="00626204"/>
    <w:rsid w:val="006C6838"/>
    <w:rsid w:val="007122FB"/>
    <w:rsid w:val="0076523A"/>
    <w:rsid w:val="00773899"/>
    <w:rsid w:val="007E37FA"/>
    <w:rsid w:val="00831483"/>
    <w:rsid w:val="008425EE"/>
    <w:rsid w:val="00847099"/>
    <w:rsid w:val="008843C2"/>
    <w:rsid w:val="008E7E40"/>
    <w:rsid w:val="00964D79"/>
    <w:rsid w:val="00973E14"/>
    <w:rsid w:val="00996FA5"/>
    <w:rsid w:val="009E00BD"/>
    <w:rsid w:val="00A905E6"/>
    <w:rsid w:val="00AA4601"/>
    <w:rsid w:val="00B41C31"/>
    <w:rsid w:val="00BB1B45"/>
    <w:rsid w:val="00C170F3"/>
    <w:rsid w:val="00D42D00"/>
    <w:rsid w:val="00D87750"/>
    <w:rsid w:val="00DC2309"/>
    <w:rsid w:val="00DD2B89"/>
    <w:rsid w:val="00E6233A"/>
    <w:rsid w:val="00E63244"/>
    <w:rsid w:val="00E942B4"/>
    <w:rsid w:val="00EC771C"/>
    <w:rsid w:val="00F0495D"/>
    <w:rsid w:val="00F062B1"/>
    <w:rsid w:val="00F45BC5"/>
    <w:rsid w:val="00F64FB5"/>
    <w:rsid w:val="00FA72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4E027"/>
  <w15:chartTrackingRefBased/>
  <w15:docId w15:val="{A4637909-E04D-48EF-8ED3-8CEF8C49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30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1305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1305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1305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30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130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1305A"/>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01305A"/>
    <w:pPr>
      <w:ind w:left="720"/>
      <w:contextualSpacing/>
    </w:pPr>
  </w:style>
  <w:style w:type="paragraph" w:customStyle="1" w:styleId="subhead1lsh">
    <w:name w:val="subhead 1 lsh"/>
    <w:basedOn w:val="Normal"/>
    <w:uiPriority w:val="99"/>
    <w:rsid w:val="0001305A"/>
    <w:rPr>
      <w:rFonts w:ascii="Garamond" w:hAnsi="Garamond"/>
      <w:b/>
      <w:szCs w:val="22"/>
    </w:rPr>
  </w:style>
  <w:style w:type="paragraph" w:customStyle="1" w:styleId="Subsubheadlaura">
    <w:name w:val="Sub sub head  laura"/>
    <w:basedOn w:val="Normal"/>
    <w:link w:val="SubsubheadlauraChar"/>
    <w:uiPriority w:val="99"/>
    <w:rsid w:val="0001305A"/>
    <w:rPr>
      <w:rFonts w:ascii="Garamond" w:hAnsi="Garamond"/>
      <w:i/>
      <w:szCs w:val="22"/>
    </w:rPr>
  </w:style>
  <w:style w:type="character" w:customStyle="1" w:styleId="SubsubheadlauraChar">
    <w:name w:val="Sub sub head  laura Char"/>
    <w:basedOn w:val="DefaultParagraphFont"/>
    <w:link w:val="Subsubheadlaura"/>
    <w:uiPriority w:val="99"/>
    <w:locked/>
    <w:rsid w:val="0001305A"/>
    <w:rPr>
      <w:rFonts w:ascii="Garamond" w:eastAsia="Times New Roman" w:hAnsi="Garamond" w:cs="Times New Roman"/>
      <w:i/>
      <w:sz w:val="24"/>
    </w:rPr>
  </w:style>
  <w:style w:type="table" w:styleId="TableGrid">
    <w:name w:val="Table Grid"/>
    <w:basedOn w:val="TableNormal"/>
    <w:uiPriority w:val="59"/>
    <w:rsid w:val="00013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305A"/>
    <w:rPr>
      <w:sz w:val="16"/>
      <w:szCs w:val="16"/>
    </w:rPr>
  </w:style>
  <w:style w:type="paragraph" w:styleId="CommentText">
    <w:name w:val="annotation text"/>
    <w:basedOn w:val="Normal"/>
    <w:link w:val="CommentTextChar"/>
    <w:uiPriority w:val="99"/>
    <w:unhideWhenUsed/>
    <w:rsid w:val="0001305A"/>
    <w:rPr>
      <w:sz w:val="20"/>
      <w:szCs w:val="20"/>
    </w:rPr>
  </w:style>
  <w:style w:type="character" w:customStyle="1" w:styleId="CommentTextChar">
    <w:name w:val="Comment Text Char"/>
    <w:basedOn w:val="DefaultParagraphFont"/>
    <w:link w:val="CommentText"/>
    <w:uiPriority w:val="99"/>
    <w:rsid w:val="0001305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1305A"/>
    <w:pPr>
      <w:tabs>
        <w:tab w:val="center" w:pos="4680"/>
        <w:tab w:val="right" w:pos="9360"/>
      </w:tabs>
    </w:pPr>
  </w:style>
  <w:style w:type="character" w:customStyle="1" w:styleId="FooterChar">
    <w:name w:val="Footer Char"/>
    <w:basedOn w:val="DefaultParagraphFont"/>
    <w:link w:val="Footer"/>
    <w:uiPriority w:val="99"/>
    <w:rsid w:val="0001305A"/>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1305A"/>
    <w:rPr>
      <w:sz w:val="20"/>
      <w:szCs w:val="20"/>
    </w:rPr>
  </w:style>
  <w:style w:type="character" w:customStyle="1" w:styleId="FootnoteTextChar">
    <w:name w:val="Footnote Text Char"/>
    <w:basedOn w:val="DefaultParagraphFont"/>
    <w:link w:val="FootnoteText"/>
    <w:uiPriority w:val="99"/>
    <w:semiHidden/>
    <w:rsid w:val="0001305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1305A"/>
    <w:rPr>
      <w:vertAlign w:val="superscript"/>
    </w:rPr>
  </w:style>
  <w:style w:type="paragraph" w:styleId="BalloonText">
    <w:name w:val="Balloon Text"/>
    <w:basedOn w:val="Normal"/>
    <w:link w:val="BalloonTextChar"/>
    <w:uiPriority w:val="99"/>
    <w:semiHidden/>
    <w:unhideWhenUsed/>
    <w:rsid w:val="0001305A"/>
    <w:rPr>
      <w:rFonts w:ascii="Tahoma" w:hAnsi="Tahoma" w:cs="Tahoma"/>
      <w:sz w:val="16"/>
      <w:szCs w:val="16"/>
    </w:rPr>
  </w:style>
  <w:style w:type="character" w:customStyle="1" w:styleId="BalloonTextChar">
    <w:name w:val="Balloon Text Char"/>
    <w:basedOn w:val="DefaultParagraphFont"/>
    <w:link w:val="BalloonText"/>
    <w:uiPriority w:val="99"/>
    <w:semiHidden/>
    <w:rsid w:val="0001305A"/>
    <w:rPr>
      <w:rFonts w:ascii="Tahoma" w:eastAsia="Times New Roman" w:hAnsi="Tahoma" w:cs="Tahoma"/>
      <w:sz w:val="16"/>
      <w:szCs w:val="16"/>
    </w:rPr>
  </w:style>
  <w:style w:type="paragraph" w:styleId="Header">
    <w:name w:val="header"/>
    <w:basedOn w:val="Normal"/>
    <w:link w:val="HeaderChar"/>
    <w:uiPriority w:val="99"/>
    <w:unhideWhenUsed/>
    <w:rsid w:val="0001305A"/>
    <w:pPr>
      <w:tabs>
        <w:tab w:val="center" w:pos="4680"/>
        <w:tab w:val="right" w:pos="9360"/>
      </w:tabs>
    </w:pPr>
  </w:style>
  <w:style w:type="character" w:customStyle="1" w:styleId="HeaderChar">
    <w:name w:val="Header Char"/>
    <w:basedOn w:val="DefaultParagraphFont"/>
    <w:link w:val="Header"/>
    <w:uiPriority w:val="99"/>
    <w:rsid w:val="0001305A"/>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1305A"/>
    <w:rPr>
      <w:b/>
      <w:bCs/>
    </w:rPr>
  </w:style>
  <w:style w:type="character" w:customStyle="1" w:styleId="CommentSubjectChar">
    <w:name w:val="Comment Subject Char"/>
    <w:basedOn w:val="CommentTextChar"/>
    <w:link w:val="CommentSubject"/>
    <w:uiPriority w:val="99"/>
    <w:semiHidden/>
    <w:rsid w:val="0001305A"/>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01305A"/>
    <w:rPr>
      <w:color w:val="808080"/>
    </w:rPr>
  </w:style>
  <w:style w:type="character" w:styleId="Hyperlink">
    <w:name w:val="Hyperlink"/>
    <w:basedOn w:val="DefaultParagraphFont"/>
    <w:uiPriority w:val="99"/>
    <w:semiHidden/>
    <w:unhideWhenUsed/>
    <w:rsid w:val="0001305A"/>
    <w:rPr>
      <w:color w:val="0000FF"/>
      <w:u w:val="single"/>
    </w:rPr>
  </w:style>
  <w:style w:type="character" w:styleId="Emphasis">
    <w:name w:val="Emphasis"/>
    <w:basedOn w:val="DefaultParagraphFont"/>
    <w:uiPriority w:val="20"/>
    <w:qFormat/>
    <w:rsid w:val="0001305A"/>
    <w:rPr>
      <w:i/>
      <w:iCs/>
    </w:rPr>
  </w:style>
  <w:style w:type="paragraph" w:styleId="Revision">
    <w:name w:val="Revision"/>
    <w:hidden/>
    <w:uiPriority w:val="99"/>
    <w:semiHidden/>
    <w:rsid w:val="00DC230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88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Martinez</dc:creator>
  <cp:keywords/>
  <dc:description/>
  <cp:lastModifiedBy>Catherine Todd</cp:lastModifiedBy>
  <cp:revision>2</cp:revision>
  <dcterms:created xsi:type="dcterms:W3CDTF">2019-07-16T02:27:00Z</dcterms:created>
  <dcterms:modified xsi:type="dcterms:W3CDTF">2019-07-16T02:27:00Z</dcterms:modified>
</cp:coreProperties>
</file>