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22BC7" w14:textId="2DD1D612" w:rsidR="00EB5BD2" w:rsidRPr="00CA6910" w:rsidRDefault="00EB5BD2" w:rsidP="00EB5BD2">
      <w:pPr>
        <w:rPr>
          <w:rFonts w:asciiTheme="majorHAnsi" w:hAnsiTheme="majorHAnsi" w:cstheme="minorHAnsi"/>
          <w:b/>
          <w:sz w:val="20"/>
          <w:szCs w:val="20"/>
        </w:rPr>
      </w:pPr>
      <w:r w:rsidRPr="00CA6910">
        <w:rPr>
          <w:rFonts w:asciiTheme="majorHAnsi" w:hAnsiTheme="majorHAnsi" w:cstheme="minorHAnsi"/>
          <w:b/>
          <w:sz w:val="20"/>
          <w:szCs w:val="20"/>
        </w:rPr>
        <w:t>S3</w:t>
      </w:r>
      <w:r w:rsidR="00DF446A">
        <w:rPr>
          <w:rFonts w:asciiTheme="majorHAnsi" w:hAnsiTheme="majorHAnsi" w:cstheme="minorHAnsi"/>
          <w:b/>
          <w:sz w:val="20"/>
          <w:szCs w:val="20"/>
        </w:rPr>
        <w:t xml:space="preserve"> T</w:t>
      </w:r>
      <w:r w:rsidRPr="00CA6910">
        <w:rPr>
          <w:rFonts w:asciiTheme="majorHAnsi" w:hAnsiTheme="majorHAnsi" w:cstheme="minorHAnsi"/>
          <w:b/>
          <w:sz w:val="20"/>
          <w:szCs w:val="20"/>
        </w:rPr>
        <w:t xml:space="preserve">able. Association between maternal exposure to different types of IPV with exclusive breastfeeding </w:t>
      </w:r>
      <w:r w:rsidR="0040346E">
        <w:rPr>
          <w:rFonts w:asciiTheme="majorHAnsi" w:hAnsiTheme="majorHAnsi" w:cstheme="minorHAnsi"/>
          <w:b/>
          <w:sz w:val="20"/>
          <w:szCs w:val="20"/>
        </w:rPr>
        <w:t xml:space="preserve">in the first </w:t>
      </w:r>
      <w:bookmarkStart w:id="0" w:name="_GoBack"/>
      <w:bookmarkEnd w:id="0"/>
      <w:r w:rsidRPr="00CA6910">
        <w:rPr>
          <w:rFonts w:asciiTheme="majorHAnsi" w:hAnsiTheme="majorHAnsi" w:cstheme="minorHAnsi"/>
          <w:b/>
          <w:sz w:val="20"/>
          <w:szCs w:val="20"/>
        </w:rPr>
        <w:t>six months</w:t>
      </w:r>
    </w:p>
    <w:p w14:paraId="4CF633E7" w14:textId="77777777" w:rsidR="00EB5BD2" w:rsidRPr="00CA6910" w:rsidRDefault="00EB5BD2" w:rsidP="00EB5BD2">
      <w:pPr>
        <w:rPr>
          <w:rFonts w:asciiTheme="majorHAnsi" w:hAnsiTheme="majorHAnsi" w:cstheme="minorHAnsi"/>
          <w:sz w:val="20"/>
          <w:szCs w:val="20"/>
        </w:rPr>
      </w:pPr>
    </w:p>
    <w:tbl>
      <w:tblPr>
        <w:tblStyle w:val="PlainTable2"/>
        <w:tblW w:w="9394" w:type="dxa"/>
        <w:tblLook w:val="06A0" w:firstRow="1" w:lastRow="0" w:firstColumn="1" w:lastColumn="0" w:noHBand="1" w:noVBand="1"/>
      </w:tblPr>
      <w:tblGrid>
        <w:gridCol w:w="2912"/>
        <w:gridCol w:w="2431"/>
        <w:gridCol w:w="1944"/>
        <w:gridCol w:w="2107"/>
      </w:tblGrid>
      <w:tr w:rsidR="00EB5BD2" w:rsidRPr="00CA6910" w14:paraId="03D3767D" w14:textId="77777777" w:rsidTr="005C4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1C32111E" w14:textId="77777777" w:rsidR="00EB5BD2" w:rsidRPr="00CA6910" w:rsidRDefault="00EB5BD2" w:rsidP="005C4168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2431" w:type="dxa"/>
            <w:noWrap/>
            <w:hideMark/>
          </w:tcPr>
          <w:p w14:paraId="47C76A77" w14:textId="77777777" w:rsidR="00EB5BD2" w:rsidRPr="00CA6910" w:rsidRDefault="00EB5BD2" w:rsidP="005C4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sz w:val="20"/>
                <w:szCs w:val="20"/>
              </w:rPr>
              <w:t>Physical violence</w:t>
            </w:r>
          </w:p>
        </w:tc>
        <w:tc>
          <w:tcPr>
            <w:tcW w:w="1944" w:type="dxa"/>
            <w:noWrap/>
            <w:hideMark/>
          </w:tcPr>
          <w:p w14:paraId="484C2468" w14:textId="77777777" w:rsidR="00EB5BD2" w:rsidRPr="00CA6910" w:rsidRDefault="00EB5BD2" w:rsidP="005C4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sz w:val="20"/>
                <w:szCs w:val="20"/>
              </w:rPr>
              <w:t>Sexual violence</w:t>
            </w:r>
          </w:p>
        </w:tc>
        <w:tc>
          <w:tcPr>
            <w:tcW w:w="2107" w:type="dxa"/>
            <w:noWrap/>
            <w:hideMark/>
          </w:tcPr>
          <w:p w14:paraId="2C1D8712" w14:textId="77777777" w:rsidR="00EB5BD2" w:rsidRPr="00CA6910" w:rsidRDefault="00EB5BD2" w:rsidP="005C4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sz w:val="20"/>
                <w:szCs w:val="20"/>
              </w:rPr>
              <w:t>Emotional violence</w:t>
            </w:r>
          </w:p>
        </w:tc>
      </w:tr>
      <w:tr w:rsidR="00EB5BD2" w:rsidRPr="00CA6910" w14:paraId="28FB99E1" w14:textId="77777777" w:rsidTr="005C416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62754EAF" w14:textId="77777777" w:rsidR="00EB5BD2" w:rsidRPr="00CA6910" w:rsidRDefault="00EB5BD2" w:rsidP="005C4168">
            <w:pPr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WHO region</w:t>
            </w:r>
          </w:p>
        </w:tc>
        <w:tc>
          <w:tcPr>
            <w:tcW w:w="2431" w:type="dxa"/>
            <w:noWrap/>
            <w:hideMark/>
          </w:tcPr>
          <w:p w14:paraId="49586F08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1944" w:type="dxa"/>
            <w:noWrap/>
            <w:hideMark/>
          </w:tcPr>
          <w:p w14:paraId="60A86F7B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AOR (95% CI)</w:t>
            </w:r>
          </w:p>
        </w:tc>
        <w:tc>
          <w:tcPr>
            <w:tcW w:w="2107" w:type="dxa"/>
            <w:noWrap/>
          </w:tcPr>
          <w:p w14:paraId="38C998E7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AOR (95% CI)</w:t>
            </w:r>
          </w:p>
        </w:tc>
      </w:tr>
      <w:tr w:rsidR="00EB5BD2" w:rsidRPr="00CA6910" w14:paraId="46A7D300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574B1CE9" w14:textId="77777777" w:rsidR="00EB5BD2" w:rsidRPr="00CA6910" w:rsidRDefault="00EB5BD2" w:rsidP="005C4168">
            <w:pPr>
              <w:ind w:firstLine="174"/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African</w:t>
            </w:r>
          </w:p>
        </w:tc>
        <w:tc>
          <w:tcPr>
            <w:tcW w:w="2431" w:type="dxa"/>
            <w:noWrap/>
            <w:hideMark/>
          </w:tcPr>
          <w:p w14:paraId="77A0FE1E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0.89 (0.82-0.97)</w:t>
            </w:r>
          </w:p>
        </w:tc>
        <w:tc>
          <w:tcPr>
            <w:tcW w:w="1944" w:type="dxa"/>
            <w:noWrap/>
          </w:tcPr>
          <w:p w14:paraId="7641BF2E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0.90 (0.79-1.01)</w:t>
            </w:r>
          </w:p>
        </w:tc>
        <w:tc>
          <w:tcPr>
            <w:tcW w:w="2107" w:type="dxa"/>
            <w:noWrap/>
          </w:tcPr>
          <w:p w14:paraId="53503255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0.89 (0.81-0.98)</w:t>
            </w:r>
          </w:p>
        </w:tc>
      </w:tr>
      <w:tr w:rsidR="00EB5BD2" w:rsidRPr="00CA6910" w14:paraId="2EB84485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2F5684F6" w14:textId="77777777" w:rsidR="00EB5BD2" w:rsidRPr="00CA6910" w:rsidRDefault="00EB5BD2" w:rsidP="005C4168">
            <w:pPr>
              <w:ind w:firstLine="174"/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Americas</w:t>
            </w:r>
          </w:p>
        </w:tc>
        <w:tc>
          <w:tcPr>
            <w:tcW w:w="2431" w:type="dxa"/>
            <w:noWrap/>
            <w:hideMark/>
          </w:tcPr>
          <w:p w14:paraId="2537A2AB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0.83 (0.68-1.01)</w:t>
            </w:r>
          </w:p>
        </w:tc>
        <w:tc>
          <w:tcPr>
            <w:tcW w:w="1944" w:type="dxa"/>
            <w:noWrap/>
          </w:tcPr>
          <w:p w14:paraId="626830AB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0.85 (0.58-1.25)</w:t>
            </w:r>
          </w:p>
        </w:tc>
        <w:tc>
          <w:tcPr>
            <w:tcW w:w="2107" w:type="dxa"/>
            <w:noWrap/>
          </w:tcPr>
          <w:p w14:paraId="521FF2F3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0.78 (0.60-1.02)</w:t>
            </w:r>
          </w:p>
        </w:tc>
      </w:tr>
      <w:tr w:rsidR="00EB5BD2" w:rsidRPr="00CA6910" w14:paraId="6590D3CD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6E297FE6" w14:textId="77777777" w:rsidR="00EB5BD2" w:rsidRPr="00CA6910" w:rsidRDefault="00EB5BD2" w:rsidP="005C4168">
            <w:pPr>
              <w:ind w:firstLine="174"/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2431" w:type="dxa"/>
            <w:noWrap/>
            <w:hideMark/>
          </w:tcPr>
          <w:p w14:paraId="491C95BD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0.85 (0.72-1.00)</w:t>
            </w:r>
          </w:p>
        </w:tc>
        <w:tc>
          <w:tcPr>
            <w:tcW w:w="1944" w:type="dxa"/>
            <w:noWrap/>
          </w:tcPr>
          <w:p w14:paraId="68A93ED0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0.76 (0.55-1.03)</w:t>
            </w:r>
          </w:p>
        </w:tc>
        <w:tc>
          <w:tcPr>
            <w:tcW w:w="2107" w:type="dxa"/>
            <w:noWrap/>
          </w:tcPr>
          <w:p w14:paraId="3FDB9285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0.89 (0.75-1.07)</w:t>
            </w:r>
          </w:p>
        </w:tc>
      </w:tr>
      <w:tr w:rsidR="00EB5BD2" w:rsidRPr="00CA6910" w14:paraId="78E4D332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001A575D" w14:textId="77777777" w:rsidR="00EB5BD2" w:rsidRPr="00CA6910" w:rsidRDefault="00EB5BD2" w:rsidP="005C4168">
            <w:pPr>
              <w:ind w:firstLine="174"/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European</w:t>
            </w:r>
          </w:p>
        </w:tc>
        <w:tc>
          <w:tcPr>
            <w:tcW w:w="2431" w:type="dxa"/>
            <w:noWrap/>
            <w:hideMark/>
          </w:tcPr>
          <w:p w14:paraId="0D962FE1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0.75 (0.50-1.12)</w:t>
            </w:r>
          </w:p>
        </w:tc>
        <w:tc>
          <w:tcPr>
            <w:tcW w:w="1944" w:type="dxa"/>
            <w:noWrap/>
          </w:tcPr>
          <w:p w14:paraId="55B77AD8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0.57 (0.16-2.03)</w:t>
            </w:r>
          </w:p>
        </w:tc>
        <w:tc>
          <w:tcPr>
            <w:tcW w:w="2107" w:type="dxa"/>
            <w:noWrap/>
          </w:tcPr>
          <w:p w14:paraId="7AF089D6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0.66 (0.36-1.22)</w:t>
            </w:r>
          </w:p>
        </w:tc>
      </w:tr>
      <w:tr w:rsidR="00EB5BD2" w:rsidRPr="00CA6910" w14:paraId="35C72B2F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7D871A20" w14:textId="77777777" w:rsidR="00EB5BD2" w:rsidRPr="00CA6910" w:rsidRDefault="00EB5BD2" w:rsidP="005C4168">
            <w:pPr>
              <w:ind w:firstLine="174"/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South-East Asia</w:t>
            </w:r>
          </w:p>
        </w:tc>
        <w:tc>
          <w:tcPr>
            <w:tcW w:w="2431" w:type="dxa"/>
            <w:noWrap/>
            <w:hideMark/>
          </w:tcPr>
          <w:p w14:paraId="43022C4B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0.77 (0.65-0.91)</w:t>
            </w:r>
          </w:p>
        </w:tc>
        <w:tc>
          <w:tcPr>
            <w:tcW w:w="1944" w:type="dxa"/>
            <w:noWrap/>
          </w:tcPr>
          <w:p w14:paraId="456A1E06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0.95 (0.71-1.27)</w:t>
            </w:r>
          </w:p>
        </w:tc>
        <w:tc>
          <w:tcPr>
            <w:tcW w:w="2107" w:type="dxa"/>
            <w:noWrap/>
          </w:tcPr>
          <w:p w14:paraId="130EB1C9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0.94 (0.73-1.21)</w:t>
            </w:r>
          </w:p>
        </w:tc>
      </w:tr>
      <w:tr w:rsidR="00EB5BD2" w:rsidRPr="00CA6910" w14:paraId="277826FC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34D088A2" w14:textId="77777777" w:rsidR="00EB5BD2" w:rsidRPr="00CA6910" w:rsidRDefault="00EB5BD2" w:rsidP="005C4168">
            <w:pPr>
              <w:ind w:firstLine="174"/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2431" w:type="dxa"/>
            <w:noWrap/>
            <w:hideMark/>
          </w:tcPr>
          <w:p w14:paraId="3F169188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1.00 (0.52-1.90)</w:t>
            </w:r>
          </w:p>
        </w:tc>
        <w:tc>
          <w:tcPr>
            <w:tcW w:w="1944" w:type="dxa"/>
            <w:noWrap/>
          </w:tcPr>
          <w:p w14:paraId="5FD9F0B6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1.29 (0.49-3.36)</w:t>
            </w:r>
          </w:p>
        </w:tc>
        <w:tc>
          <w:tcPr>
            <w:tcW w:w="2107" w:type="dxa"/>
            <w:noWrap/>
          </w:tcPr>
          <w:p w14:paraId="46F45BF2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1.66 (0.72-3.83)</w:t>
            </w:r>
          </w:p>
        </w:tc>
      </w:tr>
      <w:tr w:rsidR="00EB5BD2" w:rsidRPr="00CA6910" w14:paraId="4DE70009" w14:textId="77777777" w:rsidTr="005C416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477C63BE" w14:textId="77777777" w:rsidR="00EB5BD2" w:rsidRPr="00CA6910" w:rsidRDefault="00EB5BD2" w:rsidP="005C4168">
            <w:pPr>
              <w:rPr>
                <w:rFonts w:asciiTheme="majorHAnsi" w:hAnsiTheme="maj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noWrap/>
            <w:hideMark/>
          </w:tcPr>
          <w:p w14:paraId="0A0B53D5" w14:textId="77777777" w:rsidR="00EB5BD2" w:rsidRPr="00CA6910" w:rsidRDefault="00EB5BD2" w:rsidP="005C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44" w:type="dxa"/>
            <w:noWrap/>
            <w:hideMark/>
          </w:tcPr>
          <w:p w14:paraId="6F9BC3C1" w14:textId="77777777" w:rsidR="00EB5BD2" w:rsidRPr="00CA6910" w:rsidRDefault="00EB5BD2" w:rsidP="005C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07" w:type="dxa"/>
            <w:noWrap/>
            <w:hideMark/>
          </w:tcPr>
          <w:p w14:paraId="45B1B7DA" w14:textId="77777777" w:rsidR="00EB5BD2" w:rsidRPr="00CA6910" w:rsidRDefault="00EB5BD2" w:rsidP="005C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B5BD2" w:rsidRPr="00CA6910" w14:paraId="28165920" w14:textId="77777777" w:rsidTr="005C4168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2" w:type="dxa"/>
            <w:noWrap/>
            <w:hideMark/>
          </w:tcPr>
          <w:p w14:paraId="31F92AF1" w14:textId="77777777" w:rsidR="00EB5BD2" w:rsidRPr="00CA6910" w:rsidRDefault="00EB5BD2" w:rsidP="005C4168">
            <w:pPr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b w:val="0"/>
                <w:sz w:val="20"/>
                <w:szCs w:val="20"/>
              </w:rPr>
              <w:t>p value*</w:t>
            </w:r>
          </w:p>
        </w:tc>
        <w:tc>
          <w:tcPr>
            <w:tcW w:w="2431" w:type="dxa"/>
            <w:noWrap/>
            <w:hideMark/>
          </w:tcPr>
          <w:p w14:paraId="3EF138F1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0.189</w:t>
            </w:r>
          </w:p>
          <w:p w14:paraId="472243C7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44" w:type="dxa"/>
            <w:noWrap/>
            <w:hideMark/>
          </w:tcPr>
          <w:p w14:paraId="088EF50D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sz w:val="20"/>
                <w:szCs w:val="20"/>
              </w:rPr>
              <w:t>0.885</w:t>
            </w:r>
          </w:p>
        </w:tc>
        <w:tc>
          <w:tcPr>
            <w:tcW w:w="2107" w:type="dxa"/>
            <w:noWrap/>
            <w:hideMark/>
          </w:tcPr>
          <w:p w14:paraId="6F5B9956" w14:textId="77777777" w:rsidR="00EB5BD2" w:rsidRPr="00CA6910" w:rsidRDefault="00EB5BD2" w:rsidP="005C4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CA6910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0.906</w:t>
            </w:r>
          </w:p>
        </w:tc>
      </w:tr>
    </w:tbl>
    <w:p w14:paraId="7C65F537" w14:textId="77777777" w:rsidR="00EB5BD2" w:rsidRPr="00CA6910" w:rsidRDefault="00EB5BD2" w:rsidP="00EB5BD2">
      <w:pPr>
        <w:rPr>
          <w:rFonts w:asciiTheme="majorHAnsi" w:hAnsiTheme="majorHAnsi" w:cstheme="minorHAnsi"/>
          <w:sz w:val="20"/>
          <w:szCs w:val="20"/>
        </w:rPr>
      </w:pPr>
      <w:r w:rsidRPr="00CA6910">
        <w:rPr>
          <w:rFonts w:asciiTheme="majorHAnsi" w:hAnsiTheme="majorHAnsi" w:cstheme="minorHAnsi"/>
          <w:sz w:val="20"/>
          <w:szCs w:val="20"/>
        </w:rPr>
        <w:t>AOR= adjusted odds ratio; CI= confidence intervals</w:t>
      </w:r>
    </w:p>
    <w:p w14:paraId="6E7D41F4" w14:textId="77777777" w:rsidR="00EB5BD2" w:rsidRPr="00CA6910" w:rsidRDefault="00EB5BD2" w:rsidP="00EB5BD2">
      <w:pPr>
        <w:rPr>
          <w:rFonts w:asciiTheme="majorHAnsi" w:hAnsiTheme="majorHAnsi" w:cstheme="minorHAnsi"/>
          <w:sz w:val="20"/>
          <w:szCs w:val="20"/>
          <w:lang w:val="en-US"/>
        </w:rPr>
      </w:pPr>
      <w:r w:rsidRPr="00CA6910">
        <w:rPr>
          <w:rFonts w:asciiTheme="majorHAnsi" w:hAnsiTheme="majorHAnsi" w:cstheme="minorHAnsi"/>
          <w:sz w:val="20"/>
          <w:szCs w:val="20"/>
        </w:rPr>
        <w:t xml:space="preserve">Adjusted for </w:t>
      </w:r>
      <w:r w:rsidRPr="00CA6910">
        <w:rPr>
          <w:rFonts w:asciiTheme="majorHAnsi" w:hAnsiTheme="majorHAnsi" w:cstheme="minorHAnsi"/>
          <w:sz w:val="20"/>
          <w:szCs w:val="20"/>
          <w:lang w:val="en-US"/>
        </w:rPr>
        <w:t>mother’s age, mother’s level of education, household wealth, rural or urban residence, child’s age and child’s sex</w:t>
      </w:r>
    </w:p>
    <w:p w14:paraId="56581AF6" w14:textId="77777777" w:rsidR="00EB5BD2" w:rsidRPr="00CA6910" w:rsidRDefault="00EB5BD2" w:rsidP="00EB5BD2">
      <w:pPr>
        <w:rPr>
          <w:rFonts w:asciiTheme="majorHAnsi" w:hAnsiTheme="majorHAnsi" w:cstheme="minorHAnsi"/>
          <w:sz w:val="20"/>
          <w:szCs w:val="20"/>
          <w:lang w:val="en-US"/>
        </w:rPr>
      </w:pPr>
      <w:r w:rsidRPr="00CA6910">
        <w:rPr>
          <w:rFonts w:asciiTheme="majorHAnsi" w:eastAsiaTheme="minorHAnsi" w:hAnsiTheme="majorHAnsi" w:cs="Calibri"/>
          <w:sz w:val="20"/>
          <w:szCs w:val="20"/>
          <w:lang w:val="en-US"/>
        </w:rPr>
        <w:t>*p-value for interaction across WHO regions.</w:t>
      </w:r>
    </w:p>
    <w:p w14:paraId="0D0F29CF" w14:textId="77777777" w:rsidR="00755F04" w:rsidRDefault="00755F04"/>
    <w:sectPr w:rsidR="00755F04" w:rsidSect="00755F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D2"/>
    <w:rsid w:val="0040346E"/>
    <w:rsid w:val="00755F04"/>
    <w:rsid w:val="00CA6910"/>
    <w:rsid w:val="00DF446A"/>
    <w:rsid w:val="00E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65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EB5BD2"/>
    <w:rPr>
      <w:rFonts w:eastAsiaTheme="minorHAnsi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D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">
    <w:name w:val="Plain Table 2"/>
    <w:basedOn w:val="TableNormal"/>
    <w:uiPriority w:val="42"/>
    <w:rsid w:val="00EB5BD2"/>
    <w:rPr>
      <w:rFonts w:eastAsiaTheme="minorHAnsi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</dc:creator>
  <cp:keywords/>
  <dc:description/>
  <cp:lastModifiedBy>Rishi</cp:lastModifiedBy>
  <cp:revision>4</cp:revision>
  <dcterms:created xsi:type="dcterms:W3CDTF">2019-08-16T02:04:00Z</dcterms:created>
  <dcterms:modified xsi:type="dcterms:W3CDTF">2019-09-12T04:17:00Z</dcterms:modified>
</cp:coreProperties>
</file>