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5BD" w:rsidRPr="00994C4D" w:rsidRDefault="00F935BD" w:rsidP="00F935BD">
      <w:pPr>
        <w:tabs>
          <w:tab w:val="left" w:pos="0"/>
        </w:tabs>
        <w:rPr>
          <w:rFonts w:ascii="Times New Roman" w:hAnsi="Times New Roman" w:cs="Times New Roman"/>
          <w:b/>
        </w:rPr>
      </w:pPr>
      <w:r w:rsidRPr="00994C4D">
        <w:rPr>
          <w:rFonts w:ascii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D7DE6" wp14:editId="73E3D0B8">
                <wp:simplePos x="0" y="0"/>
                <wp:positionH relativeFrom="column">
                  <wp:posOffset>2198729</wp:posOffset>
                </wp:positionH>
                <wp:positionV relativeFrom="paragraph">
                  <wp:posOffset>1859805</wp:posOffset>
                </wp:positionV>
                <wp:extent cx="1000125" cy="219075"/>
                <wp:effectExtent l="0" t="0" r="9525" b="9525"/>
                <wp:wrapNone/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5BD" w:rsidRDefault="00F935BD" w:rsidP="00F935B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Favours 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D7DE6"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6" type="#_x0000_t202" style="position:absolute;margin-left:173.15pt;margin-top:146.45pt;width:7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" fillcolor="white [3201]" stroked="f" strokeweight=".5pt">
                <v:textbox>
                  <w:txbxContent>
                    <w:p w:rsidR="00F935BD" w:rsidRDefault="00F935BD" w:rsidP="00F935BD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Favours Intervention</w:t>
                      </w:r>
                    </w:p>
                  </w:txbxContent>
                </v:textbox>
              </v:shape>
            </w:pict>
          </mc:Fallback>
        </mc:AlternateContent>
      </w:r>
      <w:r w:rsidRPr="00994C4D">
        <w:rPr>
          <w:rFonts w:ascii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B1FE7" wp14:editId="5C939A89">
                <wp:simplePos x="0" y="0"/>
                <wp:positionH relativeFrom="column">
                  <wp:posOffset>1411909</wp:posOffset>
                </wp:positionH>
                <wp:positionV relativeFrom="paragraph">
                  <wp:posOffset>1844234</wp:posOffset>
                </wp:positionV>
                <wp:extent cx="819150" cy="238125"/>
                <wp:effectExtent l="0" t="0" r="0" b="9525"/>
                <wp:wrapNone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5BD" w:rsidRDefault="00F935BD" w:rsidP="00F935B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Favours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B1FE7" id="Text Box 279" o:spid="_x0000_s1027" type="#_x0000_t202" style="position:absolute;margin-left:111.15pt;margin-top:145.2pt;width:64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" fillcolor="white [3201]" stroked="f" strokeweight=".5pt">
                <v:textbox>
                  <w:txbxContent>
                    <w:p w:rsidR="00F935BD" w:rsidRDefault="00F935BD" w:rsidP="00F935BD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Favours Control</w:t>
                      </w:r>
                    </w:p>
                  </w:txbxContent>
                </v:textbox>
              </v:shape>
            </w:pict>
          </mc:Fallback>
        </mc:AlternateContent>
      </w:r>
      <w:r w:rsidR="00B46DD4">
        <w:rPr>
          <w:rFonts w:ascii="Times New Roman" w:hAnsi="Times New Roman" w:cs="Times New Roman"/>
          <w:b/>
        </w:rPr>
        <w:t>S30 Fig:</w:t>
      </w:r>
      <w:bookmarkStart w:id="0" w:name="_GoBack"/>
      <w:bookmarkEnd w:id="0"/>
      <w:r w:rsidRPr="00994C4D">
        <w:rPr>
          <w:rFonts w:ascii="Times New Roman" w:hAnsi="Times New Roman" w:cs="Times New Roman"/>
          <w:b/>
        </w:rPr>
        <w:t xml:space="preserve"> Forest plot for sensitivity analysis of drug risk outcomes reported </w:t>
      </w:r>
      <w:r w:rsidRPr="00994C4D">
        <w:rPr>
          <w:rFonts w:ascii="Times New Roman" w:hAnsi="Times New Roman" w:cs="Times New Roman"/>
          <w:b/>
          <w:u w:val="single"/>
        </w:rPr>
        <w:t>at &gt;six months to &lt;12 months</w:t>
      </w:r>
      <w:r w:rsidRPr="00994C4D">
        <w:rPr>
          <w:rFonts w:ascii="Times New Roman" w:hAnsi="Times New Roman" w:cs="Times New Roman"/>
          <w:b/>
        </w:rPr>
        <w:t>: Risk of bias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2360"/>
        <w:gridCol w:w="4116"/>
        <w:gridCol w:w="2313"/>
        <w:gridCol w:w="1701"/>
      </w:tblGrid>
      <w:tr w:rsidR="00F935BD" w:rsidRPr="00994C4D" w:rsidTr="003355EC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5BD" w:rsidRPr="00994C4D" w:rsidRDefault="00F935B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Risk of bias</w:t>
            </w:r>
          </w:p>
        </w:tc>
        <w:tc>
          <w:tcPr>
            <w:tcW w:w="41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935BD" w:rsidRPr="00994C4D" w:rsidRDefault="00F935BD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noProof/>
                <w:lang w:eastAsia="en-GB"/>
              </w:rPr>
              <w:drawing>
                <wp:inline distT="0" distB="0" distL="0" distR="0" wp14:anchorId="259C6DC3" wp14:editId="7D2B8C35">
                  <wp:extent cx="2345635" cy="1147445"/>
                  <wp:effectExtent l="0" t="0" r="0" b="0"/>
                  <wp:docPr id="275" name="Chart 27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5BD" w:rsidRPr="00994C4D" w:rsidRDefault="00F935BD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Odds ratio (95% CI)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5BD" w:rsidRPr="00994C4D" w:rsidRDefault="00F935BD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I-squared (%)</w:t>
            </w:r>
          </w:p>
        </w:tc>
      </w:tr>
      <w:tr w:rsidR="00F935BD" w:rsidRPr="00994C4D" w:rsidTr="003355E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5BD" w:rsidRPr="00994C4D" w:rsidRDefault="00F935B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High ROB</w:t>
            </w:r>
          </w:p>
        </w:tc>
        <w:tc>
          <w:tcPr>
            <w:tcW w:w="4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5BD" w:rsidRPr="00994C4D" w:rsidRDefault="00F935B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5BD" w:rsidRPr="00994C4D" w:rsidRDefault="00F935BD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1.09 (0.83, 1.43)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5BD" w:rsidRPr="00994C4D" w:rsidRDefault="00F935BD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F935BD" w:rsidRPr="00994C4D" w:rsidTr="003355E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5BD" w:rsidRPr="00994C4D" w:rsidRDefault="00F935B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Low/unclear ROB</w:t>
            </w:r>
          </w:p>
        </w:tc>
        <w:tc>
          <w:tcPr>
            <w:tcW w:w="4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5BD" w:rsidRPr="00994C4D" w:rsidRDefault="00F935B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5BD" w:rsidRPr="00994C4D" w:rsidRDefault="00F935BD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2.13 (1.04, 4.35)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5BD" w:rsidRPr="00994C4D" w:rsidRDefault="00F935BD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</w:tr>
      <w:tr w:rsidR="00F935BD" w:rsidRPr="00994C4D" w:rsidTr="003355EC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5BD" w:rsidRPr="00994C4D" w:rsidRDefault="00F935B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5BD" w:rsidRPr="00994C4D" w:rsidRDefault="00F935B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5BD" w:rsidRPr="00994C4D" w:rsidRDefault="00F935B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5BD" w:rsidRPr="00994C4D" w:rsidRDefault="00F935BD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935BD" w:rsidRPr="00994C4D" w:rsidTr="003355E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5BD" w:rsidRPr="00994C4D" w:rsidRDefault="00F935B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5BD" w:rsidRPr="00994C4D" w:rsidRDefault="00F935B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5BD" w:rsidRPr="00994C4D" w:rsidRDefault="00F935B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5BD" w:rsidRPr="00994C4D" w:rsidRDefault="00F935BD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935BD" w:rsidRPr="00994C4D" w:rsidTr="003355E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5BD" w:rsidRPr="00994C4D" w:rsidRDefault="00F935B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5BD" w:rsidRPr="00994C4D" w:rsidRDefault="00F935B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5BD" w:rsidRPr="00994C4D" w:rsidRDefault="00F935B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5BD" w:rsidRPr="00994C4D" w:rsidRDefault="00F935BD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935BD" w:rsidRPr="00994C4D" w:rsidTr="003355EC">
        <w:trPr>
          <w:trHeight w:val="315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5BD" w:rsidRPr="00994C4D" w:rsidRDefault="00F935B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5BD" w:rsidRPr="00994C4D" w:rsidRDefault="00F935B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AEBA34" wp14:editId="6C2A148F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-184150</wp:posOffset>
                      </wp:positionV>
                      <wp:extent cx="295275" cy="0"/>
                      <wp:effectExtent l="38100" t="76200" r="0" b="114300"/>
                      <wp:wrapNone/>
                      <wp:docPr id="277" name="Straight Arrow Connector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C81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7" o:spid="_x0000_s1026" type="#_x0000_t32" style="position:absolute;margin-left:15.3pt;margin-top:-14.5pt;width:23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Pr="00994C4D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63B094" wp14:editId="7C79F6B4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-184150</wp:posOffset>
                      </wp:positionV>
                      <wp:extent cx="352425" cy="0"/>
                      <wp:effectExtent l="0" t="76200" r="28575" b="114300"/>
                      <wp:wrapNone/>
                      <wp:docPr id="278" name="Straight Arrow Connector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AEDA5" id="Straight Arrow Connector 278" o:spid="_x0000_s1026" type="#_x0000_t32" style="position:absolute;margin-left:49.05pt;margin-top:-14.5pt;width:2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5BD" w:rsidRPr="00994C4D" w:rsidRDefault="00F935BD" w:rsidP="003355EC">
            <w:pPr>
              <w:tabs>
                <w:tab w:val="left" w:pos="0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5BD" w:rsidRPr="00994C4D" w:rsidRDefault="00F935BD" w:rsidP="003355E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9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F935BD" w:rsidRPr="00994C4D" w:rsidRDefault="00F935BD" w:rsidP="00F935BD">
      <w:pPr>
        <w:tabs>
          <w:tab w:val="left" w:pos="0"/>
        </w:tabs>
        <w:rPr>
          <w:b/>
        </w:rPr>
      </w:pPr>
    </w:p>
    <w:p w:rsidR="00F935BD" w:rsidRPr="00994C4D" w:rsidRDefault="00F935BD" w:rsidP="00F935BD">
      <w:pPr>
        <w:tabs>
          <w:tab w:val="left" w:pos="0"/>
        </w:tabs>
        <w:rPr>
          <w:b/>
        </w:rPr>
      </w:pPr>
    </w:p>
    <w:p w:rsidR="003C2F7F" w:rsidRDefault="003C2F7F"/>
    <w:sectPr w:rsidR="003C2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BD"/>
    <w:rsid w:val="003C2F7F"/>
    <w:rsid w:val="00B46DD4"/>
    <w:rsid w:val="00F9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10CB5-783A-4D84-A2A3-9E3DC573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3053143\Documents\Data%20for%20Forest%20plo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square"/>
            <c:size val="7"/>
            <c:spPr>
              <a:solidFill>
                <a:schemeClr val="bg1">
                  <a:lumMod val="65000"/>
                </a:schemeClr>
              </a:solidFill>
            </c:spPr>
          </c:marker>
          <c:dPt>
            <c:idx val="1"/>
            <c:marker>
              <c:spPr>
                <a:solidFill>
                  <a:srgbClr val="00B0F0"/>
                </a:solidFill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C811-472A-B575-2B8A95D35BDC}"/>
              </c:ext>
            </c:extLst>
          </c:dPt>
          <c:errBars>
            <c:errDir val="x"/>
            <c:errBarType val="both"/>
            <c:errValType val="cust"/>
            <c:noEndCap val="1"/>
            <c:plus>
              <c:numRef>
                <c:f>'Data for Forest plots-by outcom'!$MS$2:$MS$3</c:f>
                <c:numCache>
                  <c:formatCode>General</c:formatCode>
                  <c:ptCount val="2"/>
                  <c:pt idx="0">
                    <c:v>0.33999999999999986</c:v>
                  </c:pt>
                  <c:pt idx="1">
                    <c:v>2.2199999999999998</c:v>
                  </c:pt>
                </c:numCache>
              </c:numRef>
            </c:plus>
            <c:minus>
              <c:numRef>
                <c:f>'Data for Forest plots-by outcom'!$MR$2:$MR$3</c:f>
                <c:numCache>
                  <c:formatCode>General</c:formatCode>
                  <c:ptCount val="2"/>
                  <c:pt idx="0">
                    <c:v>0.26000000000000012</c:v>
                  </c:pt>
                  <c:pt idx="1">
                    <c:v>1.0899999999999999</c:v>
                  </c:pt>
                </c:numCache>
              </c:numRef>
            </c:minus>
          </c:errBars>
          <c:xVal>
            <c:numRef>
              <c:f>'Data for Forest plots-by outcom'!$MO$2:$MO$3</c:f>
              <c:numCache>
                <c:formatCode>General</c:formatCode>
                <c:ptCount val="2"/>
                <c:pt idx="0">
                  <c:v>1.0900000000000001</c:v>
                </c:pt>
                <c:pt idx="1">
                  <c:v>2.13</c:v>
                </c:pt>
              </c:numCache>
            </c:numRef>
          </c:xVal>
          <c:yVal>
            <c:numRef>
              <c:f>'Data for Forest plots-by outcom'!$MM$2:$MM$3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811-472A-B575-2B8A95D35BDC}"/>
            </c:ext>
          </c:extLst>
        </c:ser>
        <c:ser>
          <c:idx val="1"/>
          <c:order val="1"/>
          <c:spPr>
            <a:ln w="15875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'Data for Forest plots-by outcom'!$MO$27:$MO$30</c:f>
              <c:numCache>
                <c:formatCode>0.00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xVal>
          <c:yVal>
            <c:numRef>
              <c:f>'Data for Forest plots-by outcom'!$MN$27:$MN$30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811-472A-B575-2B8A95D35B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1371592"/>
        <c:axId val="516802944"/>
      </c:scatterChart>
      <c:valAx>
        <c:axId val="321371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16802944"/>
        <c:crosses val="autoZero"/>
        <c:crossBetween val="midCat"/>
      </c:valAx>
      <c:valAx>
        <c:axId val="516802944"/>
        <c:scaling>
          <c:orientation val="minMax"/>
          <c:max val="3"/>
        </c:scaling>
        <c:delete val="1"/>
        <c:axPos val="l"/>
        <c:numFmt formatCode="General" sourceLinked="1"/>
        <c:majorTickMark val="out"/>
        <c:minorTickMark val="none"/>
        <c:tickLblPos val="nextTo"/>
        <c:crossAx val="321371592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Medicine, Dentistry and Biomedical Sciences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Hunter</dc:creator>
  <cp:keywords/>
  <dc:description/>
  <cp:lastModifiedBy>Ruth Hunter</cp:lastModifiedBy>
  <cp:revision>2</cp:revision>
  <dcterms:created xsi:type="dcterms:W3CDTF">2019-07-17T06:25:00Z</dcterms:created>
  <dcterms:modified xsi:type="dcterms:W3CDTF">2019-07-17T08:01:00Z</dcterms:modified>
</cp:coreProperties>
</file>