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828" w14:textId="7D9E8EE5" w:rsidR="00F95340" w:rsidRPr="00546C0F" w:rsidRDefault="009F6ACE" w:rsidP="0095782F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7 </w:t>
      </w:r>
      <w:r w:rsidR="00E4188A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>:</w:t>
      </w:r>
      <w:r w:rsidR="00546C0F" w:rsidRPr="00546C0F">
        <w:rPr>
          <w:rFonts w:ascii="Times New Roman" w:hAnsi="Times New Roman" w:cs="Times New Roman"/>
          <w:b/>
        </w:rPr>
        <w:t xml:space="preserve"> </w:t>
      </w:r>
      <w:r w:rsidR="00FB75CF">
        <w:rPr>
          <w:rFonts w:ascii="Times New Roman" w:hAnsi="Times New Roman" w:cs="Times New Roman"/>
          <w:b/>
        </w:rPr>
        <w:t xml:space="preserve">Risks of </w:t>
      </w:r>
      <w:r w:rsidR="00546C0F" w:rsidRPr="00546C0F">
        <w:rPr>
          <w:rFonts w:ascii="Times New Roman" w:hAnsi="Times New Roman" w:cs="Times New Roman"/>
          <w:b/>
        </w:rPr>
        <w:t>stillbirth at various gestational ages in Asian vs. White mothers at term</w:t>
      </w:r>
    </w:p>
    <w:p w14:paraId="6DC80B7F" w14:textId="77777777" w:rsidR="00546C0F" w:rsidRDefault="00546C0F"/>
    <w:tbl>
      <w:tblPr>
        <w:tblW w:w="137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4"/>
        <w:gridCol w:w="1417"/>
        <w:gridCol w:w="1645"/>
        <w:gridCol w:w="1843"/>
        <w:gridCol w:w="1134"/>
        <w:gridCol w:w="1308"/>
        <w:gridCol w:w="1608"/>
        <w:gridCol w:w="1835"/>
        <w:gridCol w:w="937"/>
        <w:gridCol w:w="739"/>
      </w:tblGrid>
      <w:tr w:rsidR="0095782F" w:rsidRPr="00546C0F" w14:paraId="4DFFA7A5" w14:textId="321DDE75" w:rsidTr="0018332E">
        <w:trPr>
          <w:trHeight w:val="413"/>
          <w:jc w:val="center"/>
        </w:trPr>
        <w:tc>
          <w:tcPr>
            <w:tcW w:w="13780" w:type="dxa"/>
            <w:gridSpan w:val="10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EEC0D97" w14:textId="3364F636" w:rsidR="0095782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 = 2 studies</w:t>
            </w:r>
          </w:p>
        </w:tc>
      </w:tr>
      <w:tr w:rsidR="0095782F" w:rsidRPr="00546C0F" w14:paraId="651C7D15" w14:textId="00D22098" w:rsidTr="0018332E">
        <w:trPr>
          <w:trHeight w:val="526"/>
          <w:jc w:val="center"/>
        </w:trPr>
        <w:tc>
          <w:tcPr>
            <w:tcW w:w="1314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3CF4825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Gestational age (weeks)</w:t>
            </w:r>
          </w:p>
        </w:tc>
        <w:tc>
          <w:tcPr>
            <w:tcW w:w="4905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0FA02A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White women</w:t>
            </w:r>
          </w:p>
        </w:tc>
        <w:tc>
          <w:tcPr>
            <w:tcW w:w="405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C80343D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Asian women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D60DEDA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5185">
              <w:rPr>
                <w:rFonts w:ascii="Times New Roman" w:hAnsi="Times New Roman" w:cs="Times New Roman"/>
                <w:sz w:val="20"/>
                <w:szCs w:val="20"/>
              </w:rPr>
              <w:t xml:space="preserve">Asian </w:t>
            </w: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vs White</w:t>
            </w:r>
          </w:p>
          <w:p w14:paraId="3852311B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(Ref. White)</w:t>
            </w:r>
          </w:p>
        </w:tc>
        <w:tc>
          <w:tcPr>
            <w:tcW w:w="167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390651" w14:textId="02E6B343" w:rsidR="0095782F" w:rsidRDefault="0095782F" w:rsidP="0095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FE">
              <w:rPr>
                <w:rFonts w:ascii="Times New Roman" w:hAnsi="Times New Roman" w:cs="Times New Roman"/>
                <w:sz w:val="20"/>
                <w:szCs w:val="20"/>
              </w:rPr>
              <w:t>Heterogenei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E1A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5782F" w:rsidRPr="0095782F" w14:paraId="5112CF4C" w14:textId="5EB41383" w:rsidTr="0018332E">
        <w:trPr>
          <w:trHeight w:val="789"/>
          <w:jc w:val="center"/>
        </w:trPr>
        <w:tc>
          <w:tcPr>
            <w:tcW w:w="1314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F77B3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13E34F0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No. of still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births</w:t>
            </w:r>
          </w:p>
        </w:tc>
        <w:tc>
          <w:tcPr>
            <w:tcW w:w="164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A8193C2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No. of ongoing pregnancies</w:t>
            </w: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777D047" w14:textId="77777777" w:rsidR="0095782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 xml:space="preserve">Risk of stillbirth (95% CI) </w:t>
            </w:r>
          </w:p>
          <w:p w14:paraId="680E58A2" w14:textId="7A7E23CF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(x1000)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96B3E62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No. of still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births</w:t>
            </w:r>
          </w:p>
        </w:tc>
        <w:tc>
          <w:tcPr>
            <w:tcW w:w="13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80A817" w14:textId="77777777" w:rsidR="0095782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No. of ongoing</w:t>
            </w:r>
          </w:p>
          <w:p w14:paraId="7244EEEB" w14:textId="1ABD3B52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pregnancies</w:t>
            </w:r>
          </w:p>
        </w:tc>
        <w:tc>
          <w:tcPr>
            <w:tcW w:w="16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98EABD9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Risk of stillbirth (95% CI) (x1000)</w:t>
            </w:r>
          </w:p>
        </w:tc>
        <w:tc>
          <w:tcPr>
            <w:tcW w:w="18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163950C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</w:t>
            </w:r>
          </w:p>
          <w:p w14:paraId="7459D8C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(95% CI)</w:t>
            </w:r>
          </w:p>
        </w:tc>
        <w:tc>
          <w:tcPr>
            <w:tcW w:w="9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459BD4E" w14:textId="3B549396" w:rsidR="0018332E" w:rsidRDefault="0018332E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</w:t>
            </w:r>
          </w:p>
          <w:p w14:paraId="35DF42CF" w14:textId="03EB48EF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squared</w:t>
            </w:r>
          </w:p>
        </w:tc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3D5D75E0" w14:textId="37835E74" w:rsidR="0095782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82F" w:rsidRPr="00546C0F" w14:paraId="1D3F9B24" w14:textId="457FD61C" w:rsidTr="0018332E">
        <w:trPr>
          <w:trHeight w:val="263"/>
          <w:jc w:val="center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9A7771E" w14:textId="76338C0F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89191F1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3988E6F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2,582,480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27E5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E10416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92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0AAC625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449,269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4139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26)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0200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79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33, 1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89)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48068C2" w14:textId="300C5F94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0·00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5445D1CD" w14:textId="45CB4A5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782F" w:rsidRPr="00546C0F" w14:paraId="57A050FF" w14:textId="158E9951" w:rsidTr="0018332E">
        <w:trPr>
          <w:trHeight w:val="263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C2F848D" w14:textId="77777777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5FCF236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3E4C50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2,390,755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86FD8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3978F6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8664041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407,304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00E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E74C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98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79, 1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E08187D" w14:textId="6382735B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A9C64DC" w14:textId="22EFC49F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782F" w:rsidRPr="00546C0F" w14:paraId="3CBE1C65" w14:textId="7CD61ABE" w:rsidTr="0018332E">
        <w:trPr>
          <w:trHeight w:val="263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C501B75" w14:textId="77777777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83A22A8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95067F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1,969,454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23066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55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AF78A9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58C1B38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313,398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09D1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3B91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72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46, 1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7EFFCB3" w14:textId="1FBA7E08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CCCEE86" w14:textId="6356D982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782F" w:rsidRPr="00546C0F" w14:paraId="1C3B398F" w14:textId="1CE75C21" w:rsidTr="0018332E">
        <w:trPr>
          <w:trHeight w:val="263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4541F76" w14:textId="77777777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A47EABB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404BAE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1,278,835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5DB9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88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852521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923BB3B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177,241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AAD7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0BCDE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72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36, 1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48A646C" w14:textId="1AAD928B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C62278" w14:textId="15E33096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782F" w:rsidRPr="00546C0F" w14:paraId="03B43408" w14:textId="3625568C" w:rsidTr="0018332E">
        <w:trPr>
          <w:trHeight w:val="263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71BF0E0" w14:textId="77777777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5F4979D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36964DC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594,782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2B75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62 (1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142F1AF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03E99AC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67,628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A1FD2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00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66)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87F0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89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51, 1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B42FB6B" w14:textId="1F2974A3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760390" w14:textId="47CBB499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782F" w:rsidRPr="00546C0F" w14:paraId="321D1984" w14:textId="377388D3" w:rsidTr="0018332E">
        <w:trPr>
          <w:trHeight w:val="263"/>
          <w:jc w:val="center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33CC9A2" w14:textId="77777777" w:rsidR="0095782F" w:rsidRPr="00546C0F" w:rsidRDefault="0095782F" w:rsidP="00013E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13E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+0 -6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E102491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C57AAEA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</w:rPr>
              <w:t>171,603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9D7D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04 (2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55A8D04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DE0ACAC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16,394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CEA45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06 (1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32)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44437" w14:textId="77777777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 (0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29, 0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·</w:t>
            </w:r>
            <w:r w:rsidRPr="00546C0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83)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879C23B" w14:textId="25C434F8" w:rsidR="0095782F" w:rsidRPr="00546C0F" w:rsidRDefault="0095782F" w:rsidP="000223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46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0·00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6654D480" w14:textId="6CDC1DB5" w:rsidR="0095782F" w:rsidRPr="00546C0F" w:rsidRDefault="0095782F" w:rsidP="00546C0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168ACC1" w14:textId="77777777" w:rsidR="00546C0F" w:rsidRDefault="00546C0F"/>
    <w:sectPr w:rsidR="00546C0F" w:rsidSect="0095782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C0F"/>
    <w:rsid w:val="00013E66"/>
    <w:rsid w:val="0002236D"/>
    <w:rsid w:val="0018332E"/>
    <w:rsid w:val="00197751"/>
    <w:rsid w:val="00235A3F"/>
    <w:rsid w:val="0031179F"/>
    <w:rsid w:val="00316B14"/>
    <w:rsid w:val="00322212"/>
    <w:rsid w:val="00342717"/>
    <w:rsid w:val="00460BFE"/>
    <w:rsid w:val="005435CF"/>
    <w:rsid w:val="00546C0F"/>
    <w:rsid w:val="00590928"/>
    <w:rsid w:val="006267EF"/>
    <w:rsid w:val="0068248E"/>
    <w:rsid w:val="006A0BDA"/>
    <w:rsid w:val="006C0713"/>
    <w:rsid w:val="006D62DB"/>
    <w:rsid w:val="006F0AA9"/>
    <w:rsid w:val="007D35DC"/>
    <w:rsid w:val="00802DEA"/>
    <w:rsid w:val="00861CB9"/>
    <w:rsid w:val="008E1AFE"/>
    <w:rsid w:val="0095782F"/>
    <w:rsid w:val="009F6ACE"/>
    <w:rsid w:val="00A2739E"/>
    <w:rsid w:val="00A95185"/>
    <w:rsid w:val="00C4314F"/>
    <w:rsid w:val="00CE25D8"/>
    <w:rsid w:val="00DA2003"/>
    <w:rsid w:val="00E4188A"/>
    <w:rsid w:val="00E66528"/>
    <w:rsid w:val="00EF28FD"/>
    <w:rsid w:val="00F27ED5"/>
    <w:rsid w:val="00F95340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983E8"/>
  <w15:docId w15:val="{D67C6A30-E732-2F41-840D-8BBFF00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7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Thangaratinam</dc:creator>
  <cp:lastModifiedBy>Microsoft Office User</cp:lastModifiedBy>
  <cp:revision>4</cp:revision>
  <cp:lastPrinted>2017-03-22T16:00:00Z</cp:lastPrinted>
  <dcterms:created xsi:type="dcterms:W3CDTF">2019-03-10T19:42:00Z</dcterms:created>
  <dcterms:modified xsi:type="dcterms:W3CDTF">2019-05-06T22:27:00Z</dcterms:modified>
</cp:coreProperties>
</file>