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3D" w:rsidRPr="00F10024" w:rsidRDefault="00CA153D" w:rsidP="00E25BF8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F1002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S2 Text. </w:t>
      </w:r>
      <w:r w:rsidR="007C4CC0" w:rsidRPr="00F1002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Prospective research proposal</w:t>
      </w:r>
    </w:p>
    <w:p w:rsidR="00CA153D" w:rsidRDefault="00CA153D" w:rsidP="00E25BF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8238C" w:rsidRDefault="00BE5C52" w:rsidP="00D8238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BE5C52">
        <w:rPr>
          <w:rFonts w:ascii="Times New Roman" w:hAnsi="Times New Roman" w:cs="Times New Roman"/>
          <w:b/>
          <w:sz w:val="24"/>
          <w:shd w:val="pct15" w:color="auto" w:fill="FFFFFF"/>
        </w:rPr>
        <w:t>Date of commencing the research proposal:</w:t>
      </w:r>
      <w:bookmarkStart w:id="0" w:name="_GoBack"/>
      <w:bookmarkEnd w:id="0"/>
      <w:r w:rsidR="00514F31">
        <w:rPr>
          <w:rFonts w:ascii="Times New Roman" w:hAnsi="Times New Roman" w:cs="Times New Roman"/>
          <w:noProof/>
          <w:sz w:val="24"/>
          <w:szCs w:val="24"/>
        </w:rPr>
        <w:t xml:space="preserve"> January 09</w:t>
      </w:r>
      <w:r w:rsidR="003A16B9">
        <w:rPr>
          <w:rFonts w:ascii="Times New Roman" w:hAnsi="Times New Roman" w:cs="Times New Roman"/>
          <w:noProof/>
          <w:sz w:val="24"/>
          <w:szCs w:val="24"/>
        </w:rPr>
        <w:t>, 2018</w:t>
      </w:r>
    </w:p>
    <w:p w:rsidR="003A16B9" w:rsidRPr="00D8238C" w:rsidRDefault="003A16B9" w:rsidP="00D8238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D24B9" w:rsidRPr="005C6DC0" w:rsidRDefault="003D24B9" w:rsidP="00E25BF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C6DC0">
        <w:rPr>
          <w:rFonts w:ascii="Times New Roman" w:hAnsi="Times New Roman" w:cs="Times New Roman"/>
          <w:b/>
          <w:sz w:val="24"/>
          <w:shd w:val="pct15" w:color="auto" w:fill="FFFFFF"/>
        </w:rPr>
        <w:t>Research title:</w:t>
      </w:r>
      <w:r w:rsidRPr="005C6DC0">
        <w:rPr>
          <w:rFonts w:ascii="Times New Roman" w:hAnsi="Times New Roman" w:cs="Times New Roman"/>
          <w:sz w:val="24"/>
        </w:rPr>
        <w:t xml:space="preserve"> </w:t>
      </w:r>
    </w:p>
    <w:p w:rsidR="003D24B9" w:rsidRDefault="0040566C" w:rsidP="00E25BF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0566C">
        <w:rPr>
          <w:rFonts w:ascii="Times New Roman" w:hAnsi="Times New Roman" w:cs="Times New Roman"/>
          <w:noProof/>
          <w:sz w:val="24"/>
          <w:szCs w:val="24"/>
          <w:lang w:val="en-US"/>
        </w:rPr>
        <w:t>The dose-response relationships between intensity, duration, cumulative dose, and timing of smoking and age at menopause: a pooled analysis of over 200,000 women in 17 observational studies</w:t>
      </w:r>
    </w:p>
    <w:p w:rsidR="00B365B7" w:rsidRPr="005C6DC0" w:rsidRDefault="00B365B7" w:rsidP="00E25BF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24B9" w:rsidRPr="005C6DC0" w:rsidRDefault="003D24B9" w:rsidP="00E25BF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C6DC0">
        <w:rPr>
          <w:rFonts w:ascii="Times New Roman" w:hAnsi="Times New Roman" w:cs="Times New Roman"/>
          <w:b/>
          <w:sz w:val="24"/>
          <w:shd w:val="pct15" w:color="auto" w:fill="FFFFFF"/>
        </w:rPr>
        <w:t>Research aim:</w:t>
      </w:r>
      <w:r w:rsidRPr="005C6DC0">
        <w:rPr>
          <w:rFonts w:ascii="Times New Roman" w:hAnsi="Times New Roman" w:cs="Times New Roman"/>
          <w:b/>
          <w:sz w:val="24"/>
        </w:rPr>
        <w:t xml:space="preserve"> </w:t>
      </w:r>
    </w:p>
    <w:p w:rsidR="00B325FF" w:rsidRPr="00B325FF" w:rsidRDefault="00B325FF" w:rsidP="00E25BF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325F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Cigarette smoking is an established risk factor for earlier menopause, but </w:t>
      </w:r>
      <w:r w:rsidR="00A414B2">
        <w:rPr>
          <w:rFonts w:ascii="Times New Roman" w:hAnsi="Times New Roman" w:cs="Times New Roman"/>
          <w:noProof/>
          <w:sz w:val="24"/>
          <w:szCs w:val="24"/>
          <w:lang w:val="en-US"/>
        </w:rPr>
        <w:t>the impact of former smoking</w:t>
      </w:r>
      <w:r w:rsidR="00F63C8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on age at natural menopause is inconclusive,</w:t>
      </w:r>
      <w:r w:rsidR="00A414B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</w:t>
      </w:r>
      <w:r w:rsidRPr="00B325FF">
        <w:rPr>
          <w:rFonts w:ascii="Times New Roman" w:hAnsi="Times New Roman" w:cs="Times New Roman"/>
          <w:noProof/>
          <w:sz w:val="24"/>
          <w:szCs w:val="24"/>
          <w:lang w:val="en-US"/>
        </w:rPr>
        <w:t>little is known about the nature of the relationship.</w:t>
      </w:r>
      <w:r w:rsidRPr="00B325FF">
        <w:rPr>
          <w:rFonts w:ascii="Times New Roman" w:eastAsia="GulliverRM" w:hAnsi="Times New Roman" w:cs="Times New Roman"/>
          <w:noProof/>
          <w:sz w:val="24"/>
          <w:szCs w:val="24"/>
        </w:rPr>
        <w:t xml:space="preserve"> </w:t>
      </w:r>
      <w:r w:rsidRPr="00C66B13">
        <w:rPr>
          <w:rFonts w:ascii="Times New Roman" w:eastAsia="GulliverRM" w:hAnsi="Times New Roman" w:cs="Times New Roman"/>
          <w:noProof/>
          <w:sz w:val="24"/>
          <w:szCs w:val="24"/>
        </w:rPr>
        <w:t>Th</w:t>
      </w:r>
      <w:r>
        <w:rPr>
          <w:rFonts w:ascii="Times New Roman" w:eastAsia="GulliverRM" w:hAnsi="Times New Roman" w:cs="Times New Roman"/>
          <w:noProof/>
          <w:sz w:val="24"/>
          <w:szCs w:val="24"/>
        </w:rPr>
        <w:t>is study aimed</w:t>
      </w:r>
      <w:r w:rsidRPr="00221524">
        <w:rPr>
          <w:rFonts w:ascii="Times New Roman" w:eastAsia="GulliverRM" w:hAnsi="Times New Roman" w:cs="Times New Roman"/>
          <w:sz w:val="24"/>
          <w:szCs w:val="24"/>
        </w:rPr>
        <w:t xml:space="preserve"> to</w:t>
      </w:r>
      <w:r w:rsidRPr="00B325FF">
        <w:rPr>
          <w:rFonts w:ascii="Times New Roman" w:eastAsia="GulliverRM" w:hAnsi="Times New Roman" w:cs="Times New Roman"/>
          <w:sz w:val="24"/>
          <w:szCs w:val="24"/>
        </w:rPr>
        <w:t xml:space="preserve"> </w:t>
      </w:r>
      <w:r w:rsidRPr="00221524">
        <w:rPr>
          <w:rFonts w:ascii="Times New Roman" w:eastAsia="GulliverRM" w:hAnsi="Times New Roman" w:cs="Times New Roman"/>
          <w:sz w:val="24"/>
          <w:szCs w:val="24"/>
        </w:rPr>
        <w:t xml:space="preserve">examine the </w:t>
      </w:r>
      <w:r>
        <w:rPr>
          <w:rFonts w:ascii="Times New Roman" w:eastAsia="GulliverRM" w:hAnsi="Times New Roman" w:cs="Times New Roman"/>
          <w:sz w:val="24"/>
          <w:szCs w:val="24"/>
        </w:rPr>
        <w:t>effect of intensity, duration, quantity, and timing of cigarette smoking on age at menopause</w:t>
      </w:r>
      <w:r w:rsidRPr="00FF59AB">
        <w:rPr>
          <w:rFonts w:ascii="Times New Roman" w:eastAsia="GulliverRM" w:hAnsi="Times New Roman" w:cs="Times New Roman"/>
          <w:sz w:val="24"/>
          <w:szCs w:val="24"/>
        </w:rPr>
        <w:t xml:space="preserve"> </w:t>
      </w:r>
      <w:r w:rsidR="00F63C80">
        <w:rPr>
          <w:rFonts w:ascii="Times New Roman" w:eastAsia="GulliverRM" w:hAnsi="Times New Roman" w:cs="Times New Roman"/>
          <w:sz w:val="24"/>
          <w:szCs w:val="24"/>
        </w:rPr>
        <w:t xml:space="preserve">in both current and former smokers </w:t>
      </w:r>
      <w:r w:rsidRPr="00FF59AB">
        <w:rPr>
          <w:rFonts w:ascii="Times New Roman" w:eastAsia="GulliverRM" w:hAnsi="Times New Roman" w:cs="Times New Roman"/>
          <w:sz w:val="24"/>
          <w:szCs w:val="24"/>
        </w:rPr>
        <w:t xml:space="preserve">using data from </w:t>
      </w:r>
      <w:proofErr w:type="spellStart"/>
      <w:r w:rsidR="00272AED">
        <w:rPr>
          <w:rFonts w:ascii="Times New Roman" w:eastAsia="GulliverRM" w:hAnsi="Times New Roman" w:cs="Times New Roman"/>
          <w:sz w:val="24"/>
          <w:szCs w:val="24"/>
        </w:rPr>
        <w:t>InterLACE</w:t>
      </w:r>
      <w:proofErr w:type="spellEnd"/>
      <w:r w:rsidR="00272AED">
        <w:rPr>
          <w:rFonts w:ascii="Times New Roman" w:eastAsia="GulliverRM" w:hAnsi="Times New Roman" w:cs="Times New Roman"/>
          <w:sz w:val="24"/>
          <w:szCs w:val="24"/>
        </w:rPr>
        <w:t xml:space="preserve"> consortium</w:t>
      </w:r>
      <w:r w:rsidRPr="00FF59AB">
        <w:rPr>
          <w:rFonts w:ascii="Times New Roman" w:eastAsia="GulliverRM" w:hAnsi="Times New Roman" w:cs="Times New Roman"/>
          <w:sz w:val="24"/>
          <w:szCs w:val="24"/>
        </w:rPr>
        <w:t>.</w:t>
      </w:r>
    </w:p>
    <w:p w:rsidR="00B325FF" w:rsidRPr="00B325FF" w:rsidRDefault="00B325FF" w:rsidP="00E25BF8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3D24B9" w:rsidRDefault="003D24B9" w:rsidP="00E25BF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D205B">
        <w:rPr>
          <w:rFonts w:ascii="Times New Roman" w:hAnsi="Times New Roman" w:cs="Times New Roman"/>
          <w:b/>
          <w:noProof/>
          <w:sz w:val="24"/>
          <w:shd w:val="pct15" w:color="auto" w:fill="FFFFFF"/>
        </w:rPr>
        <w:t>Sample</w:t>
      </w:r>
      <w:r w:rsidRPr="005C6DC0">
        <w:rPr>
          <w:rFonts w:ascii="Times New Roman" w:hAnsi="Times New Roman" w:cs="Times New Roman"/>
          <w:b/>
          <w:sz w:val="24"/>
          <w:shd w:val="pct15" w:color="auto" w:fill="FFFFFF"/>
        </w:rPr>
        <w:t xml:space="preserve"> to be used:</w:t>
      </w:r>
      <w:r w:rsidRPr="005C6DC0">
        <w:rPr>
          <w:rFonts w:ascii="Times New Roman" w:hAnsi="Times New Roman" w:cs="Times New Roman"/>
          <w:sz w:val="24"/>
        </w:rPr>
        <w:t xml:space="preserve"> </w:t>
      </w:r>
    </w:p>
    <w:p w:rsidR="00257B32" w:rsidRPr="00360CC2" w:rsidRDefault="00360CC2" w:rsidP="00E25BF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60CC2">
        <w:rPr>
          <w:rFonts w:ascii="Times New Roman" w:hAnsi="Times New Roman" w:cs="Times New Roman"/>
          <w:sz w:val="24"/>
        </w:rPr>
        <w:t>P</w:t>
      </w:r>
      <w:r w:rsidR="00257B32" w:rsidRPr="00360CC2">
        <w:rPr>
          <w:rFonts w:ascii="Times New Roman" w:hAnsi="Times New Roman" w:cs="Times New Roman"/>
          <w:sz w:val="24"/>
        </w:rPr>
        <w:t xml:space="preserve">ostmenopausal women who had reported their age at </w:t>
      </w:r>
      <w:r w:rsidR="007135EA">
        <w:rPr>
          <w:rFonts w:ascii="Times New Roman" w:hAnsi="Times New Roman" w:cs="Times New Roman"/>
          <w:sz w:val="24"/>
        </w:rPr>
        <w:t xml:space="preserve">natural </w:t>
      </w:r>
      <w:r w:rsidR="00257B32" w:rsidRPr="00360CC2">
        <w:rPr>
          <w:rFonts w:ascii="Times New Roman" w:hAnsi="Times New Roman" w:cs="Times New Roman"/>
          <w:sz w:val="24"/>
        </w:rPr>
        <w:t>menopause</w:t>
      </w:r>
      <w:r w:rsidR="00AD46A8">
        <w:rPr>
          <w:rFonts w:ascii="Times New Roman" w:hAnsi="Times New Roman" w:cs="Times New Roman"/>
          <w:sz w:val="24"/>
        </w:rPr>
        <w:t xml:space="preserve">, </w:t>
      </w:r>
      <w:r w:rsidR="00257B32" w:rsidRPr="00360CC2">
        <w:rPr>
          <w:rFonts w:ascii="Times New Roman" w:hAnsi="Times New Roman" w:cs="Times New Roman"/>
          <w:sz w:val="24"/>
        </w:rPr>
        <w:t xml:space="preserve">and </w:t>
      </w:r>
      <w:r w:rsidR="00AD46A8">
        <w:rPr>
          <w:rFonts w:ascii="Times New Roman" w:hAnsi="Times New Roman" w:cs="Times New Roman"/>
          <w:sz w:val="24"/>
        </w:rPr>
        <w:t xml:space="preserve">had reported their </w:t>
      </w:r>
      <w:r w:rsidR="00257B32" w:rsidRPr="00360CC2">
        <w:rPr>
          <w:rFonts w:ascii="Times New Roman" w:hAnsi="Times New Roman" w:cs="Times New Roman"/>
          <w:sz w:val="24"/>
        </w:rPr>
        <w:t>smoking status at baseline, and had complete information on the covariates at baseline (</w:t>
      </w:r>
      <w:r w:rsidR="001C7B10">
        <w:rPr>
          <w:rFonts w:ascii="Times New Roman" w:hAnsi="Times New Roman" w:cs="Times New Roman"/>
          <w:sz w:val="24"/>
        </w:rPr>
        <w:t>Race/ethnicity, Body mass index</w:t>
      </w:r>
      <w:r w:rsidR="001C7B10" w:rsidRPr="005C6DC0">
        <w:rPr>
          <w:rFonts w:ascii="Times New Roman" w:hAnsi="Times New Roman" w:cs="Times New Roman"/>
          <w:sz w:val="24"/>
        </w:rPr>
        <w:t xml:space="preserve"> </w:t>
      </w:r>
      <w:r w:rsidR="001C7B10">
        <w:rPr>
          <w:rFonts w:ascii="Times New Roman" w:hAnsi="Times New Roman" w:cs="Times New Roman"/>
          <w:sz w:val="24"/>
        </w:rPr>
        <w:t xml:space="preserve">and </w:t>
      </w:r>
      <w:r w:rsidR="00B04892">
        <w:rPr>
          <w:rFonts w:ascii="Times New Roman" w:hAnsi="Times New Roman" w:cs="Times New Roman"/>
          <w:sz w:val="24"/>
        </w:rPr>
        <w:t>Education level</w:t>
      </w:r>
      <w:r w:rsidR="00257B32" w:rsidRPr="00360CC2">
        <w:rPr>
          <w:rFonts w:ascii="Times New Roman" w:hAnsi="Times New Roman" w:cs="Times New Roman"/>
          <w:sz w:val="24"/>
        </w:rPr>
        <w:t>) will be included.</w:t>
      </w:r>
    </w:p>
    <w:p w:rsidR="003D24B9" w:rsidRPr="005C6DC0" w:rsidRDefault="003D24B9" w:rsidP="00E25BF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24B9" w:rsidRPr="004721BF" w:rsidRDefault="003D24B9" w:rsidP="00E25BF8">
      <w:pPr>
        <w:spacing w:after="0" w:line="360" w:lineRule="auto"/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5C6DC0">
        <w:rPr>
          <w:rFonts w:ascii="Times New Roman" w:hAnsi="Times New Roman" w:cs="Times New Roman"/>
          <w:b/>
          <w:sz w:val="24"/>
          <w:shd w:val="pct15" w:color="auto" w:fill="FFFFFF"/>
        </w:rPr>
        <w:t xml:space="preserve">Exclusion criteria: </w:t>
      </w:r>
    </w:p>
    <w:p w:rsidR="00C31501" w:rsidRDefault="00C31501" w:rsidP="00E25B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C6DC0">
        <w:rPr>
          <w:rFonts w:ascii="Times New Roman" w:hAnsi="Times New Roman" w:cs="Times New Roman"/>
          <w:noProof/>
          <w:sz w:val="24"/>
        </w:rPr>
        <w:t xml:space="preserve">Women who had missing data on </w:t>
      </w:r>
      <w:r>
        <w:rPr>
          <w:rFonts w:ascii="Times New Roman" w:hAnsi="Times New Roman" w:cs="Times New Roman"/>
          <w:noProof/>
          <w:sz w:val="24"/>
        </w:rPr>
        <w:t>age at menopause;</w:t>
      </w:r>
    </w:p>
    <w:p w:rsidR="003D24B9" w:rsidRPr="005C6DC0" w:rsidRDefault="003D24B9" w:rsidP="00E25B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C6DC0">
        <w:rPr>
          <w:rFonts w:ascii="Times New Roman" w:hAnsi="Times New Roman" w:cs="Times New Roman"/>
          <w:sz w:val="24"/>
        </w:rPr>
        <w:t>Women who experienced menopause as the result of interventions (such as surgical menopause due to bilateral oophorectomy or hysterectomy)</w:t>
      </w:r>
      <w:r w:rsidR="00AD46A8">
        <w:rPr>
          <w:rFonts w:ascii="Times New Roman" w:hAnsi="Times New Roman" w:cs="Times New Roman"/>
          <w:sz w:val="24"/>
        </w:rPr>
        <w:t>;</w:t>
      </w:r>
    </w:p>
    <w:p w:rsidR="003D24B9" w:rsidRPr="005C6DC0" w:rsidRDefault="00215009" w:rsidP="00E25B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Woman who had missing data on</w:t>
      </w:r>
      <w:r w:rsidR="003D24B9" w:rsidRPr="005C6DC0">
        <w:rPr>
          <w:rFonts w:ascii="Times New Roman" w:hAnsi="Times New Roman" w:cs="Times New Roman"/>
          <w:noProof/>
          <w:sz w:val="24"/>
        </w:rPr>
        <w:t xml:space="preserve"> </w:t>
      </w:r>
      <w:r w:rsidR="00AD46A8">
        <w:rPr>
          <w:rFonts w:ascii="Times New Roman" w:hAnsi="Times New Roman" w:cs="Times New Roman"/>
          <w:noProof/>
          <w:sz w:val="24"/>
        </w:rPr>
        <w:t>smoking status</w:t>
      </w:r>
      <w:r w:rsidR="003D24B9" w:rsidRPr="005C6DC0">
        <w:rPr>
          <w:rFonts w:ascii="Times New Roman" w:hAnsi="Times New Roman" w:cs="Times New Roman"/>
          <w:noProof/>
          <w:sz w:val="24"/>
        </w:rPr>
        <w:t xml:space="preserve"> and key covariates at baseline</w:t>
      </w:r>
      <w:r w:rsidR="00AD46A8">
        <w:rPr>
          <w:rFonts w:ascii="Times New Roman" w:hAnsi="Times New Roman" w:cs="Times New Roman"/>
          <w:noProof/>
          <w:sz w:val="24"/>
        </w:rPr>
        <w:t>.</w:t>
      </w:r>
    </w:p>
    <w:p w:rsidR="003D24B9" w:rsidRPr="005C6DC0" w:rsidRDefault="003D24B9" w:rsidP="00E25BF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24B9" w:rsidRPr="005C6DC0" w:rsidRDefault="003D24B9" w:rsidP="00E25BF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C6DC0">
        <w:rPr>
          <w:rFonts w:ascii="Times New Roman" w:hAnsi="Times New Roman" w:cs="Times New Roman"/>
          <w:b/>
          <w:sz w:val="24"/>
          <w:shd w:val="pct15" w:color="auto" w:fill="FFFFFF"/>
        </w:rPr>
        <w:t>Dependent/outcome variable:</w:t>
      </w:r>
    </w:p>
    <w:p w:rsidR="003D24B9" w:rsidRPr="005C6DC0" w:rsidRDefault="003D24B9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C6DC0">
        <w:rPr>
          <w:rFonts w:ascii="Times New Roman" w:hAnsi="Times New Roman" w:cs="Times New Roman"/>
          <w:sz w:val="24"/>
        </w:rPr>
        <w:t>Age at natural menopause</w:t>
      </w:r>
      <w:r w:rsidR="00B37FE5">
        <w:rPr>
          <w:rFonts w:ascii="Times New Roman" w:hAnsi="Times New Roman" w:cs="Times New Roman"/>
          <w:sz w:val="24"/>
        </w:rPr>
        <w:t xml:space="preserve">: </w:t>
      </w:r>
      <w:r w:rsidR="00B37FE5" w:rsidRPr="00B37FE5">
        <w:rPr>
          <w:rFonts w:ascii="Times New Roman" w:hAnsi="Times New Roman" w:cs="Times New Roman" w:hint="eastAsia"/>
          <w:sz w:val="24"/>
        </w:rPr>
        <w:t xml:space="preserve">&lt;40 (premature), 40-44 (early), 45-49, 50-51 (reference), and </w:t>
      </w:r>
      <w:r w:rsidR="00B37FE5">
        <w:rPr>
          <w:rFonts w:ascii="Times New Roman" w:hAnsi="Times New Roman" w:cs="Times New Roman"/>
          <w:sz w:val="24"/>
        </w:rPr>
        <w:t>≥</w:t>
      </w:r>
      <w:r w:rsidR="007B580E">
        <w:rPr>
          <w:rFonts w:ascii="Times New Roman" w:hAnsi="Times New Roman" w:cs="Times New Roman" w:hint="eastAsia"/>
          <w:sz w:val="24"/>
        </w:rPr>
        <w:t>52 years</w:t>
      </w:r>
      <w:r w:rsidR="00B37FE5" w:rsidRPr="00B37FE5">
        <w:rPr>
          <w:rFonts w:ascii="Times New Roman" w:hAnsi="Times New Roman" w:cs="Times New Roman" w:hint="eastAsia"/>
          <w:sz w:val="24"/>
        </w:rPr>
        <w:t xml:space="preserve">. </w:t>
      </w:r>
    </w:p>
    <w:p w:rsidR="003D24B9" w:rsidRPr="005C6DC0" w:rsidRDefault="003D24B9" w:rsidP="00E25BF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3D24B9" w:rsidRPr="005C6DC0" w:rsidRDefault="003D24B9" w:rsidP="00E25BF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C6DC0">
        <w:rPr>
          <w:rFonts w:ascii="Times New Roman" w:hAnsi="Times New Roman" w:cs="Times New Roman"/>
          <w:b/>
          <w:sz w:val="24"/>
          <w:shd w:val="pct15" w:color="auto" w:fill="FFFFFF"/>
        </w:rPr>
        <w:t>Independent variables:</w:t>
      </w:r>
      <w:r w:rsidRPr="005C6DC0">
        <w:rPr>
          <w:rFonts w:ascii="Times New Roman" w:hAnsi="Times New Roman" w:cs="Times New Roman"/>
          <w:b/>
          <w:sz w:val="24"/>
        </w:rPr>
        <w:t xml:space="preserve"> </w:t>
      </w:r>
    </w:p>
    <w:p w:rsidR="00DD3E6D" w:rsidRPr="00DD3E6D" w:rsidRDefault="00DD3E6D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D3E6D">
        <w:rPr>
          <w:rFonts w:ascii="Times New Roman" w:hAnsi="Times New Roman" w:cs="Times New Roman"/>
          <w:color w:val="000000"/>
          <w:sz w:val="24"/>
          <w:shd w:val="clear" w:color="auto" w:fill="FFFFFF"/>
        </w:rPr>
        <w:t>Smoking status</w:t>
      </w:r>
      <w:r w:rsidR="00FA2E0D">
        <w:rPr>
          <w:rFonts w:ascii="Times New Roman" w:hAnsi="Times New Roman" w:cs="Times New Roman"/>
          <w:color w:val="000000"/>
          <w:sz w:val="24"/>
          <w:shd w:val="clear" w:color="auto" w:fill="FFFFFF"/>
        </w:rPr>
        <w:t>: Current smokers, former smokers, never smokers (reference)</w:t>
      </w:r>
      <w:r w:rsidR="0083171C"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3D24B9" w:rsidRDefault="00523489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Intensity: </w:t>
      </w:r>
      <w:r w:rsidR="00C134B9" w:rsidRPr="00C134B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Number of cigarettes smoked </w:t>
      </w:r>
      <w:r w:rsidR="00C134B9">
        <w:rPr>
          <w:rFonts w:ascii="Times New Roman" w:hAnsi="Times New Roman" w:cs="Times New Roman"/>
          <w:color w:val="000000"/>
          <w:sz w:val="24"/>
          <w:shd w:val="clear" w:color="auto" w:fill="FFFFFF"/>
        </w:rPr>
        <w:t>per day</w:t>
      </w:r>
      <w:r w:rsidR="0083171C"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342DB2" w:rsidRDefault="00ED7996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134B9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Age started smoking</w:t>
      </w:r>
      <w:r w:rsidR="0083171C"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  <w:r w:rsidR="00342DB2" w:rsidRPr="00342DB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945303" w:rsidRPr="00342DB2" w:rsidRDefault="00342DB2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Years since quitting smoking: created by using age at menopause and a</w:t>
      </w:r>
      <w:r w:rsidRPr="00C134B9">
        <w:rPr>
          <w:rFonts w:ascii="Times New Roman" w:hAnsi="Times New Roman" w:cs="Times New Roman"/>
          <w:color w:val="000000"/>
          <w:sz w:val="24"/>
          <w:shd w:val="clear" w:color="auto" w:fill="FFFFFF"/>
        </w:rPr>
        <w:t>ge stopped smoking</w:t>
      </w:r>
      <w:r w:rsidR="0026494E">
        <w:rPr>
          <w:rFonts w:ascii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83171C" w:rsidRDefault="0083171C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Duration of smoking (Created by using age at menopause, age stopped, and age started smoking);</w:t>
      </w:r>
    </w:p>
    <w:p w:rsidR="0083171C" w:rsidRPr="00945303" w:rsidRDefault="0083171C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Pack years: created by usin</w:t>
      </w:r>
      <w:r w:rsidR="0026494E">
        <w:rPr>
          <w:rFonts w:ascii="Times New Roman" w:hAnsi="Times New Roman" w:cs="Times New Roman"/>
          <w:color w:val="000000"/>
          <w:sz w:val="24"/>
          <w:shd w:val="clear" w:color="auto" w:fill="FFFFFF"/>
        </w:rPr>
        <w:t>g intensity and duration.</w:t>
      </w:r>
    </w:p>
    <w:p w:rsidR="003D24B9" w:rsidRPr="005C6DC0" w:rsidRDefault="003D24B9" w:rsidP="00E25BF8">
      <w:pPr>
        <w:spacing w:after="0" w:line="360" w:lineRule="auto"/>
        <w:rPr>
          <w:rFonts w:ascii="Times New Roman" w:hAnsi="Times New Roman" w:cs="Times New Roman"/>
          <w:b/>
          <w:sz w:val="24"/>
          <w:shd w:val="pct15" w:color="auto" w:fill="FFFFFF"/>
        </w:rPr>
      </w:pPr>
    </w:p>
    <w:p w:rsidR="0054742D" w:rsidRPr="005C6DC0" w:rsidRDefault="003D24B9" w:rsidP="00E25BF8">
      <w:pPr>
        <w:spacing w:after="0" w:line="360" w:lineRule="auto"/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5C6DC0">
        <w:rPr>
          <w:rFonts w:ascii="Times New Roman" w:hAnsi="Times New Roman" w:cs="Times New Roman"/>
          <w:b/>
          <w:sz w:val="24"/>
          <w:shd w:val="pct15" w:color="auto" w:fill="FFFFFF"/>
        </w:rPr>
        <w:t>Covariates:</w:t>
      </w:r>
    </w:p>
    <w:p w:rsidR="003D24B9" w:rsidRDefault="003D24B9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C6DC0">
        <w:rPr>
          <w:rFonts w:ascii="Times New Roman" w:hAnsi="Times New Roman" w:cs="Times New Roman"/>
          <w:sz w:val="24"/>
        </w:rPr>
        <w:t>Race/ethnicity</w:t>
      </w:r>
    </w:p>
    <w:p w:rsidR="0054742D" w:rsidRPr="0054742D" w:rsidRDefault="0054742D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Body mass index</w:t>
      </w:r>
    </w:p>
    <w:p w:rsidR="003D24B9" w:rsidRPr="005C6DC0" w:rsidRDefault="003D24B9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C6DC0">
        <w:rPr>
          <w:rFonts w:ascii="Times New Roman" w:hAnsi="Times New Roman" w:cs="Times New Roman"/>
          <w:sz w:val="24"/>
        </w:rPr>
        <w:t>Education level</w:t>
      </w:r>
    </w:p>
    <w:p w:rsidR="003D24B9" w:rsidRPr="005C6DC0" w:rsidRDefault="003D24B9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C6DC0">
        <w:rPr>
          <w:rFonts w:ascii="Times New Roman" w:hAnsi="Times New Roman" w:cs="Times New Roman"/>
          <w:sz w:val="24"/>
        </w:rPr>
        <w:t>Number of children</w:t>
      </w:r>
    </w:p>
    <w:p w:rsidR="003D24B9" w:rsidRPr="005C6DC0" w:rsidRDefault="003D24B9" w:rsidP="00E25B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C6DC0">
        <w:rPr>
          <w:rFonts w:ascii="Times New Roman" w:hAnsi="Times New Roman" w:cs="Times New Roman"/>
          <w:sz w:val="24"/>
        </w:rPr>
        <w:t>Age at menarche</w:t>
      </w:r>
    </w:p>
    <w:p w:rsidR="003D24B9" w:rsidRPr="005C6DC0" w:rsidRDefault="003D24B9" w:rsidP="00E25BF8">
      <w:pPr>
        <w:spacing w:after="0" w:line="360" w:lineRule="auto"/>
        <w:rPr>
          <w:rFonts w:ascii="Times New Roman" w:hAnsi="Times New Roman" w:cs="Times New Roman"/>
          <w:b/>
          <w:sz w:val="24"/>
          <w:shd w:val="pct15" w:color="auto" w:fill="FFFFFF"/>
        </w:rPr>
      </w:pPr>
    </w:p>
    <w:p w:rsidR="003D24B9" w:rsidRPr="005C6DC0" w:rsidRDefault="003D24B9" w:rsidP="00E25BF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C6DC0">
        <w:rPr>
          <w:rFonts w:ascii="Times New Roman" w:hAnsi="Times New Roman" w:cs="Times New Roman"/>
          <w:b/>
          <w:sz w:val="24"/>
          <w:shd w:val="pct15" w:color="auto" w:fill="FFFFFF"/>
        </w:rPr>
        <w:t>Analytic design:</w:t>
      </w:r>
      <w:r w:rsidRPr="005C6DC0">
        <w:rPr>
          <w:rFonts w:ascii="Times New Roman" w:hAnsi="Times New Roman" w:cs="Times New Roman"/>
          <w:sz w:val="24"/>
        </w:rPr>
        <w:t xml:space="preserve"> </w:t>
      </w:r>
    </w:p>
    <w:p w:rsidR="006736E5" w:rsidRDefault="00362E05" w:rsidP="00E25BF8">
      <w:pPr>
        <w:spacing w:line="360" w:lineRule="auto"/>
        <w:rPr>
          <w:rFonts w:ascii="Times New Roman" w:eastAsia="GulliverRM" w:hAnsi="Times New Roman" w:cs="Times New Roman"/>
          <w:sz w:val="24"/>
          <w:szCs w:val="24"/>
        </w:rPr>
      </w:pPr>
      <w:r>
        <w:rPr>
          <w:rFonts w:ascii="Times New Roman" w:eastAsia="GulliverRM" w:hAnsi="Times New Roman" w:cs="Times New Roman"/>
          <w:sz w:val="24"/>
          <w:szCs w:val="24"/>
        </w:rPr>
        <w:t>C</w:t>
      </w:r>
      <w:r w:rsidRPr="00FF59AB">
        <w:rPr>
          <w:rFonts w:ascii="Times New Roman" w:eastAsia="GulliverRM" w:hAnsi="Times New Roman" w:cs="Times New Roman"/>
          <w:sz w:val="24"/>
          <w:szCs w:val="24"/>
        </w:rPr>
        <w:t xml:space="preserve">ross-sectional </w:t>
      </w:r>
      <w:r w:rsidR="00FA2E0D">
        <w:rPr>
          <w:rFonts w:ascii="Times New Roman" w:eastAsia="GulliverRM" w:hAnsi="Times New Roman" w:cs="Times New Roman"/>
          <w:sz w:val="24"/>
          <w:szCs w:val="24"/>
        </w:rPr>
        <w:t xml:space="preserve">analysis </w:t>
      </w:r>
      <w:r>
        <w:rPr>
          <w:rFonts w:ascii="Times New Roman" w:eastAsia="GulliverRM" w:hAnsi="Times New Roman" w:cs="Times New Roman"/>
          <w:sz w:val="24"/>
          <w:szCs w:val="24"/>
        </w:rPr>
        <w:t xml:space="preserve">and </w:t>
      </w:r>
      <w:r w:rsidRPr="00FF59AB">
        <w:rPr>
          <w:rFonts w:ascii="Times New Roman" w:eastAsia="GulliverRM" w:hAnsi="Times New Roman" w:cs="Times New Roman"/>
          <w:sz w:val="24"/>
          <w:szCs w:val="24"/>
        </w:rPr>
        <w:t>prospective</w:t>
      </w:r>
      <w:r w:rsidR="00FA2E0D">
        <w:rPr>
          <w:rFonts w:ascii="Times New Roman" w:eastAsia="GulliverRM" w:hAnsi="Times New Roman" w:cs="Times New Roman"/>
          <w:sz w:val="24"/>
          <w:szCs w:val="24"/>
        </w:rPr>
        <w:t xml:space="preserve"> analysis</w:t>
      </w:r>
    </w:p>
    <w:p w:rsidR="007C189D" w:rsidRPr="009C0381" w:rsidRDefault="007C189D" w:rsidP="00E25BF8">
      <w:pPr>
        <w:spacing w:after="0" w:line="360" w:lineRule="auto"/>
        <w:rPr>
          <w:rFonts w:ascii="Times New Roman" w:hAnsi="Times New Roman" w:cs="Times New Roman"/>
          <w:b/>
          <w:sz w:val="24"/>
          <w:shd w:val="pct15" w:color="auto" w:fill="FFFFFF"/>
        </w:rPr>
      </w:pPr>
      <w:r w:rsidRPr="009C0381">
        <w:rPr>
          <w:rFonts w:ascii="Times New Roman" w:hAnsi="Times New Roman" w:cs="Times New Roman"/>
          <w:b/>
          <w:sz w:val="24"/>
          <w:shd w:val="pct15" w:color="auto" w:fill="FFFFFF"/>
        </w:rPr>
        <w:t xml:space="preserve">Approach to </w:t>
      </w:r>
      <w:r w:rsidRPr="009C0381">
        <w:rPr>
          <w:rFonts w:ascii="Times New Roman" w:hAnsi="Times New Roman" w:cs="Times New Roman"/>
          <w:b/>
          <w:noProof/>
          <w:sz w:val="24"/>
          <w:shd w:val="pct15" w:color="auto" w:fill="FFFFFF"/>
        </w:rPr>
        <w:t>analysis</w:t>
      </w:r>
      <w:r w:rsidRPr="009C0381">
        <w:rPr>
          <w:rFonts w:ascii="Times New Roman" w:hAnsi="Times New Roman" w:cs="Times New Roman"/>
          <w:b/>
          <w:sz w:val="24"/>
          <w:shd w:val="pct15" w:color="auto" w:fill="FFFFFF"/>
        </w:rPr>
        <w:t>:</w:t>
      </w:r>
    </w:p>
    <w:p w:rsidR="007B7F5C" w:rsidRPr="009C0381" w:rsidRDefault="007B7F5C" w:rsidP="00E25BF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C0381">
        <w:rPr>
          <w:rFonts w:ascii="Times New Roman" w:hAnsi="Times New Roman" w:cs="Times New Roman"/>
          <w:sz w:val="24"/>
        </w:rPr>
        <w:t>Characteristics of women included in the cross-sectional analy</w:t>
      </w:r>
      <w:r w:rsidR="00B347A2" w:rsidRPr="009C0381">
        <w:rPr>
          <w:rFonts w:ascii="Times New Roman" w:hAnsi="Times New Roman" w:cs="Times New Roman"/>
          <w:sz w:val="24"/>
        </w:rPr>
        <w:t>ses</w:t>
      </w:r>
      <w:r w:rsidRPr="009C0381">
        <w:rPr>
          <w:rFonts w:ascii="Times New Roman" w:hAnsi="Times New Roman" w:cs="Times New Roman"/>
          <w:sz w:val="24"/>
        </w:rPr>
        <w:t xml:space="preserve"> will be presented, including distribution of covariates and smoking measures (smoking status, number of cigarettes smoked per d</w:t>
      </w:r>
      <w:r w:rsidR="00B347A2" w:rsidRPr="009C0381">
        <w:rPr>
          <w:rFonts w:ascii="Times New Roman" w:hAnsi="Times New Roman" w:cs="Times New Roman"/>
          <w:sz w:val="24"/>
        </w:rPr>
        <w:t>ay, duration, age started smoking and pack-years of smoking</w:t>
      </w:r>
      <w:r w:rsidR="00860491" w:rsidRPr="009C0381">
        <w:rPr>
          <w:rFonts w:ascii="Times New Roman" w:hAnsi="Times New Roman" w:cs="Times New Roman"/>
          <w:sz w:val="24"/>
        </w:rPr>
        <w:t>)</w:t>
      </w:r>
      <w:r w:rsidRPr="009C0381">
        <w:rPr>
          <w:rFonts w:ascii="Times New Roman" w:hAnsi="Times New Roman" w:cs="Times New Roman"/>
          <w:sz w:val="24"/>
        </w:rPr>
        <w:t xml:space="preserve">. Data will </w:t>
      </w:r>
      <w:r w:rsidRPr="009C0381">
        <w:rPr>
          <w:rFonts w:ascii="Times New Roman" w:hAnsi="Times New Roman" w:cs="Times New Roman"/>
          <w:noProof/>
          <w:sz w:val="24"/>
        </w:rPr>
        <w:t>be presented</w:t>
      </w:r>
      <w:r w:rsidR="00CF4DE1" w:rsidRPr="009C0381">
        <w:rPr>
          <w:rFonts w:ascii="Times New Roman" w:hAnsi="Times New Roman" w:cs="Times New Roman"/>
          <w:sz w:val="24"/>
        </w:rPr>
        <w:t xml:space="preserve"> as N </w:t>
      </w:r>
      <w:r w:rsidRPr="009C0381">
        <w:rPr>
          <w:rFonts w:ascii="Times New Roman" w:hAnsi="Times New Roman" w:cs="Times New Roman"/>
          <w:sz w:val="24"/>
        </w:rPr>
        <w:t>(%) or mean ± SD.</w:t>
      </w:r>
    </w:p>
    <w:p w:rsidR="007C189D" w:rsidRPr="009C0381" w:rsidRDefault="008E617E" w:rsidP="00E25BF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C0381">
        <w:rPr>
          <w:rFonts w:ascii="Times New Roman" w:hAnsi="Times New Roman" w:cs="Times New Roman"/>
          <w:sz w:val="24"/>
        </w:rPr>
        <w:t>Both c</w:t>
      </w:r>
      <w:r w:rsidR="00B347A2" w:rsidRPr="009C0381">
        <w:rPr>
          <w:rFonts w:ascii="Times New Roman" w:hAnsi="Times New Roman" w:cs="Times New Roman"/>
          <w:sz w:val="24"/>
        </w:rPr>
        <w:t xml:space="preserve">ross-sectional </w:t>
      </w:r>
      <w:r w:rsidRPr="009C0381">
        <w:rPr>
          <w:rFonts w:ascii="Times New Roman" w:hAnsi="Times New Roman" w:cs="Times New Roman"/>
          <w:sz w:val="24"/>
        </w:rPr>
        <w:t xml:space="preserve">and prospective </w:t>
      </w:r>
      <w:r w:rsidR="00B347A2" w:rsidRPr="009C0381">
        <w:rPr>
          <w:rFonts w:ascii="Times New Roman" w:hAnsi="Times New Roman" w:cs="Times New Roman"/>
          <w:sz w:val="24"/>
        </w:rPr>
        <w:t>analyses</w:t>
      </w:r>
      <w:r w:rsidRPr="009C0381">
        <w:rPr>
          <w:rFonts w:ascii="Times New Roman" w:hAnsi="Times New Roman" w:cs="Times New Roman"/>
          <w:sz w:val="24"/>
        </w:rPr>
        <w:t xml:space="preserve"> were used</w:t>
      </w:r>
      <w:r w:rsidR="00151AFB" w:rsidRPr="009C0381">
        <w:rPr>
          <w:rFonts w:ascii="Times New Roman" w:hAnsi="Times New Roman" w:cs="Times New Roman"/>
          <w:sz w:val="24"/>
        </w:rPr>
        <w:t xml:space="preserve">. </w:t>
      </w:r>
      <w:r w:rsidR="007C189D" w:rsidRPr="009C0381">
        <w:rPr>
          <w:rFonts w:ascii="Times New Roman" w:hAnsi="Times New Roman" w:cs="Times New Roman"/>
          <w:noProof/>
          <w:sz w:val="24"/>
        </w:rPr>
        <w:t xml:space="preserve">Multinomial logistic regression models with </w:t>
      </w:r>
      <w:r w:rsidR="00035ED8" w:rsidRPr="009C0381">
        <w:rPr>
          <w:rFonts w:ascii="Times New Roman" w:hAnsi="Times New Roman" w:cs="Times New Roman"/>
          <w:noProof/>
          <w:sz w:val="24"/>
        </w:rPr>
        <w:t xml:space="preserve">five </w:t>
      </w:r>
      <w:r w:rsidR="007C189D" w:rsidRPr="009C0381">
        <w:rPr>
          <w:rFonts w:ascii="Times New Roman" w:hAnsi="Times New Roman" w:cs="Times New Roman"/>
          <w:noProof/>
          <w:sz w:val="24"/>
        </w:rPr>
        <w:t xml:space="preserve">categories of outcome for </w:t>
      </w:r>
      <w:r w:rsidR="005F7AD0">
        <w:rPr>
          <w:rFonts w:ascii="Times New Roman" w:hAnsi="Times New Roman" w:cs="Times New Roman"/>
          <w:noProof/>
          <w:sz w:val="24"/>
        </w:rPr>
        <w:t>age at menopause</w:t>
      </w:r>
      <w:r w:rsidR="005F7AD0" w:rsidRPr="009C0381">
        <w:rPr>
          <w:rFonts w:ascii="Times New Roman" w:hAnsi="Times New Roman" w:cs="Times New Roman"/>
          <w:noProof/>
          <w:sz w:val="24"/>
        </w:rPr>
        <w:t xml:space="preserve"> </w:t>
      </w:r>
      <w:r w:rsidR="00035ED8" w:rsidRPr="009C0381">
        <w:rPr>
          <w:rFonts w:ascii="Times New Roman" w:hAnsi="Times New Roman" w:cs="Times New Roman"/>
          <w:noProof/>
          <w:sz w:val="24"/>
        </w:rPr>
        <w:t>(&lt;40, 40-44, 45-49, 50-51, 52+)</w:t>
      </w:r>
      <w:r w:rsidR="007C189D" w:rsidRPr="009C0381">
        <w:rPr>
          <w:rFonts w:ascii="Times New Roman" w:hAnsi="Times New Roman" w:cs="Times New Roman"/>
          <w:noProof/>
          <w:sz w:val="24"/>
        </w:rPr>
        <w:t xml:space="preserve"> will be used to examine the associations between </w:t>
      </w:r>
      <w:r w:rsidR="00F952AC" w:rsidRPr="009C0381">
        <w:rPr>
          <w:rFonts w:ascii="Times New Roman" w:hAnsi="Times New Roman" w:cs="Times New Roman"/>
          <w:noProof/>
          <w:sz w:val="24"/>
        </w:rPr>
        <w:t xml:space="preserve">each </w:t>
      </w:r>
      <w:r w:rsidR="00073478" w:rsidRPr="009C0381">
        <w:rPr>
          <w:rFonts w:ascii="Times New Roman" w:hAnsi="Times New Roman" w:cs="Times New Roman"/>
          <w:noProof/>
          <w:sz w:val="24"/>
        </w:rPr>
        <w:t xml:space="preserve">categorical form of </w:t>
      </w:r>
      <w:r w:rsidR="00F952AC" w:rsidRPr="009C0381">
        <w:rPr>
          <w:rFonts w:ascii="Times New Roman" w:hAnsi="Times New Roman" w:cs="Times New Roman"/>
          <w:noProof/>
          <w:sz w:val="24"/>
        </w:rPr>
        <w:t xml:space="preserve">smoking measures </w:t>
      </w:r>
      <w:r w:rsidR="007C189D" w:rsidRPr="009C0381">
        <w:rPr>
          <w:rFonts w:ascii="Times New Roman" w:hAnsi="Times New Roman" w:cs="Times New Roman"/>
          <w:noProof/>
          <w:sz w:val="24"/>
        </w:rPr>
        <w:t xml:space="preserve">and </w:t>
      </w:r>
      <w:r w:rsidR="005F7AD0">
        <w:rPr>
          <w:rFonts w:ascii="Times New Roman" w:hAnsi="Times New Roman" w:cs="Times New Roman"/>
          <w:noProof/>
          <w:sz w:val="24"/>
        </w:rPr>
        <w:t>age at menopause</w:t>
      </w:r>
      <w:r w:rsidR="007C189D" w:rsidRPr="009C0381">
        <w:rPr>
          <w:rFonts w:ascii="Times New Roman" w:hAnsi="Times New Roman" w:cs="Times New Roman"/>
          <w:noProof/>
          <w:sz w:val="24"/>
        </w:rPr>
        <w:t>.</w:t>
      </w:r>
      <w:r w:rsidR="007C189D" w:rsidRPr="009C0381">
        <w:rPr>
          <w:rFonts w:ascii="Times New Roman" w:hAnsi="Times New Roman" w:cs="Times New Roman"/>
          <w:sz w:val="24"/>
        </w:rPr>
        <w:t xml:space="preserve"> </w:t>
      </w:r>
      <w:r w:rsidR="005F7AD0">
        <w:rPr>
          <w:rFonts w:ascii="Times New Roman" w:hAnsi="Times New Roman" w:cs="Times New Roman"/>
          <w:sz w:val="24"/>
        </w:rPr>
        <w:t xml:space="preserve">For age at menopause, </w:t>
      </w:r>
      <w:r w:rsidR="007C189D" w:rsidRPr="009C0381">
        <w:rPr>
          <w:rFonts w:ascii="Times New Roman" w:hAnsi="Times New Roman" w:cs="Times New Roman"/>
          <w:color w:val="000000"/>
          <w:sz w:val="24"/>
        </w:rPr>
        <w:t xml:space="preserve">category of 50-51 years will </w:t>
      </w:r>
      <w:r w:rsidR="007C189D" w:rsidRPr="009C0381">
        <w:rPr>
          <w:rFonts w:ascii="Times New Roman" w:hAnsi="Times New Roman" w:cs="Times New Roman"/>
          <w:noProof/>
          <w:color w:val="000000"/>
          <w:sz w:val="24"/>
        </w:rPr>
        <w:t>be used</w:t>
      </w:r>
      <w:r w:rsidR="007C189D" w:rsidRPr="009C0381">
        <w:rPr>
          <w:rFonts w:ascii="Times New Roman" w:hAnsi="Times New Roman" w:cs="Times New Roman"/>
          <w:color w:val="000000"/>
          <w:sz w:val="24"/>
        </w:rPr>
        <w:t xml:space="preserve"> as the </w:t>
      </w:r>
      <w:r w:rsidR="007C189D" w:rsidRPr="009C0381">
        <w:rPr>
          <w:rFonts w:ascii="Times New Roman" w:hAnsi="Times New Roman" w:cs="Times New Roman"/>
          <w:noProof/>
          <w:color w:val="000000"/>
          <w:sz w:val="24"/>
        </w:rPr>
        <w:t>reference</w:t>
      </w:r>
      <w:r w:rsidR="007C189D" w:rsidRPr="009C0381">
        <w:rPr>
          <w:rFonts w:ascii="Times New Roman" w:hAnsi="Times New Roman" w:cs="Times New Roman"/>
          <w:color w:val="000000"/>
          <w:sz w:val="24"/>
        </w:rPr>
        <w:t xml:space="preserve"> group</w:t>
      </w:r>
      <w:r w:rsidR="007C189D" w:rsidRPr="009C0381">
        <w:rPr>
          <w:rFonts w:ascii="Times New Roman" w:hAnsi="Times New Roman" w:cs="Times New Roman"/>
          <w:noProof/>
          <w:color w:val="000000"/>
          <w:sz w:val="24"/>
        </w:rPr>
        <w:t>,</w:t>
      </w:r>
      <w:r w:rsidR="007C189D" w:rsidRPr="009C0381">
        <w:rPr>
          <w:rFonts w:ascii="Times New Roman" w:hAnsi="Times New Roman" w:cs="Times New Roman"/>
          <w:color w:val="000000"/>
          <w:sz w:val="24"/>
        </w:rPr>
        <w:t xml:space="preserve"> and </w:t>
      </w:r>
      <w:r w:rsidR="00151AFB" w:rsidRPr="009C0381">
        <w:rPr>
          <w:rFonts w:ascii="Times New Roman" w:hAnsi="Times New Roman" w:cs="Times New Roman"/>
          <w:color w:val="000000"/>
          <w:sz w:val="24"/>
        </w:rPr>
        <w:t xml:space="preserve">never smokers </w:t>
      </w:r>
      <w:r w:rsidR="007C189D" w:rsidRPr="009C0381">
        <w:rPr>
          <w:rFonts w:ascii="Times New Roman" w:hAnsi="Times New Roman" w:cs="Times New Roman"/>
          <w:color w:val="000000"/>
          <w:sz w:val="24"/>
        </w:rPr>
        <w:t xml:space="preserve">will </w:t>
      </w:r>
      <w:r w:rsidR="007C189D" w:rsidRPr="009C0381">
        <w:rPr>
          <w:rFonts w:ascii="Times New Roman" w:hAnsi="Times New Roman" w:cs="Times New Roman"/>
          <w:noProof/>
          <w:color w:val="000000"/>
          <w:sz w:val="24"/>
        </w:rPr>
        <w:t>be used</w:t>
      </w:r>
      <w:r w:rsidR="007C189D" w:rsidRPr="009C0381">
        <w:rPr>
          <w:rFonts w:ascii="Times New Roman" w:hAnsi="Times New Roman" w:cs="Times New Roman"/>
          <w:color w:val="000000"/>
          <w:sz w:val="24"/>
        </w:rPr>
        <w:t xml:space="preserve"> as the </w:t>
      </w:r>
      <w:r w:rsidR="007C189D" w:rsidRPr="009C0381">
        <w:rPr>
          <w:rFonts w:ascii="Times New Roman" w:hAnsi="Times New Roman" w:cs="Times New Roman"/>
          <w:noProof/>
          <w:color w:val="000000"/>
          <w:sz w:val="24"/>
        </w:rPr>
        <w:t>reference</w:t>
      </w:r>
      <w:r w:rsidR="00151AFB" w:rsidRPr="009C0381">
        <w:rPr>
          <w:rFonts w:ascii="Times New Roman" w:hAnsi="Times New Roman" w:cs="Times New Roman"/>
          <w:color w:val="000000"/>
          <w:sz w:val="24"/>
        </w:rPr>
        <w:t xml:space="preserve"> group for smoking </w:t>
      </w:r>
      <w:r w:rsidR="007C189D" w:rsidRPr="009C0381">
        <w:rPr>
          <w:rFonts w:ascii="Times New Roman" w:hAnsi="Times New Roman" w:cs="Times New Roman"/>
          <w:color w:val="000000"/>
          <w:sz w:val="24"/>
        </w:rPr>
        <w:t>exposure</w:t>
      </w:r>
      <w:r w:rsidR="00151AFB" w:rsidRPr="009C0381">
        <w:rPr>
          <w:rFonts w:ascii="Times New Roman" w:hAnsi="Times New Roman" w:cs="Times New Roman"/>
          <w:color w:val="000000"/>
          <w:sz w:val="24"/>
        </w:rPr>
        <w:t>s</w:t>
      </w:r>
      <w:r w:rsidR="007C189D" w:rsidRPr="009C0381">
        <w:rPr>
          <w:rFonts w:ascii="Times New Roman" w:hAnsi="Times New Roman" w:cs="Times New Roman"/>
          <w:color w:val="000000"/>
          <w:sz w:val="24"/>
        </w:rPr>
        <w:t xml:space="preserve">. </w:t>
      </w:r>
      <w:r w:rsidR="007C189D" w:rsidRPr="009C0381">
        <w:rPr>
          <w:rFonts w:ascii="Times New Roman" w:hAnsi="Times New Roman" w:cs="Times New Roman"/>
          <w:sz w:val="24"/>
        </w:rPr>
        <w:t xml:space="preserve">The models will </w:t>
      </w:r>
      <w:r w:rsidR="007C189D" w:rsidRPr="009C0381">
        <w:rPr>
          <w:rFonts w:ascii="Times New Roman" w:hAnsi="Times New Roman" w:cs="Times New Roman"/>
          <w:noProof/>
          <w:sz w:val="24"/>
        </w:rPr>
        <w:t>be adjusted</w:t>
      </w:r>
      <w:r w:rsidR="007C189D" w:rsidRPr="009C0381">
        <w:rPr>
          <w:rFonts w:ascii="Times New Roman" w:hAnsi="Times New Roman" w:cs="Times New Roman"/>
          <w:sz w:val="24"/>
        </w:rPr>
        <w:t xml:space="preserve"> for </w:t>
      </w:r>
      <w:r w:rsidR="005F7AD0">
        <w:rPr>
          <w:rFonts w:ascii="Times New Roman" w:hAnsi="Times New Roman" w:cs="Times New Roman"/>
          <w:sz w:val="24"/>
        </w:rPr>
        <w:t>Body mass index</w:t>
      </w:r>
      <w:r w:rsidR="00151AFB" w:rsidRPr="009C0381">
        <w:rPr>
          <w:rFonts w:ascii="Times New Roman" w:hAnsi="Times New Roman" w:cs="Times New Roman"/>
          <w:sz w:val="24"/>
        </w:rPr>
        <w:t xml:space="preserve">, </w:t>
      </w:r>
      <w:r w:rsidR="007C189D" w:rsidRPr="009C0381">
        <w:rPr>
          <w:rFonts w:ascii="Times New Roman" w:hAnsi="Times New Roman" w:cs="Times New Roman"/>
          <w:sz w:val="24"/>
        </w:rPr>
        <w:t xml:space="preserve">education level, ethnicity, </w:t>
      </w:r>
      <w:r w:rsidR="007C189D" w:rsidRPr="009C0381">
        <w:rPr>
          <w:rFonts w:ascii="Times New Roman" w:hAnsi="Times New Roman" w:cs="Times New Roman"/>
          <w:noProof/>
          <w:sz w:val="24"/>
        </w:rPr>
        <w:t>number</w:t>
      </w:r>
      <w:r w:rsidR="007C189D" w:rsidRPr="009C0381">
        <w:rPr>
          <w:rFonts w:ascii="Times New Roman" w:hAnsi="Times New Roman" w:cs="Times New Roman"/>
          <w:sz w:val="24"/>
        </w:rPr>
        <w:t xml:space="preserve"> of children, and age at menarche. Data will </w:t>
      </w:r>
      <w:r w:rsidR="007C189D" w:rsidRPr="009C0381">
        <w:rPr>
          <w:rFonts w:ascii="Times New Roman" w:hAnsi="Times New Roman" w:cs="Times New Roman"/>
          <w:noProof/>
          <w:sz w:val="24"/>
        </w:rPr>
        <w:t>be presented</w:t>
      </w:r>
      <w:r w:rsidR="007C189D" w:rsidRPr="009C0381">
        <w:rPr>
          <w:rFonts w:ascii="Times New Roman" w:hAnsi="Times New Roman" w:cs="Times New Roman"/>
          <w:sz w:val="24"/>
        </w:rPr>
        <w:t xml:space="preserve"> as relative risk ratio</w:t>
      </w:r>
      <w:r w:rsidR="005F7AD0">
        <w:rPr>
          <w:rFonts w:ascii="Times New Roman" w:hAnsi="Times New Roman" w:cs="Times New Roman"/>
          <w:sz w:val="24"/>
        </w:rPr>
        <w:t xml:space="preserve"> (RRR)</w:t>
      </w:r>
      <w:r w:rsidR="007C189D" w:rsidRPr="009C0381">
        <w:rPr>
          <w:rFonts w:ascii="Times New Roman" w:hAnsi="Times New Roman" w:cs="Times New Roman"/>
          <w:sz w:val="24"/>
        </w:rPr>
        <w:t xml:space="preserve"> and 95% CI.</w:t>
      </w:r>
    </w:p>
    <w:p w:rsidR="007C189D" w:rsidRPr="009C0381" w:rsidRDefault="007C189D" w:rsidP="00E25BF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C0381">
        <w:rPr>
          <w:rFonts w:ascii="Times New Roman" w:hAnsi="Times New Roman" w:cs="Times New Roman"/>
          <w:sz w:val="24"/>
        </w:rPr>
        <w:t xml:space="preserve">Several sensitivity analyses </w:t>
      </w:r>
      <w:r w:rsidR="00C7777E" w:rsidRPr="009C0381">
        <w:rPr>
          <w:rFonts w:ascii="Times New Roman" w:hAnsi="Times New Roman" w:cs="Times New Roman"/>
          <w:sz w:val="24"/>
        </w:rPr>
        <w:t>and meta-analysis</w:t>
      </w:r>
      <w:r w:rsidRPr="009C0381">
        <w:rPr>
          <w:rFonts w:ascii="Times New Roman" w:hAnsi="Times New Roman" w:cs="Times New Roman"/>
          <w:sz w:val="24"/>
        </w:rPr>
        <w:t xml:space="preserve">: </w:t>
      </w:r>
    </w:p>
    <w:p w:rsidR="007C189D" w:rsidRPr="009C0381" w:rsidRDefault="00FF43BD" w:rsidP="00E25B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C03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Since the UK Biobank data contributed more than 60% of the </w:t>
      </w:r>
      <w:r w:rsidRPr="009C0381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total</w:t>
      </w:r>
      <w:r w:rsidRPr="009C03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sample used in the cross-sectional analyses, a sensitivity analysis </w:t>
      </w:r>
      <w:r w:rsidR="00FA0B20" w:rsidRPr="009C03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 be conducted </w:t>
      </w:r>
      <w:r w:rsidRPr="009C03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excluding data from the UK Biobank study. </w:t>
      </w:r>
      <w:r w:rsidR="007C189D" w:rsidRPr="009C0381">
        <w:rPr>
          <w:rFonts w:ascii="Times New Roman" w:hAnsi="Times New Roman" w:cs="Times New Roman"/>
          <w:sz w:val="24"/>
        </w:rPr>
        <w:t xml:space="preserve"> </w:t>
      </w:r>
    </w:p>
    <w:p w:rsidR="00A7176B" w:rsidRDefault="00FA0B20" w:rsidP="00A717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038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Another sensit</w:t>
      </w:r>
      <w:r w:rsidR="00CF5485">
        <w:rPr>
          <w:rFonts w:ascii="Times New Roman" w:hAnsi="Times New Roman" w:cs="Times New Roman"/>
          <w:color w:val="000000"/>
          <w:sz w:val="24"/>
          <w:szCs w:val="24"/>
          <w:lang w:val="en-US"/>
        </w:rPr>
        <w:t>ivity analysis will be performed</w:t>
      </w:r>
      <w:r w:rsidRPr="009C03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A2C82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="00DA4425" w:rsidRPr="00DA4425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analyse</w:t>
      </w:r>
      <w:proofErr w:type="spellEnd"/>
      <w:r w:rsidR="00DA4425" w:rsidRPr="00DA44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</w:t>
      </w:r>
      <w:r w:rsidR="00A717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effect of intensity, duration, </w:t>
      </w:r>
      <w:r w:rsidR="00DA4425" w:rsidRPr="00DA44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age start of smoking </w:t>
      </w:r>
      <w:r w:rsidR="00A717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years since quitting smoking </w:t>
      </w:r>
      <w:r w:rsidR="00D60F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</w:t>
      </w:r>
      <w:r w:rsidR="00A7176B" w:rsidRPr="00A7176B">
        <w:rPr>
          <w:rFonts w:ascii="Times New Roman" w:hAnsi="Times New Roman" w:cs="Times New Roman"/>
          <w:color w:val="000000"/>
          <w:sz w:val="24"/>
          <w:szCs w:val="24"/>
          <w:lang w:val="en-US"/>
        </w:rPr>
        <w:t>adjusting covariates of non-smoking factors and smoking factors</w:t>
      </w:r>
      <w:r w:rsidR="00F83DE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0776" w:rsidRPr="00664158" w:rsidRDefault="004C0776" w:rsidP="00E25BF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C0381">
        <w:rPr>
          <w:rFonts w:ascii="Times New Roman" w:hAnsi="Times New Roman" w:cs="Times New Roman"/>
          <w:sz w:val="24"/>
        </w:rPr>
        <w:t>Meta-analysis</w:t>
      </w:r>
      <w:r w:rsidRPr="009C0381">
        <w:rPr>
          <w:rFonts w:ascii="Times New Roman" w:hAnsi="Times New Roman" w:cs="Times New Roman"/>
          <w:color w:val="000000"/>
          <w:sz w:val="24"/>
          <w:szCs w:val="24"/>
          <w:lang w:val="en-US"/>
        </w:rPr>
        <w:t>: In both cross-sectional and prospective analyses,</w:t>
      </w:r>
      <w:r w:rsidRPr="009C0381">
        <w:rPr>
          <w:rFonts w:ascii="Times New Roman" w:hAnsi="Times New Roman" w:cs="Times New Roman"/>
          <w:color w:val="000000"/>
          <w:sz w:val="24"/>
          <w:szCs w:val="24"/>
        </w:rPr>
        <w:t xml:space="preserve"> study-specific regressions and random-effects meta-analysis for the associations between each level of cigarette smoking measures and each category of menopausal age will be performed. </w:t>
      </w:r>
    </w:p>
    <w:p w:rsidR="007C189D" w:rsidRPr="00664158" w:rsidRDefault="007C189D" w:rsidP="00664158">
      <w:pPr>
        <w:spacing w:after="0" w:line="360" w:lineRule="auto"/>
        <w:rPr>
          <w:rFonts w:ascii="Times New Roman" w:hAnsi="Times New Roman" w:cs="Times New Roman"/>
          <w:b/>
          <w:sz w:val="24"/>
          <w:shd w:val="pct15" w:color="auto" w:fill="FFFFFF"/>
        </w:rPr>
      </w:pPr>
    </w:p>
    <w:sectPr w:rsidR="007C189D" w:rsidRPr="00664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liverR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20E"/>
    <w:multiLevelType w:val="hybridMultilevel"/>
    <w:tmpl w:val="20B4F0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9E7F38"/>
    <w:multiLevelType w:val="hybridMultilevel"/>
    <w:tmpl w:val="C660D97E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24D86"/>
    <w:multiLevelType w:val="hybridMultilevel"/>
    <w:tmpl w:val="852AFD52"/>
    <w:lvl w:ilvl="0" w:tplc="8AB23884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F695E"/>
    <w:multiLevelType w:val="hybridMultilevel"/>
    <w:tmpl w:val="98CC3A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M3NjIyMTIxMLBU0lEKTi0uzszPAykwNKoFAIyOBYUtAAAA"/>
  </w:docVars>
  <w:rsids>
    <w:rsidRoot w:val="00282DEA"/>
    <w:rsid w:val="000318A5"/>
    <w:rsid w:val="00035ED8"/>
    <w:rsid w:val="000578A3"/>
    <w:rsid w:val="00073478"/>
    <w:rsid w:val="000C3F12"/>
    <w:rsid w:val="000C7F04"/>
    <w:rsid w:val="00151AFB"/>
    <w:rsid w:val="00182C64"/>
    <w:rsid w:val="00182E9B"/>
    <w:rsid w:val="001C7B10"/>
    <w:rsid w:val="001F1A43"/>
    <w:rsid w:val="00215009"/>
    <w:rsid w:val="00230100"/>
    <w:rsid w:val="00257B32"/>
    <w:rsid w:val="0026494E"/>
    <w:rsid w:val="00272AED"/>
    <w:rsid w:val="00282DEA"/>
    <w:rsid w:val="00300B7B"/>
    <w:rsid w:val="003231F6"/>
    <w:rsid w:val="0033414D"/>
    <w:rsid w:val="00342DB2"/>
    <w:rsid w:val="00360CC2"/>
    <w:rsid w:val="00362E05"/>
    <w:rsid w:val="00373D3B"/>
    <w:rsid w:val="00391FA9"/>
    <w:rsid w:val="003A16B9"/>
    <w:rsid w:val="003C28BD"/>
    <w:rsid w:val="003D24B9"/>
    <w:rsid w:val="0040566C"/>
    <w:rsid w:val="004348B7"/>
    <w:rsid w:val="00463DCD"/>
    <w:rsid w:val="004721BF"/>
    <w:rsid w:val="00494499"/>
    <w:rsid w:val="004A2C82"/>
    <w:rsid w:val="004C031B"/>
    <w:rsid w:val="004C0776"/>
    <w:rsid w:val="004C0B2B"/>
    <w:rsid w:val="00514F31"/>
    <w:rsid w:val="00523489"/>
    <w:rsid w:val="0054742D"/>
    <w:rsid w:val="005740C3"/>
    <w:rsid w:val="005C6646"/>
    <w:rsid w:val="005F7AD0"/>
    <w:rsid w:val="00610028"/>
    <w:rsid w:val="006132BE"/>
    <w:rsid w:val="00647CF4"/>
    <w:rsid w:val="006524AB"/>
    <w:rsid w:val="00664158"/>
    <w:rsid w:val="006736E5"/>
    <w:rsid w:val="007135EA"/>
    <w:rsid w:val="007234E1"/>
    <w:rsid w:val="00741BE8"/>
    <w:rsid w:val="00746414"/>
    <w:rsid w:val="00756C1B"/>
    <w:rsid w:val="0078367D"/>
    <w:rsid w:val="007B580E"/>
    <w:rsid w:val="007B7F5C"/>
    <w:rsid w:val="007C189D"/>
    <w:rsid w:val="007C4CC0"/>
    <w:rsid w:val="00803E34"/>
    <w:rsid w:val="0083171C"/>
    <w:rsid w:val="00860491"/>
    <w:rsid w:val="00862444"/>
    <w:rsid w:val="00863F93"/>
    <w:rsid w:val="0089597E"/>
    <w:rsid w:val="008C08EC"/>
    <w:rsid w:val="008E617E"/>
    <w:rsid w:val="008F71B2"/>
    <w:rsid w:val="00923343"/>
    <w:rsid w:val="00945303"/>
    <w:rsid w:val="009C0381"/>
    <w:rsid w:val="00A414B2"/>
    <w:rsid w:val="00A42703"/>
    <w:rsid w:val="00A7176B"/>
    <w:rsid w:val="00AA6378"/>
    <w:rsid w:val="00AD46A8"/>
    <w:rsid w:val="00AF6BF3"/>
    <w:rsid w:val="00B04892"/>
    <w:rsid w:val="00B325FF"/>
    <w:rsid w:val="00B347A2"/>
    <w:rsid w:val="00B365B7"/>
    <w:rsid w:val="00B37FE5"/>
    <w:rsid w:val="00BA2CBA"/>
    <w:rsid w:val="00BE5C52"/>
    <w:rsid w:val="00C134B9"/>
    <w:rsid w:val="00C152DD"/>
    <w:rsid w:val="00C31501"/>
    <w:rsid w:val="00C4156C"/>
    <w:rsid w:val="00C7777E"/>
    <w:rsid w:val="00CA153D"/>
    <w:rsid w:val="00CB6C44"/>
    <w:rsid w:val="00CC7D97"/>
    <w:rsid w:val="00CF4DE1"/>
    <w:rsid w:val="00CF5485"/>
    <w:rsid w:val="00D60F03"/>
    <w:rsid w:val="00D64DD0"/>
    <w:rsid w:val="00D813E7"/>
    <w:rsid w:val="00D8238C"/>
    <w:rsid w:val="00DA4425"/>
    <w:rsid w:val="00DD3E6D"/>
    <w:rsid w:val="00DE13C7"/>
    <w:rsid w:val="00DE76A2"/>
    <w:rsid w:val="00DF2491"/>
    <w:rsid w:val="00E01505"/>
    <w:rsid w:val="00E25BF8"/>
    <w:rsid w:val="00E4664C"/>
    <w:rsid w:val="00EC58E2"/>
    <w:rsid w:val="00ED7996"/>
    <w:rsid w:val="00F10024"/>
    <w:rsid w:val="00F63C80"/>
    <w:rsid w:val="00F719E9"/>
    <w:rsid w:val="00F72E57"/>
    <w:rsid w:val="00F76C73"/>
    <w:rsid w:val="00F83DE8"/>
    <w:rsid w:val="00F952AC"/>
    <w:rsid w:val="00FA0B20"/>
    <w:rsid w:val="00FA2E0D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56FCF-320A-4EF0-9667-EF0FDC0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B9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1B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Dongshan Zhu</dc:creator>
  <cp:keywords/>
  <dc:description/>
  <cp:lastModifiedBy>Dongshan Zhu</cp:lastModifiedBy>
  <cp:revision>158</cp:revision>
  <dcterms:created xsi:type="dcterms:W3CDTF">2018-03-06T10:45:00Z</dcterms:created>
  <dcterms:modified xsi:type="dcterms:W3CDTF">2018-10-15T12:06:00Z</dcterms:modified>
</cp:coreProperties>
</file>