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810"/>
        <w:gridCol w:w="810"/>
        <w:gridCol w:w="810"/>
        <w:gridCol w:w="810"/>
        <w:gridCol w:w="900"/>
        <w:gridCol w:w="900"/>
        <w:gridCol w:w="990"/>
        <w:gridCol w:w="990"/>
        <w:gridCol w:w="990"/>
      </w:tblGrid>
      <w:tr w:rsidR="001B79A6" w14:paraId="7EF815FE" w14:textId="77777777" w:rsidTr="00622472">
        <w:trPr>
          <w:trHeight w:val="500"/>
        </w:trPr>
        <w:tc>
          <w:tcPr>
            <w:tcW w:w="1530" w:type="dxa"/>
            <w:vMerge w:val="restart"/>
          </w:tcPr>
          <w:p w14:paraId="552FD4AA" w14:textId="77777777" w:rsidR="001B79A6" w:rsidRDefault="001B79A6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14:paraId="26FE6802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Abnormal</w:t>
            </w:r>
          </w:p>
        </w:tc>
        <w:tc>
          <w:tcPr>
            <w:tcW w:w="2610" w:type="dxa"/>
            <w:gridSpan w:val="3"/>
          </w:tcPr>
          <w:p w14:paraId="08E8DDEF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ACL Tear</w:t>
            </w:r>
          </w:p>
        </w:tc>
        <w:tc>
          <w:tcPr>
            <w:tcW w:w="2970" w:type="dxa"/>
            <w:gridSpan w:val="3"/>
          </w:tcPr>
          <w:p w14:paraId="6896DF0E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Meniscal Tear</w:t>
            </w:r>
          </w:p>
        </w:tc>
      </w:tr>
      <w:tr w:rsidR="001B79A6" w14:paraId="3EBC52C1" w14:textId="77777777" w:rsidTr="00622472">
        <w:trPr>
          <w:trHeight w:val="280"/>
        </w:trPr>
        <w:tc>
          <w:tcPr>
            <w:tcW w:w="1530" w:type="dxa"/>
            <w:vMerge/>
          </w:tcPr>
          <w:p w14:paraId="0E709F6C" w14:textId="77777777" w:rsidR="001B79A6" w:rsidRDefault="001B79A6" w:rsidP="006224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A0A650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Spec.</w:t>
            </w:r>
          </w:p>
        </w:tc>
        <w:tc>
          <w:tcPr>
            <w:tcW w:w="810" w:type="dxa"/>
          </w:tcPr>
          <w:p w14:paraId="5B1907C1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Sens.</w:t>
            </w:r>
          </w:p>
        </w:tc>
        <w:tc>
          <w:tcPr>
            <w:tcW w:w="810" w:type="dxa"/>
          </w:tcPr>
          <w:p w14:paraId="6A4B55E5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Acc.</w:t>
            </w:r>
          </w:p>
        </w:tc>
        <w:tc>
          <w:tcPr>
            <w:tcW w:w="810" w:type="dxa"/>
          </w:tcPr>
          <w:p w14:paraId="672B29C6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Spec.</w:t>
            </w:r>
          </w:p>
        </w:tc>
        <w:tc>
          <w:tcPr>
            <w:tcW w:w="900" w:type="dxa"/>
          </w:tcPr>
          <w:p w14:paraId="7DEE8D3B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Sens.</w:t>
            </w:r>
          </w:p>
        </w:tc>
        <w:tc>
          <w:tcPr>
            <w:tcW w:w="900" w:type="dxa"/>
          </w:tcPr>
          <w:p w14:paraId="43AD1DC0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Acc.</w:t>
            </w:r>
          </w:p>
        </w:tc>
        <w:tc>
          <w:tcPr>
            <w:tcW w:w="990" w:type="dxa"/>
          </w:tcPr>
          <w:p w14:paraId="635B1867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Spec.</w:t>
            </w:r>
          </w:p>
        </w:tc>
        <w:tc>
          <w:tcPr>
            <w:tcW w:w="990" w:type="dxa"/>
          </w:tcPr>
          <w:p w14:paraId="38C41676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Sens.</w:t>
            </w:r>
          </w:p>
        </w:tc>
        <w:tc>
          <w:tcPr>
            <w:tcW w:w="990" w:type="dxa"/>
          </w:tcPr>
          <w:p w14:paraId="559E8E0C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Acc.</w:t>
            </w:r>
          </w:p>
        </w:tc>
      </w:tr>
      <w:tr w:rsidR="001B79A6" w14:paraId="687BF8E7" w14:textId="77777777" w:rsidTr="00622472">
        <w:trPr>
          <w:trHeight w:val="560"/>
        </w:trPr>
        <w:tc>
          <w:tcPr>
            <w:tcW w:w="1530" w:type="dxa"/>
          </w:tcPr>
          <w:p w14:paraId="59BF7B45" w14:textId="77777777" w:rsidR="001B79A6" w:rsidRDefault="001B79A6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-value</w:t>
            </w:r>
          </w:p>
        </w:tc>
        <w:tc>
          <w:tcPr>
            <w:tcW w:w="810" w:type="dxa"/>
            <w:vAlign w:val="bottom"/>
          </w:tcPr>
          <w:p w14:paraId="21E8F902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0.255</w:t>
            </w:r>
          </w:p>
        </w:tc>
        <w:tc>
          <w:tcPr>
            <w:tcW w:w="810" w:type="dxa"/>
            <w:vAlign w:val="bottom"/>
          </w:tcPr>
          <w:p w14:paraId="01A58DA2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0.197</w:t>
            </w:r>
          </w:p>
        </w:tc>
        <w:tc>
          <w:tcPr>
            <w:tcW w:w="810" w:type="dxa"/>
            <w:vAlign w:val="bottom"/>
          </w:tcPr>
          <w:p w14:paraId="47373367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0.123</w:t>
            </w:r>
          </w:p>
        </w:tc>
        <w:tc>
          <w:tcPr>
            <w:tcW w:w="810" w:type="dxa"/>
            <w:vAlign w:val="bottom"/>
          </w:tcPr>
          <w:p w14:paraId="2BBBCF10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0.003</w:t>
            </w:r>
          </w:p>
        </w:tc>
        <w:tc>
          <w:tcPr>
            <w:tcW w:w="900" w:type="dxa"/>
            <w:vAlign w:val="bottom"/>
          </w:tcPr>
          <w:p w14:paraId="5F03532E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0.591</w:t>
            </w:r>
          </w:p>
        </w:tc>
        <w:tc>
          <w:tcPr>
            <w:tcW w:w="900" w:type="dxa"/>
            <w:vAlign w:val="bottom"/>
          </w:tcPr>
          <w:p w14:paraId="1D9AF8A9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0.072</w:t>
            </w:r>
          </w:p>
        </w:tc>
        <w:tc>
          <w:tcPr>
            <w:tcW w:w="990" w:type="dxa"/>
            <w:vAlign w:val="bottom"/>
          </w:tcPr>
          <w:p w14:paraId="5D4222EA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0.716</w:t>
            </w:r>
          </w:p>
        </w:tc>
        <w:tc>
          <w:tcPr>
            <w:tcW w:w="990" w:type="dxa"/>
            <w:vAlign w:val="bottom"/>
          </w:tcPr>
          <w:p w14:paraId="4D425BB3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0.038</w:t>
            </w:r>
          </w:p>
        </w:tc>
        <w:tc>
          <w:tcPr>
            <w:tcW w:w="990" w:type="dxa"/>
            <w:vAlign w:val="bottom"/>
          </w:tcPr>
          <w:p w14:paraId="05C4C310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0.107</w:t>
            </w:r>
          </w:p>
        </w:tc>
      </w:tr>
      <w:tr w:rsidR="001B79A6" w14:paraId="5431B388" w14:textId="77777777" w:rsidTr="00622472">
        <w:trPr>
          <w:trHeight w:val="560"/>
        </w:trPr>
        <w:tc>
          <w:tcPr>
            <w:tcW w:w="1530" w:type="dxa"/>
          </w:tcPr>
          <w:p w14:paraId="7708A9AE" w14:textId="77777777" w:rsidR="001B79A6" w:rsidRDefault="001B79A6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-value</w:t>
            </w:r>
          </w:p>
        </w:tc>
        <w:tc>
          <w:tcPr>
            <w:tcW w:w="810" w:type="dxa"/>
            <w:vAlign w:val="bottom"/>
          </w:tcPr>
          <w:p w14:paraId="22626A67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0.344</w:t>
            </w:r>
          </w:p>
        </w:tc>
        <w:tc>
          <w:tcPr>
            <w:tcW w:w="810" w:type="dxa"/>
            <w:vAlign w:val="bottom"/>
          </w:tcPr>
          <w:p w14:paraId="3498C45D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0.301</w:t>
            </w:r>
          </w:p>
        </w:tc>
        <w:tc>
          <w:tcPr>
            <w:tcW w:w="810" w:type="dxa"/>
            <w:vAlign w:val="bottom"/>
          </w:tcPr>
          <w:p w14:paraId="63B2008B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0.237</w:t>
            </w:r>
          </w:p>
        </w:tc>
        <w:tc>
          <w:tcPr>
            <w:tcW w:w="810" w:type="dxa"/>
            <w:vAlign w:val="bottom"/>
          </w:tcPr>
          <w:p w14:paraId="3ECBCFC1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0.019</w:t>
            </w:r>
          </w:p>
        </w:tc>
        <w:tc>
          <w:tcPr>
            <w:tcW w:w="900" w:type="dxa"/>
            <w:vAlign w:val="bottom"/>
          </w:tcPr>
          <w:p w14:paraId="2BEDF13C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0.639</w:t>
            </w:r>
          </w:p>
        </w:tc>
        <w:tc>
          <w:tcPr>
            <w:tcW w:w="900" w:type="dxa"/>
            <w:vAlign w:val="bottom"/>
          </w:tcPr>
          <w:p w14:paraId="624C67A2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0.173</w:t>
            </w:r>
          </w:p>
        </w:tc>
        <w:tc>
          <w:tcPr>
            <w:tcW w:w="990" w:type="dxa"/>
            <w:vAlign w:val="bottom"/>
          </w:tcPr>
          <w:p w14:paraId="28308DB7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0.716</w:t>
            </w:r>
          </w:p>
        </w:tc>
        <w:tc>
          <w:tcPr>
            <w:tcW w:w="990" w:type="dxa"/>
            <w:vAlign w:val="bottom"/>
          </w:tcPr>
          <w:p w14:paraId="69B9737B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0.129</w:t>
            </w:r>
          </w:p>
        </w:tc>
        <w:tc>
          <w:tcPr>
            <w:tcW w:w="990" w:type="dxa"/>
            <w:vAlign w:val="bottom"/>
          </w:tcPr>
          <w:p w14:paraId="0A9012E6" w14:textId="77777777" w:rsidR="001B79A6" w:rsidRDefault="001B79A6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0.222</w:t>
            </w:r>
          </w:p>
        </w:tc>
      </w:tr>
    </w:tbl>
    <w:p w14:paraId="11C1482B" w14:textId="495A831D" w:rsidR="001B79A6" w:rsidRDefault="001B79A6" w:rsidP="001B79A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S4 Table. Sensitivity Analysis: Comparison of Unassisted and Model-Assisted Performance Metrics of General Radiologists on the </w:t>
      </w:r>
      <w:r w:rsidR="002027A9">
        <w:rPr>
          <w:rFonts w:ascii="Arial" w:eastAsia="Arial" w:hAnsi="Arial" w:cs="Arial"/>
          <w:b/>
          <w:sz w:val="20"/>
          <w:szCs w:val="20"/>
        </w:rPr>
        <w:t>Validation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Set.</w:t>
      </w:r>
    </w:p>
    <w:p w14:paraId="231AD2E5" w14:textId="2435C0B4" w:rsidR="00A300C3" w:rsidRDefault="001B79A6" w:rsidP="001B79A6">
      <w:pPr>
        <w:spacing w:line="259" w:lineRule="auto"/>
      </w:pPr>
      <w:r>
        <w:rPr>
          <w:rFonts w:ascii="Arial" w:eastAsia="Arial" w:hAnsi="Arial" w:cs="Arial"/>
          <w:sz w:val="20"/>
          <w:szCs w:val="20"/>
        </w:rPr>
        <w:t xml:space="preserve">Statistically significant increases in general radiologists' performance when provided model assistance were assessed with a one-tailed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-test on the differences (model-assisted minus unassisted) for abnormality, ACL tear, and meniscal tear. Both unadjusted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-values and adjusted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-values are reported. Differences in general radiologists' performance metrics for abnormality, ACL tear, and meniscal tear detection provided in Table 3. Abbreviations: Sens. = Sensitivity, Spec. = Specificity, Acc. = Accuracy. A q-value &lt; 0.05 indicates statistical significance.</w:t>
      </w:r>
    </w:p>
    <w:sectPr w:rsidR="00A300C3" w:rsidSect="0006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A6"/>
    <w:rsid w:val="00067F50"/>
    <w:rsid w:val="001B79A6"/>
    <w:rsid w:val="002027A9"/>
    <w:rsid w:val="00A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9C2"/>
  <w15:chartTrackingRefBased/>
  <w15:docId w15:val="{A462C500-6A21-F649-9537-09642C5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A6"/>
    <w:rPr>
      <w:rFonts w:ascii="PT Serif" w:eastAsia="PT Serif" w:hAnsi="PT Serif" w:cs="PT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Bien</dc:creator>
  <cp:keywords/>
  <dc:description/>
  <cp:lastModifiedBy>Nicholas Bien</cp:lastModifiedBy>
  <cp:revision>2</cp:revision>
  <dcterms:created xsi:type="dcterms:W3CDTF">2018-10-09T20:34:00Z</dcterms:created>
  <dcterms:modified xsi:type="dcterms:W3CDTF">2018-10-10T21:12:00Z</dcterms:modified>
</cp:coreProperties>
</file>