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61AD" w14:textId="77777777" w:rsidR="00801AB5" w:rsidRPr="009500D9" w:rsidRDefault="00801AB5" w:rsidP="00801AB5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00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CONSORT 2010 checklist </w:t>
      </w:r>
      <w:r w:rsidR="009500D9" w:rsidRPr="009500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for cluster-randomised controlled trials</w:t>
      </w:r>
    </w:p>
    <w:tbl>
      <w:tblPr>
        <w:tblStyle w:val="MediumShading1-Accent5"/>
        <w:tblW w:w="5171" w:type="pct"/>
        <w:tblLook w:val="04A0" w:firstRow="1" w:lastRow="0" w:firstColumn="1" w:lastColumn="0" w:noHBand="0" w:noVBand="1"/>
      </w:tblPr>
      <w:tblGrid>
        <w:gridCol w:w="1749"/>
        <w:gridCol w:w="616"/>
        <w:gridCol w:w="2493"/>
        <w:gridCol w:w="2890"/>
        <w:gridCol w:w="1810"/>
      </w:tblGrid>
      <w:tr w:rsidR="000849CD" w:rsidRPr="009500D9" w14:paraId="30C4D02E" w14:textId="77777777" w:rsidTr="000E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12F40F4E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Section/Topic</w:t>
            </w:r>
          </w:p>
        </w:tc>
        <w:tc>
          <w:tcPr>
            <w:tcW w:w="322" w:type="pct"/>
            <w:hideMark/>
          </w:tcPr>
          <w:p w14:paraId="37FBD4B7" w14:textId="77777777" w:rsidR="000849CD" w:rsidRPr="009500D9" w:rsidRDefault="000849CD" w:rsidP="009500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1304" w:type="pct"/>
            <w:hideMark/>
          </w:tcPr>
          <w:p w14:paraId="531C3EDB" w14:textId="77777777" w:rsidR="000849CD" w:rsidRPr="009500D9" w:rsidRDefault="000849CD" w:rsidP="009500D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Checklist item</w:t>
            </w:r>
          </w:p>
        </w:tc>
        <w:tc>
          <w:tcPr>
            <w:tcW w:w="1512" w:type="pct"/>
            <w:hideMark/>
          </w:tcPr>
          <w:p w14:paraId="7DA4313F" w14:textId="77777777" w:rsidR="000849CD" w:rsidRPr="009500D9" w:rsidRDefault="000849CD" w:rsidP="009500D9">
            <w:pPr>
              <w:tabs>
                <w:tab w:val="left" w:pos="2869"/>
              </w:tabs>
              <w:spacing w:after="0"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for cluster designs</w:t>
            </w:r>
          </w:p>
        </w:tc>
        <w:tc>
          <w:tcPr>
            <w:tcW w:w="947" w:type="pct"/>
          </w:tcPr>
          <w:p w14:paraId="1F0227FD" w14:textId="297D1F30" w:rsidR="000849CD" w:rsidRPr="009500D9" w:rsidRDefault="009866F4" w:rsidP="009866F4">
            <w:pPr>
              <w:tabs>
                <w:tab w:val="left" w:pos="2869"/>
              </w:tabs>
              <w:spacing w:after="0" w:line="240" w:lineRule="auto"/>
              <w:ind w:right="20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Section, paragraph</w:t>
            </w:r>
          </w:p>
        </w:tc>
      </w:tr>
      <w:tr w:rsidR="000849CD" w:rsidRPr="009500D9" w14:paraId="2B2C129F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09734231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Title and abstract</w:t>
            </w:r>
          </w:p>
        </w:tc>
        <w:tc>
          <w:tcPr>
            <w:tcW w:w="947" w:type="pct"/>
          </w:tcPr>
          <w:p w14:paraId="25BEFE3C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57FB0675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54D33AE6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46875AED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04" w:type="pct"/>
            <w:hideMark/>
          </w:tcPr>
          <w:p w14:paraId="51B819FA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 as a randomised trial in the title</w:t>
            </w:r>
          </w:p>
        </w:tc>
        <w:tc>
          <w:tcPr>
            <w:tcW w:w="1512" w:type="pct"/>
            <w:hideMark/>
          </w:tcPr>
          <w:p w14:paraId="1EC96A88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 as a cluster randomised trial in the title</w:t>
            </w:r>
          </w:p>
        </w:tc>
        <w:tc>
          <w:tcPr>
            <w:tcW w:w="947" w:type="pct"/>
          </w:tcPr>
          <w:p w14:paraId="3008ADA9" w14:textId="40223A32" w:rsidR="000849CD" w:rsidRPr="009500D9" w:rsidRDefault="009866F4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</w:tr>
      <w:tr w:rsidR="000849CD" w:rsidRPr="009500D9" w14:paraId="36D1A492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54339D14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5B1DFBA7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304" w:type="pct"/>
            <w:hideMark/>
          </w:tcPr>
          <w:p w14:paraId="284C2B62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512" w:type="pct"/>
            <w:hideMark/>
          </w:tcPr>
          <w:p w14:paraId="0D290FCB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See table 2</w:t>
            </w:r>
          </w:p>
        </w:tc>
        <w:tc>
          <w:tcPr>
            <w:tcW w:w="947" w:type="pct"/>
          </w:tcPr>
          <w:p w14:paraId="7B4F9344" w14:textId="6DD630A4" w:rsidR="000849CD" w:rsidRPr="009500D9" w:rsidRDefault="009866F4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</w:t>
            </w:r>
          </w:p>
        </w:tc>
      </w:tr>
      <w:tr w:rsidR="000849CD" w:rsidRPr="009500D9" w14:paraId="688B6566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23A33B1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947" w:type="pct"/>
          </w:tcPr>
          <w:p w14:paraId="481F018D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0A461116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46BDD87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and objectives</w:t>
            </w:r>
          </w:p>
        </w:tc>
        <w:tc>
          <w:tcPr>
            <w:tcW w:w="322" w:type="pct"/>
            <w:hideMark/>
          </w:tcPr>
          <w:p w14:paraId="7C2621F9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04" w:type="pct"/>
            <w:hideMark/>
          </w:tcPr>
          <w:p w14:paraId="5DF23801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background and explanation of rationale</w:t>
            </w:r>
          </w:p>
        </w:tc>
        <w:tc>
          <w:tcPr>
            <w:tcW w:w="1512" w:type="pct"/>
            <w:hideMark/>
          </w:tcPr>
          <w:p w14:paraId="305B6398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Rationale for using a cluster design</w:t>
            </w:r>
          </w:p>
        </w:tc>
        <w:tc>
          <w:tcPr>
            <w:tcW w:w="947" w:type="pct"/>
          </w:tcPr>
          <w:p w14:paraId="3D0880E8" w14:textId="7D1D377C" w:rsidR="000849CD" w:rsidRPr="009500D9" w:rsidRDefault="000E704C" w:rsidP="000E7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Introduction, Paragraph 3</w:t>
            </w:r>
          </w:p>
        </w:tc>
      </w:tr>
      <w:tr w:rsidR="000849CD" w:rsidRPr="009500D9" w14:paraId="57258E65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3D0A3370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4B641D3D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304" w:type="pct"/>
            <w:hideMark/>
          </w:tcPr>
          <w:p w14:paraId="5AC286EC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objectives or hypotheses</w:t>
            </w:r>
          </w:p>
        </w:tc>
        <w:tc>
          <w:tcPr>
            <w:tcW w:w="1512" w:type="pct"/>
            <w:hideMark/>
          </w:tcPr>
          <w:p w14:paraId="73BEFCCC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Whether objectives pertain to the the cluster level, the individual participant level or both</w:t>
            </w:r>
          </w:p>
        </w:tc>
        <w:tc>
          <w:tcPr>
            <w:tcW w:w="947" w:type="pct"/>
          </w:tcPr>
          <w:p w14:paraId="00F521FD" w14:textId="79BA95B4" w:rsidR="000849CD" w:rsidRPr="009500D9" w:rsidRDefault="000E704C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Introduction, Paragraph 3</w:t>
            </w:r>
          </w:p>
        </w:tc>
      </w:tr>
      <w:tr w:rsidR="000849CD" w:rsidRPr="009500D9" w14:paraId="4025434E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56D4AE54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947" w:type="pct"/>
          </w:tcPr>
          <w:p w14:paraId="3830B890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6B37C647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7093DCC0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Trial design</w:t>
            </w:r>
          </w:p>
        </w:tc>
        <w:tc>
          <w:tcPr>
            <w:tcW w:w="322" w:type="pct"/>
            <w:hideMark/>
          </w:tcPr>
          <w:p w14:paraId="7388B4A6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04" w:type="pct"/>
            <w:hideMark/>
          </w:tcPr>
          <w:p w14:paraId="5E872AB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trial design (such as parallel, factorial) including allocation ratio</w:t>
            </w:r>
          </w:p>
        </w:tc>
        <w:tc>
          <w:tcPr>
            <w:tcW w:w="1512" w:type="pct"/>
            <w:hideMark/>
          </w:tcPr>
          <w:p w14:paraId="027F2D77" w14:textId="77777777" w:rsidR="000849CD" w:rsidRPr="009500D9" w:rsidRDefault="000849CD" w:rsidP="00950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 of cluster and description of how the design features apply to the clusters</w:t>
            </w:r>
          </w:p>
        </w:tc>
        <w:tc>
          <w:tcPr>
            <w:tcW w:w="947" w:type="pct"/>
          </w:tcPr>
          <w:p w14:paraId="63FFE66D" w14:textId="6638E9BA" w:rsidR="000849CD" w:rsidRPr="009500D9" w:rsidRDefault="000E704C" w:rsidP="00950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5</w:t>
            </w:r>
          </w:p>
        </w:tc>
      </w:tr>
      <w:tr w:rsidR="000849CD" w:rsidRPr="009500D9" w14:paraId="2E332E0F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55BE8B1A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09EB4149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304" w:type="pct"/>
            <w:hideMark/>
          </w:tcPr>
          <w:p w14:paraId="21344305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Important changes to methods after trial commencement (such as eligibility criteria), with reasons</w:t>
            </w:r>
          </w:p>
        </w:tc>
        <w:tc>
          <w:tcPr>
            <w:tcW w:w="1512" w:type="pct"/>
            <w:hideMark/>
          </w:tcPr>
          <w:p w14:paraId="6CFBE4D0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16860324" w14:textId="78F6BD52" w:rsidR="000849CD" w:rsidRPr="00401204" w:rsidRDefault="000E704C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Paragraphs 6-7</w:t>
            </w:r>
          </w:p>
        </w:tc>
      </w:tr>
      <w:tr w:rsidR="000849CD" w:rsidRPr="009500D9" w14:paraId="07E95A4E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7C7AAED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322" w:type="pct"/>
            <w:hideMark/>
          </w:tcPr>
          <w:p w14:paraId="0992738E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304" w:type="pct"/>
            <w:hideMark/>
          </w:tcPr>
          <w:p w14:paraId="5267D564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 criteria for participants</w:t>
            </w:r>
          </w:p>
        </w:tc>
        <w:tc>
          <w:tcPr>
            <w:tcW w:w="1512" w:type="pct"/>
            <w:hideMark/>
          </w:tcPr>
          <w:p w14:paraId="7472501E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Eligibility criteria for clusters </w:t>
            </w:r>
          </w:p>
        </w:tc>
        <w:tc>
          <w:tcPr>
            <w:tcW w:w="947" w:type="pct"/>
          </w:tcPr>
          <w:p w14:paraId="6078733A" w14:textId="2296B1CD" w:rsidR="000849CD" w:rsidRPr="009500D9" w:rsidRDefault="000E704C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3</w:t>
            </w:r>
          </w:p>
        </w:tc>
      </w:tr>
      <w:tr w:rsidR="000849CD" w:rsidRPr="009500D9" w14:paraId="174A694D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1E3A1AD6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36243592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304" w:type="pct"/>
            <w:hideMark/>
          </w:tcPr>
          <w:p w14:paraId="2627F3DD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Settings and locations where the data were collected</w:t>
            </w:r>
          </w:p>
        </w:tc>
        <w:tc>
          <w:tcPr>
            <w:tcW w:w="1512" w:type="pct"/>
            <w:hideMark/>
          </w:tcPr>
          <w:p w14:paraId="65C3263F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0A9F2B3D" w14:textId="6240278E" w:rsidR="000849CD" w:rsidRPr="00401204" w:rsidRDefault="000E704C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10</w:t>
            </w:r>
          </w:p>
        </w:tc>
      </w:tr>
      <w:tr w:rsidR="000849CD" w:rsidRPr="009500D9" w14:paraId="64BE72AB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1CB673E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322" w:type="pct"/>
            <w:hideMark/>
          </w:tcPr>
          <w:p w14:paraId="1E896952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pct"/>
            <w:hideMark/>
          </w:tcPr>
          <w:p w14:paraId="189A20B2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12" w:type="pct"/>
            <w:hideMark/>
          </w:tcPr>
          <w:p w14:paraId="6BE4FF17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Whether interventions pertain to the cluster level, the individual participant level or both</w:t>
            </w:r>
          </w:p>
        </w:tc>
        <w:tc>
          <w:tcPr>
            <w:tcW w:w="947" w:type="pct"/>
          </w:tcPr>
          <w:p w14:paraId="4B1AF88F" w14:textId="017C1F60" w:rsidR="000849CD" w:rsidRPr="009500D9" w:rsidRDefault="000E704C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Paragraphs 7-9</w:t>
            </w:r>
          </w:p>
        </w:tc>
      </w:tr>
      <w:tr w:rsidR="000849CD" w:rsidRPr="009500D9" w14:paraId="063063FE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7941F976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322" w:type="pct"/>
            <w:hideMark/>
          </w:tcPr>
          <w:p w14:paraId="730C20EB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304" w:type="pct"/>
            <w:hideMark/>
          </w:tcPr>
          <w:p w14:paraId="3357DDB8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Completely defined pre-specified primary and secondary outcome measures, including how and when they were assessed</w:t>
            </w:r>
          </w:p>
        </w:tc>
        <w:tc>
          <w:tcPr>
            <w:tcW w:w="1512" w:type="pct"/>
            <w:hideMark/>
          </w:tcPr>
          <w:p w14:paraId="4CE1A98B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Whether outcome measures pertain to the  cluster level, the individual participant level or both</w:t>
            </w:r>
          </w:p>
        </w:tc>
        <w:tc>
          <w:tcPr>
            <w:tcW w:w="947" w:type="pct"/>
          </w:tcPr>
          <w:p w14:paraId="08322133" w14:textId="46C31821" w:rsidR="000849CD" w:rsidRPr="009500D9" w:rsidRDefault="000E704C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Paragraphs 11-12</w:t>
            </w:r>
          </w:p>
        </w:tc>
      </w:tr>
      <w:tr w:rsidR="000849CD" w:rsidRPr="009500D9" w14:paraId="2957443D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0978BF2C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784AC1CA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304" w:type="pct"/>
            <w:hideMark/>
          </w:tcPr>
          <w:p w14:paraId="66F9552C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Any changes to trial outcomes after the trial commenced, with reasons</w:t>
            </w:r>
          </w:p>
        </w:tc>
        <w:tc>
          <w:tcPr>
            <w:tcW w:w="1512" w:type="pct"/>
            <w:hideMark/>
          </w:tcPr>
          <w:p w14:paraId="06455D51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2E19A838" w14:textId="77777777" w:rsidR="000849CD" w:rsidRPr="00596C63" w:rsidRDefault="00596C63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849CD" w:rsidRPr="009500D9" w14:paraId="08AE8ED3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13E18E1D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322" w:type="pct"/>
            <w:hideMark/>
          </w:tcPr>
          <w:p w14:paraId="4F15999E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304" w:type="pct"/>
            <w:hideMark/>
          </w:tcPr>
          <w:p w14:paraId="0AB32D40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How sample size was determined</w:t>
            </w:r>
          </w:p>
        </w:tc>
        <w:tc>
          <w:tcPr>
            <w:tcW w:w="1512" w:type="pct"/>
            <w:hideMark/>
          </w:tcPr>
          <w:p w14:paraId="16DBA47A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intracluster</w:t>
            </w:r>
            <w:proofErr w:type="spellEnd"/>
            <w:r w:rsidRPr="009500D9">
              <w:rPr>
                <w:rFonts w:ascii="Times New Roman" w:hAnsi="Times New Roman" w:cs="Times New Roman"/>
                <w:sz w:val="20"/>
                <w:szCs w:val="20"/>
              </w:rPr>
              <w:t xml:space="preserve"> correlation (ICC or </w:t>
            </w:r>
            <w:r w:rsidRPr="009500D9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), and an indication of its uncertainty</w:t>
            </w:r>
          </w:p>
        </w:tc>
        <w:tc>
          <w:tcPr>
            <w:tcW w:w="947" w:type="pct"/>
          </w:tcPr>
          <w:p w14:paraId="0341A6F4" w14:textId="0A011EAA" w:rsidR="000849CD" w:rsidRPr="009500D9" w:rsidRDefault="000E704C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Paragraph 4</w:t>
            </w:r>
          </w:p>
        </w:tc>
      </w:tr>
      <w:tr w:rsidR="000849CD" w:rsidRPr="009500D9" w14:paraId="68145BC3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2BA9E044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2F0D503C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304" w:type="pct"/>
            <w:hideMark/>
          </w:tcPr>
          <w:p w14:paraId="2CCBD997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When applicable, explanation of any interim analyses and stopping guidelines</w:t>
            </w:r>
          </w:p>
        </w:tc>
        <w:tc>
          <w:tcPr>
            <w:tcW w:w="1512" w:type="pct"/>
            <w:hideMark/>
          </w:tcPr>
          <w:p w14:paraId="23673223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48FB345B" w14:textId="77777777" w:rsidR="000849CD" w:rsidRPr="00381213" w:rsidRDefault="00596C63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849CD" w:rsidRPr="009500D9" w14:paraId="05108F3A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7011421F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Randomisation:</w:t>
            </w:r>
          </w:p>
        </w:tc>
        <w:tc>
          <w:tcPr>
            <w:tcW w:w="947" w:type="pct"/>
          </w:tcPr>
          <w:p w14:paraId="612289E2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54EF3178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67535BAA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 Sequence generation</w:t>
            </w:r>
          </w:p>
        </w:tc>
        <w:tc>
          <w:tcPr>
            <w:tcW w:w="322" w:type="pct"/>
            <w:hideMark/>
          </w:tcPr>
          <w:p w14:paraId="03F0806C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1304" w:type="pct"/>
            <w:hideMark/>
          </w:tcPr>
          <w:p w14:paraId="3C7B65C8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Method used to generate the random allocation sequence</w:t>
            </w:r>
          </w:p>
        </w:tc>
        <w:tc>
          <w:tcPr>
            <w:tcW w:w="1512" w:type="pct"/>
            <w:hideMark/>
          </w:tcPr>
          <w:p w14:paraId="64FC8C7C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47A6614A" w14:textId="3E3B0A35" w:rsidR="000849CD" w:rsidRPr="00381213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5</w:t>
            </w:r>
          </w:p>
        </w:tc>
      </w:tr>
      <w:tr w:rsidR="000849CD" w:rsidRPr="009500D9" w14:paraId="06CBA73E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77499D6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5E28B6A9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304" w:type="pct"/>
            <w:hideMark/>
          </w:tcPr>
          <w:p w14:paraId="5AF4526D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Type of randomisation; details of any restriction (such as blocking and block size)</w:t>
            </w:r>
          </w:p>
        </w:tc>
        <w:tc>
          <w:tcPr>
            <w:tcW w:w="1512" w:type="pct"/>
            <w:hideMark/>
          </w:tcPr>
          <w:p w14:paraId="6A0B020D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Details of stratification or matching if used</w:t>
            </w:r>
          </w:p>
        </w:tc>
        <w:tc>
          <w:tcPr>
            <w:tcW w:w="947" w:type="pct"/>
          </w:tcPr>
          <w:p w14:paraId="435AA07D" w14:textId="6EDC3624" w:rsidR="000849CD" w:rsidRPr="009500D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Paragraph 5</w:t>
            </w:r>
          </w:p>
        </w:tc>
      </w:tr>
      <w:tr w:rsidR="000849CD" w:rsidRPr="009500D9" w14:paraId="0959C882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4DDBA21B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 Allocation concealment mechanism</w:t>
            </w:r>
          </w:p>
        </w:tc>
        <w:tc>
          <w:tcPr>
            <w:tcW w:w="322" w:type="pct"/>
            <w:hideMark/>
          </w:tcPr>
          <w:p w14:paraId="7DE6C291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pct"/>
            <w:hideMark/>
          </w:tcPr>
          <w:p w14:paraId="18C32FEF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12" w:type="pct"/>
            <w:hideMark/>
          </w:tcPr>
          <w:p w14:paraId="1312B606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Specification that </w:t>
            </w: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947" w:type="pct"/>
          </w:tcPr>
          <w:p w14:paraId="4FDDC19F" w14:textId="120A8F9E" w:rsidR="000849CD" w:rsidRPr="009500D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5</w:t>
            </w:r>
          </w:p>
        </w:tc>
      </w:tr>
      <w:tr w:rsidR="000849CD" w:rsidRPr="009500D9" w14:paraId="151C6832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546DCB3D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 Implementation</w:t>
            </w:r>
          </w:p>
          <w:p w14:paraId="131ABCDA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03CBBAEF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pct"/>
            <w:hideMark/>
          </w:tcPr>
          <w:p w14:paraId="39CF1E18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12" w:type="pct"/>
            <w:hideMark/>
          </w:tcPr>
          <w:p w14:paraId="59C24C31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Replace by 10a, 10b and 10c</w:t>
            </w:r>
          </w:p>
        </w:tc>
        <w:tc>
          <w:tcPr>
            <w:tcW w:w="947" w:type="pct"/>
          </w:tcPr>
          <w:p w14:paraId="0DF1ECF7" w14:textId="1D708E9C" w:rsidR="000849CD" w:rsidRPr="009500D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Paragraphs 2,3,5</w:t>
            </w:r>
          </w:p>
        </w:tc>
      </w:tr>
      <w:tr w:rsidR="000849CD" w:rsidRPr="009500D9" w14:paraId="67973EAA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7DD5FCEF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15555490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10a</w:t>
            </w:r>
          </w:p>
        </w:tc>
        <w:tc>
          <w:tcPr>
            <w:tcW w:w="1304" w:type="pct"/>
            <w:hideMark/>
          </w:tcPr>
          <w:p w14:paraId="0599D5F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hideMark/>
          </w:tcPr>
          <w:p w14:paraId="79B2C477" w14:textId="77777777" w:rsidR="000849CD" w:rsidRPr="009500D9" w:rsidRDefault="000849CD" w:rsidP="009500D9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0D9">
              <w:rPr>
                <w:rFonts w:ascii="Times New Roman" w:eastAsia="Times New Roman" w:hAnsi="Times New Roman" w:cs="Times New Roman"/>
              </w:rPr>
              <w:t>Who generated the random allocation sequence, who enrolled clusters, and who ass</w:t>
            </w:r>
            <w:r w:rsidR="00737CE2" w:rsidRPr="009500D9">
              <w:rPr>
                <w:rFonts w:ascii="Times New Roman" w:eastAsia="Times New Roman" w:hAnsi="Times New Roman" w:cs="Times New Roman"/>
              </w:rPr>
              <w:t>igned clusters to interventions</w:t>
            </w:r>
          </w:p>
          <w:p w14:paraId="5A27F19B" w14:textId="77777777" w:rsidR="000849CD" w:rsidRPr="009500D9" w:rsidRDefault="000849CD" w:rsidP="009500D9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pct"/>
          </w:tcPr>
          <w:p w14:paraId="496CA232" w14:textId="4168CFBD" w:rsidR="000849CD" w:rsidRPr="009500D9" w:rsidRDefault="00971580" w:rsidP="009500D9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Methods, Paragraphs 5</w:t>
            </w:r>
          </w:p>
        </w:tc>
      </w:tr>
      <w:tr w:rsidR="000849CD" w:rsidRPr="009500D9" w14:paraId="17B8DE36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304BEC2E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6BB0742E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10b</w:t>
            </w:r>
          </w:p>
        </w:tc>
        <w:tc>
          <w:tcPr>
            <w:tcW w:w="1304" w:type="pct"/>
            <w:hideMark/>
          </w:tcPr>
          <w:p w14:paraId="6B65EFE3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hideMark/>
          </w:tcPr>
          <w:p w14:paraId="40B0B5F3" w14:textId="77777777" w:rsidR="000849CD" w:rsidRPr="009500D9" w:rsidRDefault="000849CD" w:rsidP="009500D9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0D9">
              <w:rPr>
                <w:rFonts w:ascii="Times New Roman" w:hAnsi="Times New Roman" w:cs="Times New Roman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947" w:type="pct"/>
          </w:tcPr>
          <w:p w14:paraId="56410710" w14:textId="240D12AD" w:rsidR="000849CD" w:rsidRPr="009500D9" w:rsidRDefault="00971580" w:rsidP="009500D9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Methods, Paragraph 2</w:t>
            </w:r>
          </w:p>
        </w:tc>
      </w:tr>
      <w:tr w:rsidR="000849CD" w:rsidRPr="009500D9" w14:paraId="6C1DA32F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2A317896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46EBEA75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10c</w:t>
            </w:r>
          </w:p>
        </w:tc>
        <w:tc>
          <w:tcPr>
            <w:tcW w:w="1304" w:type="pct"/>
            <w:hideMark/>
          </w:tcPr>
          <w:p w14:paraId="638E6DC8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hideMark/>
          </w:tcPr>
          <w:p w14:paraId="6A168558" w14:textId="77777777" w:rsidR="000849CD" w:rsidRPr="009500D9" w:rsidRDefault="000849CD" w:rsidP="00950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From whom consent was sought (representatives of the cluster, or individual cluster members, or both), and whether consent was sought before or after randomisation</w:t>
            </w:r>
          </w:p>
          <w:p w14:paraId="7D066C30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7A716ADD" w14:textId="0EF27441" w:rsidR="000849CD" w:rsidRPr="009500D9" w:rsidRDefault="00971580" w:rsidP="00950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Paragraph 3</w:t>
            </w:r>
          </w:p>
        </w:tc>
      </w:tr>
      <w:tr w:rsidR="000849CD" w:rsidRPr="009500D9" w14:paraId="68006449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480A2880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48C09C07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hideMark/>
          </w:tcPr>
          <w:p w14:paraId="202E971B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hideMark/>
          </w:tcPr>
          <w:p w14:paraId="3667A320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40E9E4EE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9CD" w:rsidRPr="009500D9" w14:paraId="47DFA0AE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72143EF3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Blinding</w:t>
            </w:r>
          </w:p>
        </w:tc>
        <w:tc>
          <w:tcPr>
            <w:tcW w:w="322" w:type="pct"/>
            <w:hideMark/>
          </w:tcPr>
          <w:p w14:paraId="0DBFE8D7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1304" w:type="pct"/>
            <w:hideMark/>
          </w:tcPr>
          <w:p w14:paraId="16543DA0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12" w:type="pct"/>
            <w:hideMark/>
          </w:tcPr>
          <w:p w14:paraId="38CCDB79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260C7B36" w14:textId="4213CAAC" w:rsidR="000849CD" w:rsidRPr="00381213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5</w:t>
            </w:r>
            <w:r w:rsidR="00C61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(data collectors masked)</w:t>
            </w:r>
          </w:p>
        </w:tc>
      </w:tr>
      <w:tr w:rsidR="000849CD" w:rsidRPr="009500D9" w14:paraId="6D100422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692419C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28FE2769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11b</w:t>
            </w:r>
          </w:p>
        </w:tc>
        <w:tc>
          <w:tcPr>
            <w:tcW w:w="1304" w:type="pct"/>
            <w:hideMark/>
          </w:tcPr>
          <w:p w14:paraId="393AB67F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If relevant, description of the similarity of interventions</w:t>
            </w:r>
          </w:p>
        </w:tc>
        <w:tc>
          <w:tcPr>
            <w:tcW w:w="1512" w:type="pct"/>
            <w:hideMark/>
          </w:tcPr>
          <w:p w14:paraId="1C77E754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3EF2360A" w14:textId="77777777" w:rsidR="000849CD" w:rsidRPr="003B7B4C" w:rsidRDefault="00596C63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849CD" w:rsidRPr="009500D9" w14:paraId="10A5348A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1A7B78C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Statistical methods</w:t>
            </w:r>
          </w:p>
        </w:tc>
        <w:tc>
          <w:tcPr>
            <w:tcW w:w="322" w:type="pct"/>
            <w:hideMark/>
          </w:tcPr>
          <w:p w14:paraId="0DD5177A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304" w:type="pct"/>
            <w:hideMark/>
          </w:tcPr>
          <w:p w14:paraId="42F26B1A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Statistical methods used to compare groups for primary and secondary outcomes</w:t>
            </w:r>
          </w:p>
        </w:tc>
        <w:tc>
          <w:tcPr>
            <w:tcW w:w="1512" w:type="pct"/>
            <w:hideMark/>
          </w:tcPr>
          <w:p w14:paraId="69039EB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How clustering was taken into account</w:t>
            </w:r>
          </w:p>
        </w:tc>
        <w:tc>
          <w:tcPr>
            <w:tcW w:w="947" w:type="pct"/>
          </w:tcPr>
          <w:p w14:paraId="4AED676A" w14:textId="17E9E0E1" w:rsidR="000849CD" w:rsidRPr="009500D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Paragraph 13</w:t>
            </w:r>
          </w:p>
        </w:tc>
      </w:tr>
      <w:tr w:rsidR="000849CD" w:rsidRPr="009500D9" w14:paraId="776D4B1E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2CDD3C3E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3E5CF383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12b</w:t>
            </w:r>
          </w:p>
        </w:tc>
        <w:tc>
          <w:tcPr>
            <w:tcW w:w="1304" w:type="pct"/>
            <w:hideMark/>
          </w:tcPr>
          <w:p w14:paraId="0EF6AC07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Methods for additional analyses, such as subgroup analyses and adjusted analyses</w:t>
            </w:r>
          </w:p>
        </w:tc>
        <w:tc>
          <w:tcPr>
            <w:tcW w:w="1512" w:type="pct"/>
            <w:hideMark/>
          </w:tcPr>
          <w:p w14:paraId="28324E4E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2CF2BDEF" w14:textId="707B8726" w:rsidR="000849CD" w:rsidRPr="003B7B4C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14</w:t>
            </w:r>
          </w:p>
        </w:tc>
      </w:tr>
      <w:tr w:rsidR="000849CD" w:rsidRPr="009500D9" w14:paraId="09CEF6CF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36E7C12C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947" w:type="pct"/>
          </w:tcPr>
          <w:p w14:paraId="73EA97D0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349FD273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63DF1A92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 flow (a diagram is strongly recommended)</w:t>
            </w:r>
          </w:p>
        </w:tc>
        <w:tc>
          <w:tcPr>
            <w:tcW w:w="322" w:type="pct"/>
            <w:hideMark/>
          </w:tcPr>
          <w:p w14:paraId="010B35CC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04" w:type="pct"/>
            <w:hideMark/>
          </w:tcPr>
          <w:p w14:paraId="261B9606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each group, the numbers of participants who were randomly assigned, received intended </w:t>
            </w: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treatment, and were analysed for the primary outcome</w:t>
            </w:r>
          </w:p>
        </w:tc>
        <w:tc>
          <w:tcPr>
            <w:tcW w:w="1512" w:type="pct"/>
            <w:hideMark/>
          </w:tcPr>
          <w:p w14:paraId="0B571F87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For each group, the numbers of clusters that were randomly assigned, received intended treatment, and were analysed for </w:t>
            </w: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primary outcome</w:t>
            </w:r>
          </w:p>
        </w:tc>
        <w:tc>
          <w:tcPr>
            <w:tcW w:w="947" w:type="pct"/>
          </w:tcPr>
          <w:p w14:paraId="286137A1" w14:textId="6B1C7320" w:rsidR="000849CD" w:rsidRPr="009500D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Results, Paragraph 1</w:t>
            </w:r>
          </w:p>
        </w:tc>
      </w:tr>
      <w:tr w:rsidR="000849CD" w:rsidRPr="009500D9" w14:paraId="1ED4FDA7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72595563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682DA3B9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04" w:type="pct"/>
            <w:hideMark/>
          </w:tcPr>
          <w:p w14:paraId="39EECFE4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group, losses and exclusions after randomisation, together with reasons</w:t>
            </w:r>
          </w:p>
        </w:tc>
        <w:tc>
          <w:tcPr>
            <w:tcW w:w="1512" w:type="pct"/>
            <w:hideMark/>
          </w:tcPr>
          <w:p w14:paraId="19AA35F2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group, losses and exclusions for both clusters and individual cluster members</w:t>
            </w:r>
          </w:p>
        </w:tc>
        <w:tc>
          <w:tcPr>
            <w:tcW w:w="947" w:type="pct"/>
          </w:tcPr>
          <w:p w14:paraId="31E44FC5" w14:textId="316AE963" w:rsidR="000849CD" w:rsidRPr="009500D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Results, Paragraph 1</w:t>
            </w:r>
          </w:p>
        </w:tc>
      </w:tr>
      <w:tr w:rsidR="000849CD" w:rsidRPr="009500D9" w14:paraId="102A699F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6C13B546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</w:t>
            </w:r>
          </w:p>
        </w:tc>
        <w:tc>
          <w:tcPr>
            <w:tcW w:w="322" w:type="pct"/>
            <w:hideMark/>
          </w:tcPr>
          <w:p w14:paraId="4B1E34D1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14a</w:t>
            </w:r>
          </w:p>
        </w:tc>
        <w:tc>
          <w:tcPr>
            <w:tcW w:w="1304" w:type="pct"/>
            <w:hideMark/>
          </w:tcPr>
          <w:p w14:paraId="60DD0F77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Dates defining the periods of recruitment and follow-up</w:t>
            </w:r>
          </w:p>
        </w:tc>
        <w:tc>
          <w:tcPr>
            <w:tcW w:w="1512" w:type="pct"/>
            <w:hideMark/>
          </w:tcPr>
          <w:p w14:paraId="1BA72465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762BFA33" w14:textId="39FC8E42" w:rsidR="000849CD" w:rsidRPr="003B7B4C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Methods, Paragraph 10</w:t>
            </w:r>
          </w:p>
        </w:tc>
      </w:tr>
      <w:tr w:rsidR="000849CD" w:rsidRPr="009500D9" w14:paraId="5068357A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4622AC3D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3B3671D5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14b</w:t>
            </w:r>
          </w:p>
        </w:tc>
        <w:tc>
          <w:tcPr>
            <w:tcW w:w="1304" w:type="pct"/>
            <w:hideMark/>
          </w:tcPr>
          <w:p w14:paraId="32B9D1C5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Why the trial ended or was stopped</w:t>
            </w:r>
          </w:p>
        </w:tc>
        <w:tc>
          <w:tcPr>
            <w:tcW w:w="1512" w:type="pct"/>
            <w:hideMark/>
          </w:tcPr>
          <w:p w14:paraId="1DB140C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340F7780" w14:textId="77777777" w:rsidR="000849CD" w:rsidRPr="003B7B4C" w:rsidRDefault="00596C63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849CD" w:rsidRPr="009500D9" w14:paraId="1AEC6F2B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48D86A34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Baseline data</w:t>
            </w:r>
          </w:p>
        </w:tc>
        <w:tc>
          <w:tcPr>
            <w:tcW w:w="322" w:type="pct"/>
            <w:hideMark/>
          </w:tcPr>
          <w:p w14:paraId="316F2169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pct"/>
            <w:hideMark/>
          </w:tcPr>
          <w:p w14:paraId="0F618ECA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A table showing baseline demographic and clinical characteristics for each group</w:t>
            </w:r>
          </w:p>
        </w:tc>
        <w:tc>
          <w:tcPr>
            <w:tcW w:w="1512" w:type="pct"/>
            <w:hideMark/>
          </w:tcPr>
          <w:p w14:paraId="2CAFA676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Baseline characteristics for the individual and cluster levels as applicable for each group</w:t>
            </w:r>
          </w:p>
        </w:tc>
        <w:tc>
          <w:tcPr>
            <w:tcW w:w="947" w:type="pct"/>
          </w:tcPr>
          <w:p w14:paraId="6991D6DB" w14:textId="77777777" w:rsidR="000849CD" w:rsidRPr="009500D9" w:rsidRDefault="00596C63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849CD" w:rsidRPr="009500D9" w14:paraId="78609F81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7B7195C4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Numbers analysed</w:t>
            </w:r>
          </w:p>
        </w:tc>
        <w:tc>
          <w:tcPr>
            <w:tcW w:w="322" w:type="pct"/>
            <w:hideMark/>
          </w:tcPr>
          <w:p w14:paraId="4F8B758A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pct"/>
            <w:hideMark/>
          </w:tcPr>
          <w:p w14:paraId="34291A5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12" w:type="pct"/>
            <w:hideMark/>
          </w:tcPr>
          <w:p w14:paraId="27E4EC21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each group, number of </w:t>
            </w: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 xml:space="preserve">clusters </w:t>
            </w: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included in each analysis</w:t>
            </w:r>
          </w:p>
        </w:tc>
        <w:tc>
          <w:tcPr>
            <w:tcW w:w="947" w:type="pct"/>
          </w:tcPr>
          <w:p w14:paraId="14436404" w14:textId="7DC31540" w:rsidR="000849CD" w:rsidRPr="009500D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Results, Paragraph 1</w:t>
            </w:r>
          </w:p>
        </w:tc>
      </w:tr>
      <w:tr w:rsidR="000849CD" w:rsidRPr="009500D9" w14:paraId="17C0B3ED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 w:val="restart"/>
            <w:hideMark/>
          </w:tcPr>
          <w:p w14:paraId="2DD3FE9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Outcomes and estimation</w:t>
            </w:r>
          </w:p>
        </w:tc>
        <w:tc>
          <w:tcPr>
            <w:tcW w:w="322" w:type="pct"/>
            <w:hideMark/>
          </w:tcPr>
          <w:p w14:paraId="38DAC1E5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17a</w:t>
            </w:r>
          </w:p>
        </w:tc>
        <w:tc>
          <w:tcPr>
            <w:tcW w:w="1304" w:type="pct"/>
            <w:hideMark/>
          </w:tcPr>
          <w:p w14:paraId="3B4D3C44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12" w:type="pct"/>
            <w:hideMark/>
          </w:tcPr>
          <w:p w14:paraId="1D0DE0E2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Results at </w:t>
            </w:r>
            <w:r w:rsidRPr="009500D9">
              <w:rPr>
                <w:rFonts w:ascii="Times New Roman" w:eastAsia="Calibri" w:hAnsi="Times New Roman" w:cs="Times New Roman"/>
                <w:sz w:val="20"/>
                <w:szCs w:val="20"/>
              </w:rPr>
              <w:t>the individual or cluster level as applicable</w:t>
            </w: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 xml:space="preserve"> and a</w:t>
            </w:r>
            <w:r w:rsidRPr="009500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coefficient </w:t>
            </w:r>
            <w:r w:rsidRPr="009500D9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9500D9">
              <w:rPr>
                <w:rFonts w:ascii="Times New Roman" w:hAnsi="Times New Roman" w:cs="Times New Roman"/>
                <w:sz w:val="20"/>
                <w:szCs w:val="20"/>
              </w:rPr>
              <w:t>intracluster</w:t>
            </w:r>
            <w:proofErr w:type="spellEnd"/>
            <w:r w:rsidRPr="009500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correlation (ICC or k) for each primary outcome</w:t>
            </w:r>
          </w:p>
        </w:tc>
        <w:tc>
          <w:tcPr>
            <w:tcW w:w="947" w:type="pct"/>
          </w:tcPr>
          <w:p w14:paraId="38791252" w14:textId="77777777" w:rsidR="000849CD" w:rsidRPr="009500D9" w:rsidRDefault="00093EB9" w:rsidP="00093E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</w:t>
            </w:r>
            <w:r w:rsidR="00596C63">
              <w:rPr>
                <w:rFonts w:ascii="Times New Roman" w:eastAsia="Times New Roman" w:hAnsi="Times New Roman" w:cs="Times New Roman"/>
                <w:sz w:val="20"/>
                <w:szCs w:val="20"/>
              </w:rPr>
              <w:t>s 2-4</w:t>
            </w:r>
          </w:p>
        </w:tc>
      </w:tr>
      <w:tr w:rsidR="000849CD" w:rsidRPr="009500D9" w14:paraId="6E2AD9F1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vMerge/>
            <w:hideMark/>
          </w:tcPr>
          <w:p w14:paraId="56C3404C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hideMark/>
          </w:tcPr>
          <w:p w14:paraId="1B867C1A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17b</w:t>
            </w:r>
          </w:p>
        </w:tc>
        <w:tc>
          <w:tcPr>
            <w:tcW w:w="1304" w:type="pct"/>
            <w:hideMark/>
          </w:tcPr>
          <w:p w14:paraId="1153B8C8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For binary outcomes, presentation of both absolute and relative effect sizes is recommended</w:t>
            </w:r>
          </w:p>
        </w:tc>
        <w:tc>
          <w:tcPr>
            <w:tcW w:w="1512" w:type="pct"/>
            <w:hideMark/>
          </w:tcPr>
          <w:p w14:paraId="53E48122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003AE333" w14:textId="77777777" w:rsidR="000849CD" w:rsidRPr="000508C5" w:rsidRDefault="000508C5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 w:rsidR="00596C63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0849CD" w:rsidRPr="009500D9" w14:paraId="3B803CB0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7CF7D82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Ancillary analyses</w:t>
            </w:r>
          </w:p>
        </w:tc>
        <w:tc>
          <w:tcPr>
            <w:tcW w:w="322" w:type="pct"/>
            <w:hideMark/>
          </w:tcPr>
          <w:p w14:paraId="4B2C4415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pct"/>
            <w:hideMark/>
          </w:tcPr>
          <w:p w14:paraId="7C3CB377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12" w:type="pct"/>
            <w:hideMark/>
          </w:tcPr>
          <w:p w14:paraId="3FBDD444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70850E3D" w14:textId="3D27435A" w:rsidR="000849CD" w:rsidRPr="00093EB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 Table</w:t>
            </w:r>
          </w:p>
        </w:tc>
      </w:tr>
      <w:tr w:rsidR="000849CD" w:rsidRPr="009500D9" w14:paraId="7FAB7FD1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41A4EF9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Harms</w:t>
            </w:r>
          </w:p>
        </w:tc>
        <w:tc>
          <w:tcPr>
            <w:tcW w:w="322" w:type="pct"/>
            <w:hideMark/>
          </w:tcPr>
          <w:p w14:paraId="6F889B3E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4" w:type="pct"/>
            <w:hideMark/>
          </w:tcPr>
          <w:p w14:paraId="66B8917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All important harms or unintended effects in each group (for specific guidance see CONSORT for harms)</w:t>
            </w:r>
          </w:p>
        </w:tc>
        <w:tc>
          <w:tcPr>
            <w:tcW w:w="1512" w:type="pct"/>
            <w:hideMark/>
          </w:tcPr>
          <w:p w14:paraId="51B2148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37CAF1D0" w14:textId="77777777" w:rsidR="000849CD" w:rsidRPr="00093EB9" w:rsidRDefault="00596C63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849CD" w:rsidRPr="009500D9" w14:paraId="2BE49D25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pct"/>
            <w:gridSpan w:val="4"/>
            <w:hideMark/>
          </w:tcPr>
          <w:p w14:paraId="71536B29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947" w:type="pct"/>
          </w:tcPr>
          <w:p w14:paraId="2842F603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9CD" w:rsidRPr="009500D9" w14:paraId="42116446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7C6D55ED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Limitations</w:t>
            </w:r>
          </w:p>
        </w:tc>
        <w:tc>
          <w:tcPr>
            <w:tcW w:w="322" w:type="pct"/>
            <w:hideMark/>
          </w:tcPr>
          <w:p w14:paraId="09865BDD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4" w:type="pct"/>
            <w:hideMark/>
          </w:tcPr>
          <w:p w14:paraId="027EDD05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1512" w:type="pct"/>
            <w:hideMark/>
          </w:tcPr>
          <w:p w14:paraId="57F1B0FA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6E1F4E72" w14:textId="10DC3B38" w:rsidR="000849CD" w:rsidRPr="00093EB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Discussion, Paragraph 4</w:t>
            </w:r>
          </w:p>
        </w:tc>
      </w:tr>
      <w:tr w:rsidR="000849CD" w:rsidRPr="009500D9" w14:paraId="4281B573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3040AAD2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Generalisability</w:t>
            </w:r>
          </w:p>
        </w:tc>
        <w:tc>
          <w:tcPr>
            <w:tcW w:w="322" w:type="pct"/>
            <w:hideMark/>
          </w:tcPr>
          <w:p w14:paraId="3BE60884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pct"/>
            <w:hideMark/>
          </w:tcPr>
          <w:p w14:paraId="02E17BB6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Generalisability (external validity, applicability) of the trial findings</w:t>
            </w:r>
          </w:p>
        </w:tc>
        <w:tc>
          <w:tcPr>
            <w:tcW w:w="1512" w:type="pct"/>
            <w:hideMark/>
          </w:tcPr>
          <w:p w14:paraId="1F539ABC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Calibri" w:hAnsi="Times New Roman" w:cs="Times New Roman"/>
                <w:sz w:val="20"/>
                <w:szCs w:val="20"/>
              </w:rPr>
              <w:t>Generalisability to clusters and/or individual participants (as relevant)</w:t>
            </w:r>
          </w:p>
        </w:tc>
        <w:tc>
          <w:tcPr>
            <w:tcW w:w="947" w:type="pct"/>
          </w:tcPr>
          <w:p w14:paraId="6563D8D1" w14:textId="61405B3C" w:rsidR="000849CD" w:rsidRPr="009500D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Discussion, Paragraphs 2-5</w:t>
            </w:r>
          </w:p>
        </w:tc>
      </w:tr>
      <w:tr w:rsidR="000849CD" w:rsidRPr="009500D9" w14:paraId="3B806AFD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051AC95C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322" w:type="pct"/>
            <w:hideMark/>
          </w:tcPr>
          <w:p w14:paraId="6FAB73F5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4" w:type="pct"/>
            <w:hideMark/>
          </w:tcPr>
          <w:p w14:paraId="1F8C7E49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consistent with results, balancing benefits and harms, and considering other relevant evidence</w:t>
            </w:r>
          </w:p>
        </w:tc>
        <w:tc>
          <w:tcPr>
            <w:tcW w:w="1512" w:type="pct"/>
            <w:hideMark/>
          </w:tcPr>
          <w:p w14:paraId="6BD568CB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75222F60" w14:textId="7CF8F445" w:rsidR="000849CD" w:rsidRPr="00093EB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Discussion, Paragraphs 2-5</w:t>
            </w:r>
          </w:p>
        </w:tc>
      </w:tr>
      <w:tr w:rsidR="000849CD" w:rsidRPr="009500D9" w14:paraId="3E868E9E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gridSpan w:val="3"/>
            <w:hideMark/>
          </w:tcPr>
          <w:p w14:paraId="48954227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Other information</w:t>
            </w:r>
          </w:p>
        </w:tc>
        <w:tc>
          <w:tcPr>
            <w:tcW w:w="1512" w:type="pct"/>
            <w:hideMark/>
          </w:tcPr>
          <w:p w14:paraId="2117AEA2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249335E0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9CD" w:rsidRPr="009500D9" w14:paraId="16750CAF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4B1A1EBC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322" w:type="pct"/>
            <w:hideMark/>
          </w:tcPr>
          <w:p w14:paraId="4419FC3F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4" w:type="pct"/>
            <w:hideMark/>
          </w:tcPr>
          <w:p w14:paraId="33EED095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number and </w:t>
            </w: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name of trial registry</w:t>
            </w:r>
          </w:p>
        </w:tc>
        <w:tc>
          <w:tcPr>
            <w:tcW w:w="1512" w:type="pct"/>
            <w:hideMark/>
          </w:tcPr>
          <w:p w14:paraId="6BC4B9D8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751A8BE0" w14:textId="013E3F45" w:rsidR="000849CD" w:rsidRPr="00093EB9" w:rsidRDefault="00971580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Methods,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Paragraph 14</w:t>
            </w:r>
          </w:p>
        </w:tc>
      </w:tr>
      <w:tr w:rsidR="000849CD" w:rsidRPr="009500D9" w14:paraId="4FCD21A6" w14:textId="77777777" w:rsidTr="000E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2374563D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Protocol</w:t>
            </w:r>
          </w:p>
        </w:tc>
        <w:tc>
          <w:tcPr>
            <w:tcW w:w="322" w:type="pct"/>
            <w:hideMark/>
          </w:tcPr>
          <w:p w14:paraId="411D32A2" w14:textId="77777777" w:rsidR="000849CD" w:rsidRPr="009500D9" w:rsidRDefault="000849CD" w:rsidP="00950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4" w:type="pct"/>
            <w:hideMark/>
          </w:tcPr>
          <w:p w14:paraId="182C4DD7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Where the full trial protocol can be accessed, if available</w:t>
            </w:r>
          </w:p>
        </w:tc>
        <w:tc>
          <w:tcPr>
            <w:tcW w:w="1512" w:type="pct"/>
            <w:hideMark/>
          </w:tcPr>
          <w:p w14:paraId="76B2F48A" w14:textId="77777777" w:rsidR="000849CD" w:rsidRPr="009500D9" w:rsidRDefault="000849CD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4A5C3E41" w14:textId="00A42B3D" w:rsidR="000849CD" w:rsidRPr="00093EB9" w:rsidRDefault="00971580" w:rsidP="009500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S2 Text </w:t>
            </w:r>
          </w:p>
        </w:tc>
      </w:tr>
      <w:tr w:rsidR="000849CD" w:rsidRPr="009500D9" w14:paraId="48973139" w14:textId="77777777" w:rsidTr="000E7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hideMark/>
          </w:tcPr>
          <w:p w14:paraId="0B90B593" w14:textId="77777777" w:rsidR="000849CD" w:rsidRPr="009500D9" w:rsidRDefault="000849CD" w:rsidP="009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Funding</w:t>
            </w:r>
          </w:p>
        </w:tc>
        <w:tc>
          <w:tcPr>
            <w:tcW w:w="322" w:type="pct"/>
            <w:hideMark/>
          </w:tcPr>
          <w:p w14:paraId="49927AD4" w14:textId="77777777" w:rsidR="000849CD" w:rsidRPr="009500D9" w:rsidRDefault="000849CD" w:rsidP="009500D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4" w:type="pct"/>
            <w:hideMark/>
          </w:tcPr>
          <w:p w14:paraId="137EFA39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Sources of funding and </w:t>
            </w:r>
            <w:bookmarkStart w:id="0" w:name="_GoBack"/>
            <w:bookmarkEnd w:id="0"/>
            <w:r w:rsidRPr="009500D9">
              <w:rPr>
                <w:rFonts w:ascii="Times New Roman" w:eastAsia="Times New Roman" w:hAnsi="Times New Roman" w:cs="Times New Roman"/>
                <w:sz w:val="20"/>
                <w:szCs w:val="20"/>
              </w:rPr>
              <w:t>other support (such as supply of drugs), role of funders</w:t>
            </w:r>
          </w:p>
        </w:tc>
        <w:tc>
          <w:tcPr>
            <w:tcW w:w="1512" w:type="pct"/>
            <w:hideMark/>
          </w:tcPr>
          <w:p w14:paraId="09522312" w14:textId="77777777" w:rsidR="000849CD" w:rsidRPr="009500D9" w:rsidRDefault="000849CD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2F180C28" w14:textId="46B1732B" w:rsidR="000849CD" w:rsidRPr="00093EB9" w:rsidRDefault="0038207E" w:rsidP="009500D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Funding statement</w:t>
            </w:r>
          </w:p>
        </w:tc>
      </w:tr>
    </w:tbl>
    <w:p w14:paraId="6B48379D" w14:textId="77777777" w:rsidR="00801AB5" w:rsidRPr="009500D9" w:rsidRDefault="00801AB5" w:rsidP="009500D9">
      <w:pPr>
        <w:spacing w:after="0" w:line="240" w:lineRule="auto"/>
        <w:ind w:left="994" w:hanging="994"/>
        <w:rPr>
          <w:rFonts w:ascii="Times New Roman" w:hAnsi="Times New Roman" w:cs="Times New Roman"/>
          <w:bCs/>
          <w:i/>
          <w:color w:val="292526"/>
          <w:sz w:val="20"/>
          <w:szCs w:val="20"/>
        </w:rPr>
      </w:pPr>
    </w:p>
    <w:sectPr w:rsidR="00801AB5" w:rsidRPr="009500D9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2025" w14:textId="77777777" w:rsidR="00B44676" w:rsidRDefault="00B44676" w:rsidP="00F600A8">
      <w:pPr>
        <w:spacing w:after="0" w:line="240" w:lineRule="auto"/>
      </w:pPr>
      <w:r>
        <w:separator/>
      </w:r>
    </w:p>
  </w:endnote>
  <w:endnote w:type="continuationSeparator" w:id="0">
    <w:p w14:paraId="2565FC0A" w14:textId="77777777" w:rsidR="00B44676" w:rsidRDefault="00B44676" w:rsidP="00F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34EE" w14:textId="77777777" w:rsidR="00B44676" w:rsidRDefault="00B44676" w:rsidP="00F600A8">
      <w:pPr>
        <w:spacing w:after="0" w:line="240" w:lineRule="auto"/>
      </w:pPr>
      <w:r>
        <w:separator/>
      </w:r>
    </w:p>
  </w:footnote>
  <w:footnote w:type="continuationSeparator" w:id="0">
    <w:p w14:paraId="770641B4" w14:textId="77777777" w:rsidR="00B44676" w:rsidRDefault="00B44676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08C5"/>
    <w:rsid w:val="0005550B"/>
    <w:rsid w:val="00063E25"/>
    <w:rsid w:val="000849CD"/>
    <w:rsid w:val="00093EB9"/>
    <w:rsid w:val="000E28DE"/>
    <w:rsid w:val="000E704C"/>
    <w:rsid w:val="000F448E"/>
    <w:rsid w:val="001536DD"/>
    <w:rsid w:val="00156604"/>
    <w:rsid w:val="00157DBE"/>
    <w:rsid w:val="001652C0"/>
    <w:rsid w:val="00181240"/>
    <w:rsid w:val="001A31AE"/>
    <w:rsid w:val="00203836"/>
    <w:rsid w:val="00296F6E"/>
    <w:rsid w:val="002B3E34"/>
    <w:rsid w:val="003251C5"/>
    <w:rsid w:val="00336CFC"/>
    <w:rsid w:val="00365DCE"/>
    <w:rsid w:val="00374FAD"/>
    <w:rsid w:val="00380147"/>
    <w:rsid w:val="00381213"/>
    <w:rsid w:val="0038207E"/>
    <w:rsid w:val="003A7001"/>
    <w:rsid w:val="003B745B"/>
    <w:rsid w:val="003B7B4C"/>
    <w:rsid w:val="003C0223"/>
    <w:rsid w:val="00401204"/>
    <w:rsid w:val="004314F9"/>
    <w:rsid w:val="004320F7"/>
    <w:rsid w:val="004C1E67"/>
    <w:rsid w:val="00513C44"/>
    <w:rsid w:val="00530527"/>
    <w:rsid w:val="00582E1C"/>
    <w:rsid w:val="005849F6"/>
    <w:rsid w:val="00596C63"/>
    <w:rsid w:val="00603557"/>
    <w:rsid w:val="006379D7"/>
    <w:rsid w:val="006A271B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500D9"/>
    <w:rsid w:val="00971580"/>
    <w:rsid w:val="009866F4"/>
    <w:rsid w:val="009A0910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44676"/>
    <w:rsid w:val="00B44CAE"/>
    <w:rsid w:val="00B66F52"/>
    <w:rsid w:val="00B90C22"/>
    <w:rsid w:val="00BF43EB"/>
    <w:rsid w:val="00C616DD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C3E19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81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0F3E-FABC-DF41-852C-9412D88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Microsoft Office User</cp:lastModifiedBy>
  <cp:revision>4</cp:revision>
  <dcterms:created xsi:type="dcterms:W3CDTF">2018-02-23T16:21:00Z</dcterms:created>
  <dcterms:modified xsi:type="dcterms:W3CDTF">2018-02-23T16:41:00Z</dcterms:modified>
</cp:coreProperties>
</file>