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7ED7" w14:textId="460F7F4A" w:rsidR="0087578D" w:rsidRPr="00A13361" w:rsidRDefault="00FD2754">
      <w:pPr>
        <w:rPr>
          <w:b/>
        </w:rPr>
      </w:pPr>
      <w:proofErr w:type="spellStart"/>
      <w:r>
        <w:rPr>
          <w:b/>
          <w:u w:val="single"/>
        </w:rPr>
        <w:t>S3</w:t>
      </w:r>
      <w:proofErr w:type="spellEnd"/>
      <w:r>
        <w:rPr>
          <w:b/>
          <w:u w:val="single"/>
        </w:rPr>
        <w:t xml:space="preserve"> Table</w:t>
      </w:r>
      <w:r w:rsidR="00AC4D24" w:rsidRPr="00A13361">
        <w:rPr>
          <w:b/>
        </w:rPr>
        <w:t xml:space="preserve">. </w:t>
      </w:r>
      <w:r w:rsidR="00AC4D24" w:rsidRPr="00FD2754">
        <w:t>Results of multiple imputation of viral load data</w:t>
      </w:r>
      <w:r w:rsidR="0077746B" w:rsidRPr="00FD2754">
        <w:t xml:space="preserve"> </w:t>
      </w:r>
      <w:r w:rsidR="00AC4D24" w:rsidRPr="00FD2754">
        <w:t>with adjusted results from additive binomial models (n=471)</w:t>
      </w:r>
      <w:r w:rsidR="00AE7506" w:rsidRPr="00FD2754">
        <w:t>. Model includes all covariates shown.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203"/>
        <w:gridCol w:w="1575"/>
        <w:gridCol w:w="2395"/>
      </w:tblGrid>
      <w:tr w:rsidR="0087578D" w:rsidRPr="00A13361" w14:paraId="4E742D8A" w14:textId="77777777">
        <w:trPr>
          <w:trHeight w:val="340"/>
        </w:trPr>
        <w:tc>
          <w:tcPr>
            <w:tcW w:w="6203" w:type="dxa"/>
            <w:tcBorders>
              <w:left w:val="nil"/>
              <w:right w:val="nil"/>
            </w:tcBorders>
            <w:shd w:val="clear" w:color="auto" w:fill="auto"/>
          </w:tcPr>
          <w:p w14:paraId="2599F35F" w14:textId="77777777" w:rsidR="0087578D" w:rsidRPr="00A13361" w:rsidRDefault="008757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A4141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13361">
              <w:rPr>
                <w:rFonts w:ascii="Arial" w:hAnsi="Arial" w:cs="Arial"/>
                <w:i/>
                <w:sz w:val="16"/>
                <w:szCs w:val="16"/>
              </w:rPr>
              <w:t>Risk difference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627DD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13361">
              <w:rPr>
                <w:rFonts w:ascii="Arial" w:hAnsi="Arial" w:cs="Arial"/>
                <w:i/>
                <w:sz w:val="16"/>
                <w:szCs w:val="16"/>
              </w:rPr>
              <w:t>95% Confidence Interval</w:t>
            </w:r>
          </w:p>
        </w:tc>
      </w:tr>
      <w:tr w:rsidR="0087578D" w:rsidRPr="00A13361" w14:paraId="7B346C84" w14:textId="77777777">
        <w:trPr>
          <w:trHeight w:val="340"/>
        </w:trPr>
        <w:tc>
          <w:tcPr>
            <w:tcW w:w="62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3E278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 xml:space="preserve">Trial arm: </w:t>
            </w:r>
            <w:r w:rsidRPr="00A13361">
              <w:rPr>
                <w:rFonts w:ascii="Arial" w:hAnsi="Arial" w:cs="Arial"/>
                <w:i/>
                <w:sz w:val="16"/>
                <w:szCs w:val="16"/>
              </w:rPr>
              <w:t>Intervention minus control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3FF8A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0.177</w:t>
            </w:r>
          </w:p>
        </w:tc>
        <w:tc>
          <w:tcPr>
            <w:tcW w:w="23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F4B31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0.090 to 0.265</w:t>
            </w:r>
          </w:p>
        </w:tc>
      </w:tr>
      <w:tr w:rsidR="0087578D" w:rsidRPr="00A13361" w14:paraId="17AE6530" w14:textId="77777777">
        <w:trPr>
          <w:trHeight w:val="34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3FC5D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Maternal age (years)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551BA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D3387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 xml:space="preserve">0.007 to 0.023 </w:t>
            </w:r>
          </w:p>
        </w:tc>
      </w:tr>
      <w:tr w:rsidR="0087578D" w:rsidRPr="00A13361" w14:paraId="6D335CD6" w14:textId="77777777">
        <w:trPr>
          <w:trHeight w:val="34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C9D2F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Married or cohabiting (versus single)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6D723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822FE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 xml:space="preserve">-0.045 to 0.137 </w:t>
            </w:r>
          </w:p>
        </w:tc>
      </w:tr>
      <w:tr w:rsidR="0087578D" w:rsidRPr="00A13361" w14:paraId="3D0C354B" w14:textId="77777777">
        <w:trPr>
          <w:trHeight w:val="34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D7387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Newly diagnosed with HIV during pregnancy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F08F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A9B14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 xml:space="preserve">-0.086 to 0.096 </w:t>
            </w:r>
          </w:p>
        </w:tc>
      </w:tr>
      <w:tr w:rsidR="0087578D" w:rsidRPr="00A13361" w14:paraId="02D7FAB0" w14:textId="77777777">
        <w:trPr>
          <w:trHeight w:val="34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54EB9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Gestation at ART initiation (weeks)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9C5D5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-0.009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73FD1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>-0.017 to -0.002</w:t>
            </w:r>
          </w:p>
        </w:tc>
      </w:tr>
      <w:tr w:rsidR="0087578D" w:rsidRPr="00A13361" w14:paraId="487C515B" w14:textId="77777777">
        <w:trPr>
          <w:trHeight w:val="34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8F509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ART initiation under Option B+ (versus Option A)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D3A37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F444F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 xml:space="preserve">-0.088 to 0.137   </w:t>
            </w:r>
          </w:p>
        </w:tc>
      </w:tr>
      <w:tr w:rsidR="0087578D" w:rsidRPr="00A13361" w14:paraId="7FBE8AE5" w14:textId="77777777">
        <w:trPr>
          <w:trHeight w:val="34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F4E9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Previous TB diagnosis (vs no previous TB diagnosis)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57B38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-0.154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4CE62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 xml:space="preserve">-0.296 to -0.013 </w:t>
            </w:r>
          </w:p>
        </w:tc>
      </w:tr>
      <w:tr w:rsidR="0087578D" w:rsidRPr="00A13361" w14:paraId="37C15D37" w14:textId="77777777">
        <w:trPr>
          <w:trHeight w:val="340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78CA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Viral load at randomisation (</w:t>
            </w:r>
            <w:proofErr w:type="spellStart"/>
            <w:r w:rsidRPr="00A13361">
              <w:rPr>
                <w:rFonts w:ascii="Arial" w:hAnsi="Arial" w:cs="Arial"/>
                <w:sz w:val="16"/>
                <w:szCs w:val="16"/>
              </w:rPr>
              <w:t>log10</w:t>
            </w:r>
            <w:proofErr w:type="spellEnd"/>
            <w:r w:rsidRPr="00A13361">
              <w:rPr>
                <w:rFonts w:ascii="Arial" w:hAnsi="Arial" w:cs="Arial"/>
                <w:sz w:val="16"/>
                <w:szCs w:val="16"/>
              </w:rPr>
              <w:t xml:space="preserve"> copies/mL)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DB220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-0.159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7602C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 xml:space="preserve">-0.234 to -0.084 </w:t>
            </w:r>
          </w:p>
        </w:tc>
      </w:tr>
      <w:tr w:rsidR="0087578D" w:rsidRPr="00A13361" w14:paraId="4BC03153" w14:textId="77777777">
        <w:trPr>
          <w:trHeight w:val="340"/>
        </w:trPr>
        <w:tc>
          <w:tcPr>
            <w:tcW w:w="62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21C9BF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Duration of ART use at time of outcome assessment (weeks)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4551CA" w14:textId="77777777" w:rsidR="0087578D" w:rsidRPr="00A13361" w:rsidRDefault="00AC4D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3361">
              <w:rPr>
                <w:rFonts w:ascii="Arial" w:hAnsi="Arial" w:cs="Arial"/>
                <w:sz w:val="16"/>
                <w:szCs w:val="16"/>
              </w:rPr>
              <w:t>-0.005</w:t>
            </w: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5FB56F" w14:textId="77777777" w:rsidR="0087578D" w:rsidRPr="00A13361" w:rsidRDefault="00AC4D24">
            <w:pPr>
              <w:spacing w:after="0" w:line="240" w:lineRule="auto"/>
            </w:pPr>
            <w:r w:rsidRPr="00A13361">
              <w:rPr>
                <w:rFonts w:ascii="Arial" w:hAnsi="Arial" w:cs="Arial"/>
                <w:sz w:val="16"/>
                <w:szCs w:val="16"/>
              </w:rPr>
              <w:t>-0.012 to 0.001</w:t>
            </w:r>
          </w:p>
        </w:tc>
      </w:tr>
    </w:tbl>
    <w:p w14:paraId="27311A5D" w14:textId="77777777" w:rsidR="0087578D" w:rsidRPr="00A13361" w:rsidRDefault="0087578D">
      <w:pPr>
        <w:rPr>
          <w:b/>
          <w:color w:val="FF0000"/>
          <w:u w:val="single"/>
        </w:rPr>
      </w:pPr>
      <w:bookmarkStart w:id="0" w:name="_GoBack"/>
      <w:bookmarkEnd w:id="0"/>
    </w:p>
    <w:sectPr w:rsidR="0087578D" w:rsidRPr="00A13361">
      <w:pgSz w:w="16838" w:h="11906" w:orient="landscape"/>
      <w:pgMar w:top="1134" w:right="1440" w:bottom="1276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884"/>
    <w:multiLevelType w:val="multilevel"/>
    <w:tmpl w:val="E71497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14FC"/>
    <w:multiLevelType w:val="multilevel"/>
    <w:tmpl w:val="81FAD3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E94A07"/>
    <w:multiLevelType w:val="multilevel"/>
    <w:tmpl w:val="E71497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61F5"/>
    <w:multiLevelType w:val="multilevel"/>
    <w:tmpl w:val="6762B2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8D"/>
    <w:rsid w:val="000742D7"/>
    <w:rsid w:val="00085169"/>
    <w:rsid w:val="000C4C13"/>
    <w:rsid w:val="001C40D1"/>
    <w:rsid w:val="001E0EBE"/>
    <w:rsid w:val="00220FC0"/>
    <w:rsid w:val="00254F33"/>
    <w:rsid w:val="00274B73"/>
    <w:rsid w:val="00320E14"/>
    <w:rsid w:val="003D7D0E"/>
    <w:rsid w:val="004A01D8"/>
    <w:rsid w:val="004D7567"/>
    <w:rsid w:val="004F5B39"/>
    <w:rsid w:val="00542D65"/>
    <w:rsid w:val="005C1D8F"/>
    <w:rsid w:val="00625F04"/>
    <w:rsid w:val="006F2888"/>
    <w:rsid w:val="0077746B"/>
    <w:rsid w:val="0078688C"/>
    <w:rsid w:val="007B5056"/>
    <w:rsid w:val="0081669F"/>
    <w:rsid w:val="00864B56"/>
    <w:rsid w:val="0087578D"/>
    <w:rsid w:val="00944C64"/>
    <w:rsid w:val="00A0703F"/>
    <w:rsid w:val="00A13361"/>
    <w:rsid w:val="00AC4D24"/>
    <w:rsid w:val="00AE7506"/>
    <w:rsid w:val="00B80D0E"/>
    <w:rsid w:val="00BA406F"/>
    <w:rsid w:val="00CF74E7"/>
    <w:rsid w:val="00D2736D"/>
    <w:rsid w:val="00D304C0"/>
    <w:rsid w:val="00D73CC3"/>
    <w:rsid w:val="00D77AEB"/>
    <w:rsid w:val="00E160F7"/>
    <w:rsid w:val="00E25EED"/>
    <w:rsid w:val="00E931E2"/>
    <w:rsid w:val="00EC297B"/>
    <w:rsid w:val="00EF0D00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7BCB"/>
  <w15:docId w15:val="{B6001305-7130-4A65-9A3A-76DA8DF8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9C32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C322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C322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322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505D1"/>
  </w:style>
  <w:style w:type="character" w:customStyle="1" w:styleId="FooterChar">
    <w:name w:val="Footer Char"/>
    <w:basedOn w:val="DefaultParagraphFont"/>
    <w:link w:val="Footer"/>
    <w:uiPriority w:val="99"/>
    <w:qFormat/>
    <w:rsid w:val="000505D1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C322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C32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32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5D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505D1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4EF"/>
    <w:pPr>
      <w:ind w:left="720"/>
      <w:contextualSpacing/>
    </w:pPr>
  </w:style>
  <w:style w:type="numbering" w:customStyle="1" w:styleId="NoList1">
    <w:name w:val="No List1"/>
    <w:uiPriority w:val="99"/>
    <w:semiHidden/>
    <w:unhideWhenUsed/>
    <w:qFormat/>
    <w:rsid w:val="005451F4"/>
  </w:style>
  <w:style w:type="numbering" w:customStyle="1" w:styleId="NoList2">
    <w:name w:val="No List2"/>
    <w:uiPriority w:val="99"/>
    <w:semiHidden/>
    <w:unhideWhenUsed/>
    <w:qFormat/>
    <w:rsid w:val="0022450B"/>
  </w:style>
  <w:style w:type="table" w:styleId="TableGrid">
    <w:name w:val="Table Grid"/>
    <w:basedOn w:val="TableNormal"/>
    <w:uiPriority w:val="39"/>
    <w:rsid w:val="00CE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4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2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7BFD-56EA-4666-BAD5-3406E0D6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Myer</dc:creator>
  <dc:description/>
  <cp:lastModifiedBy>Landon Myer</cp:lastModifiedBy>
  <cp:revision>2</cp:revision>
  <cp:lastPrinted>2017-07-31T10:15:00Z</cp:lastPrinted>
  <dcterms:created xsi:type="dcterms:W3CDTF">2018-01-28T13:09:00Z</dcterms:created>
  <dcterms:modified xsi:type="dcterms:W3CDTF">2018-01-28T13:09:00Z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Cape Town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