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FF709" w14:textId="77777777" w:rsidR="00F938A7" w:rsidRDefault="00F938A7">
      <w:pPr>
        <w:rPr>
          <w:lang w:val="en-GB"/>
        </w:rPr>
        <w:sectPr w:rsidR="00F938A7">
          <w:headerReference w:type="default" r:id="rId7"/>
          <w:footerReference w:type="default" r:id="rId8"/>
          <w:pgSz w:w="16838" w:h="11906" w:orient="landscape"/>
          <w:pgMar w:top="567" w:right="1418" w:bottom="567" w:left="851" w:header="709" w:footer="709" w:gutter="0"/>
          <w:cols w:space="708"/>
          <w:docGrid w:linePitch="360"/>
        </w:sectPr>
      </w:pPr>
    </w:p>
    <w:p w14:paraId="31B50749" w14:textId="77777777" w:rsidR="00F938A7" w:rsidRDefault="00A51972">
      <w:pPr>
        <w:pStyle w:val="Heading2"/>
        <w:rPr>
          <w:rFonts w:asciiTheme="minorHAnsi" w:hAnsiTheme="minorHAnsi"/>
          <w:b/>
          <w:color w:val="000000" w:themeColor="text1"/>
          <w:sz w:val="22"/>
          <w:szCs w:val="22"/>
          <w:vertAlign w:val="superscript"/>
          <w:lang w:val="en-GB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  <w:lastRenderedPageBreak/>
        <w:t>Checklist S2.  Checklist for reporting of individual participant data meta-</w:t>
      </w:r>
      <w:proofErr w:type="spellStart"/>
      <w:r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  <w:t>analysis</w:t>
      </w:r>
      <w:r>
        <w:rPr>
          <w:rFonts w:asciiTheme="minorHAnsi" w:hAnsiTheme="minorHAnsi"/>
          <w:b/>
          <w:color w:val="000000" w:themeColor="text1"/>
          <w:sz w:val="22"/>
          <w:szCs w:val="22"/>
          <w:vertAlign w:val="superscript"/>
          <w:lang w:val="en-GB"/>
        </w:rPr>
        <w:t>a</w:t>
      </w:r>
      <w:proofErr w:type="spellEnd"/>
    </w:p>
    <w:tbl>
      <w:tblPr>
        <w:tblStyle w:val="TableGrid"/>
        <w:tblW w:w="98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"/>
        <w:gridCol w:w="6093"/>
        <w:gridCol w:w="3076"/>
      </w:tblGrid>
      <w:tr w:rsidR="00F938A7" w14:paraId="28BEF3BF" w14:textId="77777777">
        <w:tc>
          <w:tcPr>
            <w:tcW w:w="641" w:type="dxa"/>
          </w:tcPr>
          <w:p w14:paraId="08E54E78" w14:textId="77777777" w:rsidR="00F938A7" w:rsidRDefault="00A51972">
            <w:pPr>
              <w:spacing w:beforeLines="20" w:before="48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Item</w:t>
            </w:r>
          </w:p>
        </w:tc>
        <w:tc>
          <w:tcPr>
            <w:tcW w:w="6093" w:type="dxa"/>
          </w:tcPr>
          <w:p w14:paraId="600007FD" w14:textId="77777777" w:rsidR="00F938A7" w:rsidRDefault="00A51972">
            <w:pPr>
              <w:spacing w:beforeLines="20" w:before="48"/>
              <w:rPr>
                <w:b/>
                <w:lang w:val="en-GB"/>
              </w:rPr>
            </w:pPr>
            <w:r>
              <w:rPr>
                <w:b/>
                <w:lang w:val="en-GB"/>
              </w:rPr>
              <w:t>Description</w:t>
            </w:r>
          </w:p>
        </w:tc>
        <w:tc>
          <w:tcPr>
            <w:tcW w:w="3076" w:type="dxa"/>
          </w:tcPr>
          <w:p w14:paraId="7C3F702A" w14:textId="77777777" w:rsidR="00F938A7" w:rsidRDefault="00A51972">
            <w:pPr>
              <w:spacing w:beforeLines="20" w:before="48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Response</w:t>
            </w:r>
          </w:p>
        </w:tc>
      </w:tr>
      <w:tr w:rsidR="00F938A7" w14:paraId="4A756D07" w14:textId="77777777">
        <w:tc>
          <w:tcPr>
            <w:tcW w:w="641" w:type="dxa"/>
          </w:tcPr>
          <w:p w14:paraId="40999CDC" w14:textId="77777777" w:rsidR="00F938A7" w:rsidRDefault="00A51972">
            <w:pPr>
              <w:spacing w:beforeLines="20" w:before="48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6093" w:type="dxa"/>
          </w:tcPr>
          <w:p w14:paraId="60237FC8" w14:textId="77777777" w:rsidR="00F938A7" w:rsidRDefault="00A51972">
            <w:pPr>
              <w:spacing w:beforeLines="20" w:before="48"/>
              <w:rPr>
                <w:lang w:val="en-GB"/>
              </w:rPr>
            </w:pPr>
            <w:r>
              <w:rPr>
                <w:lang w:val="en-GB"/>
              </w:rPr>
              <w:t>Whether there was a protocol for the individual participant data project, and where it can be found</w:t>
            </w:r>
          </w:p>
        </w:tc>
        <w:tc>
          <w:tcPr>
            <w:tcW w:w="3076" w:type="dxa"/>
          </w:tcPr>
          <w:p w14:paraId="4CEA1005" w14:textId="140F9F3D" w:rsidR="00F938A7" w:rsidRDefault="00FF3190">
            <w:pPr>
              <w:spacing w:beforeLines="20" w:before="48"/>
              <w:jc w:val="center"/>
              <w:rPr>
                <w:lang w:val="en-GB"/>
              </w:rPr>
            </w:pPr>
            <w:r>
              <w:rPr>
                <w:lang w:val="en-GB"/>
              </w:rPr>
              <w:t>S1</w:t>
            </w:r>
            <w:bookmarkStart w:id="0" w:name="_GoBack"/>
            <w:bookmarkEnd w:id="0"/>
            <w:r w:rsidR="000D3344">
              <w:rPr>
                <w:lang w:val="en-GB"/>
              </w:rPr>
              <w:t xml:space="preserve"> Text</w:t>
            </w:r>
          </w:p>
        </w:tc>
      </w:tr>
      <w:tr w:rsidR="00F938A7" w14:paraId="1AF80489" w14:textId="77777777">
        <w:tc>
          <w:tcPr>
            <w:tcW w:w="641" w:type="dxa"/>
          </w:tcPr>
          <w:p w14:paraId="15E47DE3" w14:textId="77777777" w:rsidR="00F938A7" w:rsidRDefault="00A51972">
            <w:pPr>
              <w:spacing w:beforeLines="20" w:before="48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6093" w:type="dxa"/>
          </w:tcPr>
          <w:p w14:paraId="79BE26DB" w14:textId="77777777" w:rsidR="00F938A7" w:rsidRDefault="00A51972">
            <w:pPr>
              <w:pStyle w:val="ListParagraph"/>
              <w:numPr>
                <w:ilvl w:val="0"/>
                <w:numId w:val="1"/>
              </w:numPr>
              <w:spacing w:beforeLines="20" w:before="48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Whether ethics approval was necessary and (if appropriate) granted</w:t>
            </w:r>
          </w:p>
        </w:tc>
        <w:tc>
          <w:tcPr>
            <w:tcW w:w="3076" w:type="dxa"/>
          </w:tcPr>
          <w:p w14:paraId="0EE5A502" w14:textId="77777777" w:rsidR="00F938A7" w:rsidRDefault="00A51972">
            <w:pPr>
              <w:spacing w:beforeLines="20" w:before="48"/>
              <w:jc w:val="center"/>
              <w:rPr>
                <w:lang w:val="en-GB"/>
              </w:rPr>
            </w:pPr>
            <w:r>
              <w:rPr>
                <w:lang w:val="en-GB"/>
              </w:rPr>
              <w:t>Methods Para 1</w:t>
            </w:r>
          </w:p>
        </w:tc>
      </w:tr>
      <w:tr w:rsidR="00F938A7" w14:paraId="3565335A" w14:textId="77777777">
        <w:tc>
          <w:tcPr>
            <w:tcW w:w="641" w:type="dxa"/>
          </w:tcPr>
          <w:p w14:paraId="37D2C832" w14:textId="77777777" w:rsidR="00F938A7" w:rsidRDefault="00A51972">
            <w:pPr>
              <w:spacing w:beforeLines="20" w:before="48"/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6093" w:type="dxa"/>
          </w:tcPr>
          <w:p w14:paraId="2C570A7F" w14:textId="77777777" w:rsidR="00F938A7" w:rsidRDefault="00A51972">
            <w:pPr>
              <w:pStyle w:val="ListParagraph"/>
              <w:numPr>
                <w:ilvl w:val="0"/>
                <w:numId w:val="1"/>
              </w:numPr>
              <w:spacing w:beforeLines="20" w:before="48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Why the individual participant data approach was initiated</w:t>
            </w:r>
          </w:p>
        </w:tc>
        <w:tc>
          <w:tcPr>
            <w:tcW w:w="3076" w:type="dxa"/>
          </w:tcPr>
          <w:p w14:paraId="223A65EF" w14:textId="59279419" w:rsidR="00F938A7" w:rsidRDefault="00A51972">
            <w:pPr>
              <w:spacing w:beforeLines="20" w:before="48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Introduction Para </w:t>
            </w:r>
            <w:r w:rsidR="000A40B2">
              <w:rPr>
                <w:lang w:val="en-GB"/>
              </w:rPr>
              <w:t>2,</w:t>
            </w:r>
            <w:r>
              <w:rPr>
                <w:lang w:val="en-GB"/>
              </w:rPr>
              <w:t>3</w:t>
            </w:r>
          </w:p>
        </w:tc>
      </w:tr>
      <w:tr w:rsidR="00F938A7" w14:paraId="4C30EDF7" w14:textId="77777777">
        <w:tc>
          <w:tcPr>
            <w:tcW w:w="641" w:type="dxa"/>
          </w:tcPr>
          <w:p w14:paraId="066FE003" w14:textId="77777777" w:rsidR="00F938A7" w:rsidRDefault="00A51972">
            <w:pPr>
              <w:spacing w:beforeLines="20" w:before="48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6093" w:type="dxa"/>
          </w:tcPr>
          <w:p w14:paraId="0CF17E2D" w14:textId="77777777" w:rsidR="00F938A7" w:rsidRDefault="00A51972">
            <w:pPr>
              <w:pStyle w:val="ListParagraph"/>
              <w:numPr>
                <w:ilvl w:val="0"/>
                <w:numId w:val="1"/>
              </w:numPr>
              <w:spacing w:beforeLines="20" w:before="48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The process used to identify relevant studies for the meta-analysis</w:t>
            </w:r>
          </w:p>
        </w:tc>
        <w:tc>
          <w:tcPr>
            <w:tcW w:w="3076" w:type="dxa"/>
          </w:tcPr>
          <w:p w14:paraId="278248D5" w14:textId="41B435FD" w:rsidR="00F938A7" w:rsidRDefault="00A51972" w:rsidP="000A40B2">
            <w:pPr>
              <w:spacing w:beforeLines="20" w:before="48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Methods Para </w:t>
            </w:r>
            <w:r w:rsidR="000A40B2">
              <w:rPr>
                <w:lang w:val="en-GB"/>
              </w:rPr>
              <w:t>1-3</w:t>
            </w:r>
          </w:p>
        </w:tc>
      </w:tr>
      <w:tr w:rsidR="00F938A7" w14:paraId="48FFEB1B" w14:textId="77777777">
        <w:tc>
          <w:tcPr>
            <w:tcW w:w="641" w:type="dxa"/>
          </w:tcPr>
          <w:p w14:paraId="0C260DBA" w14:textId="77777777" w:rsidR="00F938A7" w:rsidRDefault="00A51972">
            <w:pPr>
              <w:spacing w:beforeLines="20" w:before="48"/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6093" w:type="dxa"/>
          </w:tcPr>
          <w:p w14:paraId="2AE948C0" w14:textId="77777777" w:rsidR="00F938A7" w:rsidRDefault="00A51972">
            <w:pPr>
              <w:pStyle w:val="ListParagraph"/>
              <w:numPr>
                <w:ilvl w:val="0"/>
                <w:numId w:val="1"/>
              </w:numPr>
              <w:spacing w:beforeLines="20" w:before="48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How authors of relevant studies were approached for individual participant data</w:t>
            </w:r>
          </w:p>
        </w:tc>
        <w:tc>
          <w:tcPr>
            <w:tcW w:w="3076" w:type="dxa"/>
          </w:tcPr>
          <w:p w14:paraId="5298BFB9" w14:textId="68A2892D" w:rsidR="00F938A7" w:rsidRDefault="00A51972">
            <w:pPr>
              <w:spacing w:beforeLines="20" w:before="48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Methods Para </w:t>
            </w:r>
            <w:r w:rsidR="000A40B2">
              <w:rPr>
                <w:lang w:val="en-GB"/>
              </w:rPr>
              <w:t>4</w:t>
            </w:r>
          </w:p>
        </w:tc>
      </w:tr>
      <w:tr w:rsidR="00F938A7" w14:paraId="55102E9F" w14:textId="77777777">
        <w:tc>
          <w:tcPr>
            <w:tcW w:w="641" w:type="dxa"/>
          </w:tcPr>
          <w:p w14:paraId="1CEB4EEA" w14:textId="77777777" w:rsidR="00F938A7" w:rsidRDefault="00A51972">
            <w:pPr>
              <w:spacing w:beforeLines="20" w:before="48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6093" w:type="dxa"/>
          </w:tcPr>
          <w:p w14:paraId="0A3F3443" w14:textId="77777777" w:rsidR="00F938A7" w:rsidRDefault="00A51972">
            <w:pPr>
              <w:spacing w:beforeLines="20" w:before="48"/>
              <w:rPr>
                <w:lang w:val="en-GB"/>
              </w:rPr>
            </w:pPr>
            <w:r>
              <w:rPr>
                <w:lang w:val="en-GB"/>
              </w:rPr>
              <w:t>How many authors (or collaborating groups) were approached for individual participant data, and the proportion that provided such data</w:t>
            </w:r>
          </w:p>
        </w:tc>
        <w:tc>
          <w:tcPr>
            <w:tcW w:w="3076" w:type="dxa"/>
          </w:tcPr>
          <w:p w14:paraId="35C4AC3B" w14:textId="02EC9411" w:rsidR="00F938A7" w:rsidRDefault="0006236E" w:rsidP="000A40B2">
            <w:pPr>
              <w:spacing w:beforeLines="20" w:before="48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Methods Para </w:t>
            </w:r>
            <w:r w:rsidR="000A40B2">
              <w:rPr>
                <w:lang w:val="en-GB"/>
              </w:rPr>
              <w:t>4</w:t>
            </w:r>
          </w:p>
        </w:tc>
      </w:tr>
      <w:tr w:rsidR="00F938A7" w14:paraId="67CF93A3" w14:textId="77777777">
        <w:tc>
          <w:tcPr>
            <w:tcW w:w="641" w:type="dxa"/>
          </w:tcPr>
          <w:p w14:paraId="68D965C6" w14:textId="77777777" w:rsidR="00F938A7" w:rsidRDefault="00A51972">
            <w:pPr>
              <w:spacing w:beforeLines="20" w:before="48"/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6093" w:type="dxa"/>
          </w:tcPr>
          <w:p w14:paraId="772238DD" w14:textId="77777777" w:rsidR="00F938A7" w:rsidRDefault="00A51972">
            <w:pPr>
              <w:pStyle w:val="ListParagraph"/>
              <w:numPr>
                <w:ilvl w:val="0"/>
                <w:numId w:val="1"/>
              </w:numPr>
              <w:spacing w:beforeLines="20" w:before="48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The number of authors who did not provide individual participant data, the reasons why, and the number of patients (and events) in the respective study</w:t>
            </w:r>
          </w:p>
        </w:tc>
        <w:tc>
          <w:tcPr>
            <w:tcW w:w="3076" w:type="dxa"/>
          </w:tcPr>
          <w:p w14:paraId="76EC719D" w14:textId="70A402D8" w:rsidR="00F938A7" w:rsidRDefault="0006236E">
            <w:pPr>
              <w:spacing w:beforeLines="20" w:before="48"/>
              <w:jc w:val="center"/>
              <w:rPr>
                <w:lang w:val="en-GB"/>
              </w:rPr>
            </w:pPr>
            <w:r>
              <w:rPr>
                <w:lang w:val="en-GB"/>
              </w:rPr>
              <w:t>Not applicable; all included studies provided individual level data</w:t>
            </w:r>
          </w:p>
        </w:tc>
      </w:tr>
      <w:tr w:rsidR="00F938A7" w14:paraId="11D674D4" w14:textId="77777777">
        <w:tc>
          <w:tcPr>
            <w:tcW w:w="641" w:type="dxa"/>
          </w:tcPr>
          <w:p w14:paraId="215FBAF2" w14:textId="77777777" w:rsidR="00F938A7" w:rsidRDefault="00A51972">
            <w:pPr>
              <w:spacing w:beforeLines="20" w:before="48"/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6093" w:type="dxa"/>
          </w:tcPr>
          <w:p w14:paraId="70938A83" w14:textId="77777777" w:rsidR="00F938A7" w:rsidRDefault="00A51972">
            <w:pPr>
              <w:pStyle w:val="ListParagraph"/>
              <w:numPr>
                <w:ilvl w:val="0"/>
                <w:numId w:val="1"/>
              </w:numPr>
              <w:spacing w:beforeLines="20" w:before="48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Whether those authors who provided individual participant data gave all their data or only a proportion; if the latter, then describe what information was omitted and why</w:t>
            </w:r>
          </w:p>
        </w:tc>
        <w:tc>
          <w:tcPr>
            <w:tcW w:w="3076" w:type="dxa"/>
          </w:tcPr>
          <w:p w14:paraId="6735B10F" w14:textId="2B36E71C" w:rsidR="00F938A7" w:rsidRDefault="00A51972">
            <w:pPr>
              <w:spacing w:beforeLines="20" w:before="48"/>
              <w:jc w:val="center"/>
              <w:rPr>
                <w:lang w:val="en-GB"/>
              </w:rPr>
            </w:pPr>
            <w:r>
              <w:rPr>
                <w:lang w:val="en-GB"/>
              </w:rPr>
              <w:t>Metho</w:t>
            </w:r>
            <w:r w:rsidR="0052019D">
              <w:rPr>
                <w:lang w:val="en-GB"/>
              </w:rPr>
              <w:t>ds Para 5</w:t>
            </w:r>
          </w:p>
        </w:tc>
      </w:tr>
      <w:tr w:rsidR="00F938A7" w14:paraId="57ABACA4" w14:textId="77777777">
        <w:tc>
          <w:tcPr>
            <w:tcW w:w="641" w:type="dxa"/>
          </w:tcPr>
          <w:p w14:paraId="6B4C9D77" w14:textId="77777777" w:rsidR="00F938A7" w:rsidRDefault="00A51972">
            <w:pPr>
              <w:spacing w:beforeLines="20" w:before="48"/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6093" w:type="dxa"/>
          </w:tcPr>
          <w:p w14:paraId="7541BDC3" w14:textId="77777777" w:rsidR="00F938A7" w:rsidRDefault="00A51972">
            <w:pPr>
              <w:pStyle w:val="ListParagraph"/>
              <w:numPr>
                <w:ilvl w:val="0"/>
                <w:numId w:val="1"/>
              </w:numPr>
              <w:spacing w:beforeLines="20" w:before="48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Whether there were any qualitative or quantitative differences between those studies providing individual participant data and those studies not providing individual participant data (if appropriate)</w:t>
            </w:r>
          </w:p>
        </w:tc>
        <w:tc>
          <w:tcPr>
            <w:tcW w:w="3076" w:type="dxa"/>
          </w:tcPr>
          <w:p w14:paraId="7619D274" w14:textId="77777777" w:rsidR="00F938A7" w:rsidRDefault="00A51972">
            <w:pPr>
              <w:spacing w:beforeLines="20" w:before="48"/>
              <w:jc w:val="center"/>
              <w:rPr>
                <w:lang w:val="en-GB"/>
              </w:rPr>
            </w:pPr>
            <w:r>
              <w:rPr>
                <w:lang w:val="en-GB"/>
              </w:rPr>
              <w:t>Not applicable; all included studies provided individual level data</w:t>
            </w:r>
          </w:p>
        </w:tc>
      </w:tr>
      <w:tr w:rsidR="00F938A7" w14:paraId="5AA8D809" w14:textId="77777777">
        <w:tc>
          <w:tcPr>
            <w:tcW w:w="641" w:type="dxa"/>
          </w:tcPr>
          <w:p w14:paraId="700AFD32" w14:textId="77777777" w:rsidR="00F938A7" w:rsidRDefault="00A51972">
            <w:pPr>
              <w:spacing w:beforeLines="20" w:before="48"/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6093" w:type="dxa"/>
          </w:tcPr>
          <w:p w14:paraId="70A05D66" w14:textId="77777777" w:rsidR="00F938A7" w:rsidRDefault="00A51972">
            <w:pPr>
              <w:pStyle w:val="ListParagraph"/>
              <w:numPr>
                <w:ilvl w:val="0"/>
                <w:numId w:val="1"/>
              </w:numPr>
              <w:spacing w:beforeLines="20" w:before="48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The number of patients within each of the original studies and, if appropriate, the number of events</w:t>
            </w:r>
          </w:p>
        </w:tc>
        <w:tc>
          <w:tcPr>
            <w:tcW w:w="3076" w:type="dxa"/>
          </w:tcPr>
          <w:p w14:paraId="532C042B" w14:textId="6EF12F51" w:rsidR="00F938A7" w:rsidRDefault="00A51972">
            <w:pPr>
              <w:spacing w:beforeLines="20" w:before="48"/>
              <w:jc w:val="center"/>
              <w:rPr>
                <w:lang w:val="en-GB"/>
              </w:rPr>
            </w:pPr>
            <w:r>
              <w:rPr>
                <w:lang w:val="en-GB"/>
              </w:rPr>
              <w:t>Table 1</w:t>
            </w:r>
          </w:p>
        </w:tc>
      </w:tr>
      <w:tr w:rsidR="00F938A7" w14:paraId="40F50911" w14:textId="77777777">
        <w:tc>
          <w:tcPr>
            <w:tcW w:w="641" w:type="dxa"/>
          </w:tcPr>
          <w:p w14:paraId="1A74B91F" w14:textId="77777777" w:rsidR="00F938A7" w:rsidRDefault="00A51972">
            <w:pPr>
              <w:spacing w:beforeLines="20" w:before="48"/>
              <w:jc w:val="center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6093" w:type="dxa"/>
          </w:tcPr>
          <w:p w14:paraId="0AEEAAAA" w14:textId="77777777" w:rsidR="00F938A7" w:rsidRDefault="00A51972">
            <w:pPr>
              <w:pStyle w:val="ListParagraph"/>
              <w:numPr>
                <w:ilvl w:val="0"/>
                <w:numId w:val="1"/>
              </w:numPr>
              <w:spacing w:beforeLines="20" w:before="48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Details of any missing individual level data within the available individual participant data for each study, and how this was handled within the meta-analyses performed</w:t>
            </w:r>
          </w:p>
        </w:tc>
        <w:tc>
          <w:tcPr>
            <w:tcW w:w="3076" w:type="dxa"/>
          </w:tcPr>
          <w:p w14:paraId="0115EB6B" w14:textId="770BAC55" w:rsidR="00F938A7" w:rsidRDefault="0052019D" w:rsidP="00C07AB1">
            <w:pPr>
              <w:spacing w:beforeLines="20" w:before="48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Tables 1, </w:t>
            </w:r>
            <w:r w:rsidR="00C07AB1">
              <w:rPr>
                <w:lang w:val="en-GB"/>
              </w:rPr>
              <w:t>2, 3</w:t>
            </w:r>
          </w:p>
        </w:tc>
      </w:tr>
      <w:tr w:rsidR="00F938A7" w14:paraId="4CD87498" w14:textId="77777777">
        <w:tc>
          <w:tcPr>
            <w:tcW w:w="641" w:type="dxa"/>
          </w:tcPr>
          <w:p w14:paraId="13699690" w14:textId="77777777" w:rsidR="00F938A7" w:rsidRDefault="00A51972">
            <w:pPr>
              <w:spacing w:beforeLines="20" w:before="48"/>
              <w:jc w:val="center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6093" w:type="dxa"/>
          </w:tcPr>
          <w:p w14:paraId="54C1D8E5" w14:textId="77777777" w:rsidR="00F938A7" w:rsidRDefault="00A51972">
            <w:pPr>
              <w:spacing w:beforeLines="20" w:before="48"/>
              <w:rPr>
                <w:lang w:val="en-GB"/>
              </w:rPr>
            </w:pPr>
            <w:r>
              <w:rPr>
                <w:lang w:val="en-GB"/>
              </w:rPr>
              <w:t>Details and reasons for including (or excluding) patients who were originally excluded (or included) by the source study investigators</w:t>
            </w:r>
          </w:p>
        </w:tc>
        <w:tc>
          <w:tcPr>
            <w:tcW w:w="3076" w:type="dxa"/>
          </w:tcPr>
          <w:p w14:paraId="2BAAA714" w14:textId="64D1B7E2" w:rsidR="00F938A7" w:rsidRDefault="00A51972" w:rsidP="0052019D">
            <w:pPr>
              <w:spacing w:beforeLines="20" w:before="48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Methods Para </w:t>
            </w:r>
            <w:r w:rsidR="0052019D">
              <w:rPr>
                <w:lang w:val="en-GB"/>
              </w:rPr>
              <w:t>3</w:t>
            </w:r>
          </w:p>
        </w:tc>
      </w:tr>
      <w:tr w:rsidR="00F938A7" w14:paraId="3710E06F" w14:textId="77777777">
        <w:tc>
          <w:tcPr>
            <w:tcW w:w="641" w:type="dxa"/>
          </w:tcPr>
          <w:p w14:paraId="26FDCC41" w14:textId="77777777" w:rsidR="00F938A7" w:rsidRDefault="00A51972">
            <w:pPr>
              <w:spacing w:beforeLines="20" w:before="48"/>
              <w:jc w:val="center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6093" w:type="dxa"/>
          </w:tcPr>
          <w:p w14:paraId="719195B4" w14:textId="77777777" w:rsidR="00F938A7" w:rsidRDefault="00A51972">
            <w:pPr>
              <w:spacing w:beforeLines="20" w:before="48"/>
              <w:rPr>
                <w:lang w:val="en-GB"/>
              </w:rPr>
            </w:pPr>
            <w:r>
              <w:rPr>
                <w:lang w:val="en-GB"/>
              </w:rPr>
              <w:t xml:space="preserve">Whether a one step or a </w:t>
            </w:r>
            <w:proofErr w:type="spellStart"/>
            <w:r>
              <w:rPr>
                <w:lang w:val="en-GB"/>
              </w:rPr>
              <w:t>two step</w:t>
            </w:r>
            <w:proofErr w:type="spellEnd"/>
            <w:r>
              <w:rPr>
                <w:lang w:val="en-GB"/>
              </w:rPr>
              <w:t xml:space="preserve"> individual participant data meta-analysis was performed, and the statistical details thereof, including how clustering of patients within studies was accounted for</w:t>
            </w:r>
          </w:p>
        </w:tc>
        <w:tc>
          <w:tcPr>
            <w:tcW w:w="3076" w:type="dxa"/>
          </w:tcPr>
          <w:p w14:paraId="79290E27" w14:textId="56F2E4D5" w:rsidR="00F938A7" w:rsidRDefault="00A51972" w:rsidP="000A40B2">
            <w:pPr>
              <w:spacing w:beforeLines="20" w:before="48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Methods Para </w:t>
            </w:r>
            <w:r w:rsidR="000A40B2">
              <w:rPr>
                <w:lang w:val="en-GB"/>
              </w:rPr>
              <w:t>9</w:t>
            </w:r>
          </w:p>
        </w:tc>
      </w:tr>
      <w:tr w:rsidR="00F938A7" w14:paraId="7ADEF8D3" w14:textId="77777777">
        <w:tc>
          <w:tcPr>
            <w:tcW w:w="641" w:type="dxa"/>
          </w:tcPr>
          <w:p w14:paraId="1D7EDC51" w14:textId="77777777" w:rsidR="00F938A7" w:rsidRDefault="00A51972">
            <w:pPr>
              <w:spacing w:beforeLines="20" w:before="48"/>
              <w:jc w:val="center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6093" w:type="dxa"/>
          </w:tcPr>
          <w:p w14:paraId="26D6C8AC" w14:textId="77777777" w:rsidR="00F938A7" w:rsidRDefault="00A51972">
            <w:pPr>
              <w:spacing w:beforeLines="20" w:before="48"/>
              <w:rPr>
                <w:lang w:val="en-GB"/>
              </w:rPr>
            </w:pPr>
            <w:r>
              <w:rPr>
                <w:lang w:val="en-GB"/>
              </w:rPr>
              <w:t>How many patients from each study were used in each meta-analysis performed</w:t>
            </w:r>
          </w:p>
        </w:tc>
        <w:tc>
          <w:tcPr>
            <w:tcW w:w="3076" w:type="dxa"/>
          </w:tcPr>
          <w:p w14:paraId="18DD3FA2" w14:textId="77777777" w:rsidR="00F938A7" w:rsidRDefault="00A51972">
            <w:pPr>
              <w:spacing w:beforeLines="20" w:before="48"/>
              <w:jc w:val="center"/>
              <w:rPr>
                <w:lang w:val="en-GB"/>
              </w:rPr>
            </w:pPr>
            <w:r>
              <w:rPr>
                <w:lang w:val="en-GB"/>
              </w:rPr>
              <w:t>Table 1</w:t>
            </w:r>
          </w:p>
        </w:tc>
      </w:tr>
      <w:tr w:rsidR="00F938A7" w14:paraId="3EAEF697" w14:textId="77777777">
        <w:tc>
          <w:tcPr>
            <w:tcW w:w="641" w:type="dxa"/>
          </w:tcPr>
          <w:p w14:paraId="56FCA1B9" w14:textId="77777777" w:rsidR="00F938A7" w:rsidRDefault="00A51972">
            <w:pPr>
              <w:spacing w:beforeLines="20" w:before="48"/>
              <w:jc w:val="center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6093" w:type="dxa"/>
          </w:tcPr>
          <w:p w14:paraId="34D525C7" w14:textId="77777777" w:rsidR="00F938A7" w:rsidRDefault="00A51972">
            <w:pPr>
              <w:spacing w:beforeLines="20" w:before="48"/>
              <w:rPr>
                <w:lang w:val="en-GB"/>
              </w:rPr>
            </w:pPr>
            <w:r>
              <w:rPr>
                <w:lang w:val="en-GB"/>
              </w:rPr>
              <w:t>Whether the assumptions of the statistical models were validated (for example, proportional hazards) within each study</w:t>
            </w:r>
          </w:p>
        </w:tc>
        <w:tc>
          <w:tcPr>
            <w:tcW w:w="3076" w:type="dxa"/>
          </w:tcPr>
          <w:p w14:paraId="70170886" w14:textId="04D9EBCC" w:rsidR="00F938A7" w:rsidRDefault="0052019D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</w:t>
            </w:r>
            <w:r w:rsidR="00A51972">
              <w:rPr>
                <w:lang w:val="en-GB"/>
              </w:rPr>
              <w:t>Not applicable</w:t>
            </w:r>
          </w:p>
        </w:tc>
      </w:tr>
      <w:tr w:rsidR="00F938A7" w14:paraId="48B5566A" w14:textId="77777777">
        <w:tc>
          <w:tcPr>
            <w:tcW w:w="641" w:type="dxa"/>
          </w:tcPr>
          <w:p w14:paraId="5936C6B6" w14:textId="77777777" w:rsidR="00F938A7" w:rsidRDefault="00A51972">
            <w:pPr>
              <w:spacing w:beforeLines="20" w:before="48"/>
              <w:jc w:val="center"/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6093" w:type="dxa"/>
          </w:tcPr>
          <w:p w14:paraId="25721560" w14:textId="77777777" w:rsidR="00F938A7" w:rsidRDefault="00A51972">
            <w:pPr>
              <w:spacing w:beforeLines="20" w:before="48"/>
              <w:rPr>
                <w:lang w:val="en-GB"/>
              </w:rPr>
            </w:pPr>
            <w:r>
              <w:rPr>
                <w:lang w:val="en-GB"/>
              </w:rPr>
              <w:t>Whether the individual participant data results for each study were comparable with the published results, and, if not, why not (for example, individual participant data contained updated or modified information)</w:t>
            </w:r>
          </w:p>
        </w:tc>
        <w:tc>
          <w:tcPr>
            <w:tcW w:w="3076" w:type="dxa"/>
          </w:tcPr>
          <w:p w14:paraId="24AAD4E0" w14:textId="0F12B4E3" w:rsidR="00F938A7" w:rsidRDefault="000A40B2">
            <w:pPr>
              <w:spacing w:beforeLines="20" w:before="48"/>
              <w:rPr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                  </w:t>
            </w:r>
            <w:r>
              <w:rPr>
                <w:lang w:val="en-GB"/>
              </w:rPr>
              <w:t>Not applicable</w:t>
            </w:r>
          </w:p>
        </w:tc>
      </w:tr>
      <w:tr w:rsidR="00F938A7" w14:paraId="14A28435" w14:textId="77777777">
        <w:tc>
          <w:tcPr>
            <w:tcW w:w="641" w:type="dxa"/>
          </w:tcPr>
          <w:p w14:paraId="6FC0ED75" w14:textId="77777777" w:rsidR="00F938A7" w:rsidRDefault="00A51972">
            <w:pPr>
              <w:spacing w:beforeLines="20" w:before="48"/>
              <w:jc w:val="center"/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6093" w:type="dxa"/>
          </w:tcPr>
          <w:p w14:paraId="5762903F" w14:textId="77777777" w:rsidR="00F938A7" w:rsidRDefault="00A51972">
            <w:pPr>
              <w:spacing w:beforeLines="20" w:before="48"/>
              <w:rPr>
                <w:lang w:val="en-GB"/>
              </w:rPr>
            </w:pPr>
            <w:r>
              <w:rPr>
                <w:lang w:val="en-GB"/>
              </w:rPr>
              <w:t>How individual participant data and non-individual participant data studies were analysed together (if appropriate).</w:t>
            </w:r>
          </w:p>
        </w:tc>
        <w:tc>
          <w:tcPr>
            <w:tcW w:w="3076" w:type="dxa"/>
          </w:tcPr>
          <w:p w14:paraId="7B44ACB5" w14:textId="77777777" w:rsidR="00F938A7" w:rsidRDefault="00A51972">
            <w:pPr>
              <w:spacing w:beforeLines="20" w:before="48"/>
              <w:jc w:val="center"/>
              <w:rPr>
                <w:lang w:val="en-GB"/>
              </w:rPr>
            </w:pPr>
            <w:r>
              <w:rPr>
                <w:lang w:val="en-GB"/>
              </w:rPr>
              <w:t>Not applicable</w:t>
            </w:r>
          </w:p>
        </w:tc>
      </w:tr>
      <w:tr w:rsidR="00F938A7" w14:paraId="28632527" w14:textId="77777777">
        <w:tc>
          <w:tcPr>
            <w:tcW w:w="641" w:type="dxa"/>
          </w:tcPr>
          <w:p w14:paraId="39B6A0D3" w14:textId="77777777" w:rsidR="00F938A7" w:rsidRDefault="00A51972">
            <w:pPr>
              <w:spacing w:beforeLines="20" w:before="48"/>
              <w:jc w:val="center"/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  <w:tc>
          <w:tcPr>
            <w:tcW w:w="6093" w:type="dxa"/>
          </w:tcPr>
          <w:p w14:paraId="2E4481A4" w14:textId="77777777" w:rsidR="00F938A7" w:rsidRDefault="00A51972">
            <w:pPr>
              <w:spacing w:beforeLines="20" w:before="48"/>
              <w:rPr>
                <w:lang w:val="en-GB"/>
              </w:rPr>
            </w:pPr>
            <w:r>
              <w:rPr>
                <w:lang w:val="en-GB"/>
              </w:rPr>
              <w:t>The robustness of the meta-analysis results following the inclusion or exclusion of non-individual participant data studies (if appropriate)</w:t>
            </w:r>
          </w:p>
        </w:tc>
        <w:tc>
          <w:tcPr>
            <w:tcW w:w="3076" w:type="dxa"/>
          </w:tcPr>
          <w:p w14:paraId="152E32E5" w14:textId="77777777" w:rsidR="00F938A7" w:rsidRDefault="00A51972">
            <w:pPr>
              <w:spacing w:beforeLines="20" w:before="48"/>
              <w:jc w:val="center"/>
              <w:rPr>
                <w:lang w:val="en-GB"/>
              </w:rPr>
            </w:pPr>
            <w:r>
              <w:rPr>
                <w:lang w:val="en-GB"/>
              </w:rPr>
              <w:t>Not applicable</w:t>
            </w:r>
          </w:p>
        </w:tc>
      </w:tr>
    </w:tbl>
    <w:p w14:paraId="7E951837" w14:textId="77777777" w:rsidR="00F938A7" w:rsidRDefault="00A51972">
      <w:pPr>
        <w:spacing w:before="120" w:after="0" w:line="240" w:lineRule="auto"/>
        <w:rPr>
          <w:lang w:val="en-GB"/>
        </w:rPr>
      </w:pPr>
      <w:proofErr w:type="gramStart"/>
      <w:r>
        <w:rPr>
          <w:sz w:val="18"/>
          <w:vertAlign w:val="superscript"/>
          <w:lang w:val="en-GB"/>
        </w:rPr>
        <w:lastRenderedPageBreak/>
        <w:t>a</w:t>
      </w:r>
      <w:proofErr w:type="gramEnd"/>
      <w:r>
        <w:rPr>
          <w:sz w:val="18"/>
          <w:lang w:val="en-GB"/>
        </w:rPr>
        <w:t xml:space="preserve"> Riley RD, Lambert PC, Abo-Zaid G. Meta-analysis of individual participant data: rationale, conduct, and reporting .</w:t>
      </w:r>
      <w:proofErr w:type="spellStart"/>
      <w:r>
        <w:rPr>
          <w:sz w:val="18"/>
          <w:lang w:val="en-GB"/>
        </w:rPr>
        <w:t>BMJ</w:t>
      </w:r>
      <w:proofErr w:type="spellEnd"/>
      <w:r>
        <w:rPr>
          <w:sz w:val="18"/>
          <w:lang w:val="en-GB"/>
        </w:rPr>
        <w:t xml:space="preserve"> 2010;340:c221</w:t>
      </w:r>
    </w:p>
    <w:p w14:paraId="38CEE806" w14:textId="77777777" w:rsidR="00F938A7" w:rsidRDefault="00F938A7">
      <w:pPr>
        <w:pStyle w:val="Heading2"/>
        <w:rPr>
          <w:lang w:val="en-GB"/>
        </w:rPr>
      </w:pPr>
    </w:p>
    <w:sectPr w:rsidR="00F938A7">
      <w:head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0C034" w14:textId="77777777" w:rsidR="00A51972" w:rsidRDefault="00A51972">
      <w:pPr>
        <w:spacing w:after="0" w:line="240" w:lineRule="auto"/>
      </w:pPr>
      <w:r>
        <w:separator/>
      </w:r>
    </w:p>
  </w:endnote>
  <w:endnote w:type="continuationSeparator" w:id="0">
    <w:p w14:paraId="7FBC32E7" w14:textId="77777777" w:rsidR="00A51972" w:rsidRDefault="00A51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AA1D1" w14:textId="16A386CC" w:rsidR="00F938A7" w:rsidRDefault="00A51972">
    <w:pPr>
      <w:pStyle w:val="Foo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F319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ED96E" w14:textId="77777777" w:rsidR="00A51972" w:rsidRDefault="00A51972">
      <w:pPr>
        <w:spacing w:after="0" w:line="240" w:lineRule="auto"/>
      </w:pPr>
      <w:r>
        <w:separator/>
      </w:r>
    </w:p>
  </w:footnote>
  <w:footnote w:type="continuationSeparator" w:id="0">
    <w:p w14:paraId="6D60F392" w14:textId="77777777" w:rsidR="00A51972" w:rsidRDefault="00A51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DCFD4" w14:textId="77777777" w:rsidR="00F938A7" w:rsidRDefault="00A51972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74C461A0" wp14:editId="2CE21BD5">
          <wp:simplePos x="0" y="0"/>
          <wp:positionH relativeFrom="column">
            <wp:posOffset>-174625</wp:posOffset>
          </wp:positionH>
          <wp:positionV relativeFrom="paragraph">
            <wp:posOffset>-137160</wp:posOffset>
          </wp:positionV>
          <wp:extent cx="457200" cy="419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</w:t>
    </w:r>
    <w:r>
      <w:rPr>
        <w:rFonts w:ascii="Lucida Sans" w:hAnsi="Lucida Sans"/>
        <w:b/>
        <w:bCs/>
        <w:sz w:val="32"/>
        <w:szCs w:val="32"/>
      </w:rPr>
      <w:t>PRISMA 2009 Checklist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CD14D" w14:textId="77777777" w:rsidR="00F938A7" w:rsidRDefault="00A51972">
    <w:pPr>
      <w:pStyle w:val="Header"/>
    </w:pPr>
    <w:r>
      <w:rPr>
        <w:rFonts w:ascii="Lucida Sans" w:hAnsi="Lucida Sans"/>
        <w:b/>
        <w:bCs/>
        <w:sz w:val="32"/>
        <w:szCs w:val="32"/>
      </w:rPr>
      <w:t>Riley et al.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5938"/>
    <w:multiLevelType w:val="hybridMultilevel"/>
    <w:tmpl w:val="3CDC3D88"/>
    <w:lvl w:ilvl="0" w:tplc="3102729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F2F47"/>
    <w:multiLevelType w:val="hybridMultilevel"/>
    <w:tmpl w:val="DD7429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91A70"/>
    <w:multiLevelType w:val="hybridMultilevel"/>
    <w:tmpl w:val="FC68E4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A7"/>
    <w:rsid w:val="0006236E"/>
    <w:rsid w:val="000A40B2"/>
    <w:rsid w:val="000D3344"/>
    <w:rsid w:val="0048532F"/>
    <w:rsid w:val="0052019D"/>
    <w:rsid w:val="00726194"/>
    <w:rsid w:val="00A51972"/>
    <w:rsid w:val="00C07AB1"/>
    <w:rsid w:val="00DB1A7D"/>
    <w:rsid w:val="00F938A7"/>
    <w:rsid w:val="00FF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B0533F4"/>
  <w15:docId w15:val="{A19B6C50-0556-435E-AD35-42060E9C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8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Low</dc:creator>
  <cp:lastModifiedBy>Elizabeth Torrone</cp:lastModifiedBy>
  <cp:revision>4</cp:revision>
  <cp:lastPrinted>2014-11-19T20:28:00Z</cp:lastPrinted>
  <dcterms:created xsi:type="dcterms:W3CDTF">2018-01-08T19:45:00Z</dcterms:created>
  <dcterms:modified xsi:type="dcterms:W3CDTF">2018-01-08T19:56:00Z</dcterms:modified>
</cp:coreProperties>
</file>