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F79" w:rsidRDefault="00FE7BD4" w:rsidP="00B96F79">
      <w:pPr>
        <w:widowControl w:val="0"/>
        <w:autoSpaceDE w:val="0"/>
        <w:autoSpaceDN w:val="0"/>
        <w:adjustRightInd w:val="0"/>
        <w:rPr>
          <w:rFonts w:ascii="Times New Roman" w:hAnsi="Times New Roman"/>
          <w:color w:val="000000"/>
          <w:sz w:val="18"/>
          <w:szCs w:val="18"/>
        </w:rPr>
      </w:pPr>
      <w:r>
        <w:rPr>
          <w:rFonts w:ascii="Times New Roman" w:hAnsi="Times New Roman"/>
          <w:b/>
          <w:sz w:val="18"/>
          <w:szCs w:val="18"/>
          <w:u w:val="single"/>
        </w:rPr>
        <w:t>S5</w:t>
      </w:r>
      <w:r w:rsidR="00D9447A">
        <w:rPr>
          <w:rFonts w:ascii="Times New Roman" w:hAnsi="Times New Roman"/>
          <w:b/>
          <w:sz w:val="18"/>
          <w:szCs w:val="18"/>
          <w:u w:val="single"/>
        </w:rPr>
        <w:t xml:space="preserve"> </w:t>
      </w:r>
      <w:proofErr w:type="gramStart"/>
      <w:r w:rsidR="00D9447A">
        <w:rPr>
          <w:rFonts w:ascii="Times New Roman" w:hAnsi="Times New Roman"/>
          <w:b/>
          <w:sz w:val="18"/>
          <w:szCs w:val="18"/>
          <w:u w:val="single"/>
        </w:rPr>
        <w:t xml:space="preserve">Table </w:t>
      </w:r>
      <w:r w:rsidR="00B96F79" w:rsidRPr="001322F4">
        <w:rPr>
          <w:rFonts w:ascii="Times New Roman" w:hAnsi="Times New Roman"/>
          <w:b/>
          <w:sz w:val="18"/>
          <w:szCs w:val="18"/>
          <w:u w:val="single"/>
        </w:rPr>
        <w:t xml:space="preserve"> </w:t>
      </w:r>
      <w:r w:rsidR="00B96F79" w:rsidRPr="001322F4">
        <w:rPr>
          <w:rFonts w:ascii="Times New Roman" w:hAnsi="Times New Roman"/>
          <w:color w:val="000000"/>
          <w:sz w:val="18"/>
          <w:szCs w:val="18"/>
        </w:rPr>
        <w:t>Fever</w:t>
      </w:r>
      <w:proofErr w:type="gramEnd"/>
      <w:r w:rsidR="00B96F79" w:rsidRPr="001322F4">
        <w:rPr>
          <w:rFonts w:ascii="Times New Roman" w:hAnsi="Times New Roman"/>
          <w:color w:val="000000"/>
          <w:sz w:val="18"/>
          <w:szCs w:val="18"/>
        </w:rPr>
        <w:t xml:space="preserve"> Clearance Times, 38.0°C threshold</w:t>
      </w:r>
      <w:r w:rsidR="00D9447A">
        <w:rPr>
          <w:rFonts w:ascii="Times New Roman" w:hAnsi="Times New Roman"/>
          <w:color w:val="000000"/>
          <w:sz w:val="18"/>
          <w:szCs w:val="18"/>
        </w:rPr>
        <w:t xml:space="preserve"> for PP population</w:t>
      </w:r>
      <w:bookmarkStart w:id="0" w:name="_GoBack"/>
      <w:bookmarkEnd w:id="0"/>
    </w:p>
    <w:p w:rsidR="00B96F79" w:rsidRPr="001322F4" w:rsidRDefault="00B96F79" w:rsidP="00B96F79">
      <w:pPr>
        <w:widowControl w:val="0"/>
        <w:autoSpaceDE w:val="0"/>
        <w:autoSpaceDN w:val="0"/>
        <w:adjustRightInd w:val="0"/>
        <w:rPr>
          <w:rFonts w:ascii="Times New Roman" w:hAnsi="Times New Roman"/>
          <w:b/>
          <w:sz w:val="18"/>
          <w:szCs w:val="18"/>
          <w:u w:val="single"/>
        </w:rPr>
      </w:pPr>
    </w:p>
    <w:p w:rsidR="00B96F79" w:rsidRDefault="00B96F79" w:rsidP="00B96F79">
      <w:pPr>
        <w:widowControl w:val="0"/>
        <w:autoSpaceDE w:val="0"/>
        <w:autoSpaceDN w:val="0"/>
        <w:adjustRightInd w:val="0"/>
        <w:rPr>
          <w:rFonts w:ascii="Calibri" w:hAnsi="Calibri" w:cs="Calibri"/>
          <w:b/>
          <w:u w:val="single"/>
        </w:rPr>
      </w:pPr>
      <w:r>
        <w:rPr>
          <w:rFonts w:ascii="Calibri" w:hAnsi="Calibri" w:cs="Calibri"/>
          <w:b/>
          <w:u w:val="single"/>
        </w:rPr>
        <w:object w:dxaOrig="7180" w:dyaOrig="2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81pt" o:ole="">
            <v:imagedata r:id="rId4" o:title=""/>
          </v:shape>
          <o:OLEObject Type="Embed" ProgID="Excel.Sheet.12" ShapeID="_x0000_i1025" DrawAspect="Content" ObjectID="_1508657582" r:id="rId5"/>
        </w:object>
      </w:r>
    </w:p>
    <w:p w:rsidR="00B96F79" w:rsidRPr="008A3DB3" w:rsidRDefault="00B96F79" w:rsidP="00B96F79">
      <w:pPr>
        <w:spacing w:line="276" w:lineRule="auto"/>
        <w:jc w:val="both"/>
        <w:rPr>
          <w:rFonts w:ascii="Times New Roman" w:hAnsi="Times New Roman"/>
          <w:sz w:val="20"/>
          <w:szCs w:val="20"/>
        </w:rPr>
      </w:pPr>
      <w:r w:rsidRPr="001322F4">
        <w:rPr>
          <w:rFonts w:ascii="Times New Roman" w:hAnsi="Times New Roman"/>
          <w:sz w:val="20"/>
          <w:szCs w:val="20"/>
        </w:rPr>
        <w:t>Shown are Fever Clearance Times (FCT) for each cohort. FCT is defined as the time from baseline until the start of the period, in which the body temperature remained below the respective threshold for at least 24 hours. Estimates are comparable across cohorts.</w:t>
      </w:r>
    </w:p>
    <w:p w:rsidR="003400D6" w:rsidRDefault="003400D6" w:rsidP="0001513C"/>
    <w:sectPr w:rsidR="003400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FA"/>
    <w:rsid w:val="0001513C"/>
    <w:rsid w:val="002E01FA"/>
    <w:rsid w:val="003400D6"/>
    <w:rsid w:val="00B96F79"/>
    <w:rsid w:val="00D9447A"/>
    <w:rsid w:val="00FE7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EE542-9985-417D-B65B-62841603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Excel_Worksheet1.xls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293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JessBros</dc:creator>
  <cp:keywords/>
  <dc:description/>
  <cp:lastModifiedBy>Jessica Brosnahan</cp:lastModifiedBy>
  <cp:revision>4</cp:revision>
  <dcterms:created xsi:type="dcterms:W3CDTF">2015-10-12T09:31:00Z</dcterms:created>
  <dcterms:modified xsi:type="dcterms:W3CDTF">2015-11-10T09:46:00Z</dcterms:modified>
</cp:coreProperties>
</file>