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E" w:rsidRDefault="007A2CA2" w:rsidP="00A364EE">
      <w:pPr>
        <w:pStyle w:val="text-noindent"/>
        <w:spacing w:before="0" w:after="240"/>
        <w:rPr>
          <w:b/>
          <w:sz w:val="22"/>
          <w:szCs w:val="22"/>
        </w:rPr>
      </w:pPr>
      <w:proofErr w:type="gramStart"/>
      <w:r w:rsidRPr="00A364EE">
        <w:rPr>
          <w:b/>
          <w:sz w:val="22"/>
          <w:szCs w:val="22"/>
        </w:rPr>
        <w:t>S</w:t>
      </w:r>
      <w:r w:rsidR="00A364EE" w:rsidRPr="00A364EE">
        <w:rPr>
          <w:b/>
          <w:sz w:val="22"/>
          <w:szCs w:val="22"/>
        </w:rPr>
        <w:t>3</w:t>
      </w:r>
      <w:r w:rsidRPr="00A364EE">
        <w:rPr>
          <w:b/>
          <w:sz w:val="22"/>
          <w:szCs w:val="22"/>
        </w:rPr>
        <w:t xml:space="preserve"> Table</w:t>
      </w:r>
      <w:r w:rsidR="00CB4BB1" w:rsidRPr="00A364EE">
        <w:rPr>
          <w:b/>
          <w:sz w:val="22"/>
          <w:szCs w:val="22"/>
        </w:rPr>
        <w:t>.</w:t>
      </w:r>
      <w:proofErr w:type="gramEnd"/>
      <w:r w:rsidR="00CB4BB1" w:rsidRPr="00A364EE">
        <w:rPr>
          <w:b/>
          <w:sz w:val="22"/>
          <w:szCs w:val="22"/>
        </w:rPr>
        <w:t xml:space="preserve"> </w:t>
      </w:r>
      <w:proofErr w:type="gramStart"/>
      <w:r w:rsidR="00A364EE" w:rsidRPr="00A364EE">
        <w:rPr>
          <w:b/>
          <w:sz w:val="22"/>
          <w:szCs w:val="22"/>
        </w:rPr>
        <w:t xml:space="preserve">Results of TARE-2, </w:t>
      </w:r>
      <w:proofErr w:type="spellStart"/>
      <w:r w:rsidR="00A364EE" w:rsidRPr="00A364EE">
        <w:rPr>
          <w:b/>
          <w:i/>
          <w:sz w:val="22"/>
          <w:szCs w:val="22"/>
        </w:rPr>
        <w:t>var</w:t>
      </w:r>
      <w:r w:rsidR="00A364EE" w:rsidRPr="00A364EE">
        <w:rPr>
          <w:b/>
          <w:sz w:val="22"/>
          <w:szCs w:val="22"/>
        </w:rPr>
        <w:t>ATS</w:t>
      </w:r>
      <w:proofErr w:type="spellEnd"/>
      <w:r w:rsidR="00A364EE" w:rsidRPr="00A364EE">
        <w:rPr>
          <w:b/>
          <w:sz w:val="22"/>
          <w:szCs w:val="22"/>
        </w:rPr>
        <w:t xml:space="preserve">, and 18S </w:t>
      </w:r>
      <w:proofErr w:type="spellStart"/>
      <w:r w:rsidR="00A364EE" w:rsidRPr="00A364EE">
        <w:rPr>
          <w:b/>
          <w:sz w:val="22"/>
          <w:szCs w:val="22"/>
        </w:rPr>
        <w:t>rRNA</w:t>
      </w:r>
      <w:proofErr w:type="spellEnd"/>
      <w:r w:rsidR="00A364EE" w:rsidRPr="00A364EE">
        <w:rPr>
          <w:b/>
          <w:sz w:val="22"/>
          <w:szCs w:val="22"/>
        </w:rPr>
        <w:t xml:space="preserve"> </w:t>
      </w:r>
      <w:proofErr w:type="spellStart"/>
      <w:r w:rsidR="00A364EE" w:rsidRPr="00A364EE">
        <w:rPr>
          <w:b/>
          <w:sz w:val="22"/>
          <w:szCs w:val="22"/>
        </w:rPr>
        <w:t>qPCRs</w:t>
      </w:r>
      <w:proofErr w:type="spellEnd"/>
      <w:r w:rsidR="00A364EE" w:rsidRPr="00A364EE">
        <w:rPr>
          <w:b/>
          <w:sz w:val="22"/>
          <w:szCs w:val="22"/>
        </w:rPr>
        <w:t xml:space="preserve"> o</w:t>
      </w:r>
      <w:bookmarkStart w:id="0" w:name="_GoBack"/>
      <w:bookmarkEnd w:id="0"/>
      <w:r w:rsidR="00A364EE" w:rsidRPr="00A364EE">
        <w:rPr>
          <w:b/>
          <w:sz w:val="22"/>
          <w:szCs w:val="22"/>
        </w:rPr>
        <w:t>n parasite dilution rows.</w:t>
      </w:r>
      <w:proofErr w:type="gramEnd"/>
    </w:p>
    <w:p w:rsidR="00176F34" w:rsidRDefault="00CB4BB1" w:rsidP="00CB4BB1">
      <w:pPr>
        <w:tabs>
          <w:tab w:val="left" w:pos="9498"/>
        </w:tabs>
        <w:ind w:right="140"/>
        <w:jc w:val="both"/>
        <w:rPr>
          <w:rFonts w:ascii="Times New Roman" w:hAnsi="Times New Roman" w:cs="Times New Roman"/>
          <w:u w:val="single"/>
        </w:rPr>
      </w:pPr>
      <w:r w:rsidRPr="00CB4BB1">
        <w:rPr>
          <w:rFonts w:ascii="Times New Roman" w:hAnsi="Times New Roman" w:cs="Times New Roman"/>
          <w:u w:val="single"/>
        </w:rPr>
        <w:t xml:space="preserve">A) Serial dilution of ring-stage </w:t>
      </w:r>
      <w:r w:rsidRPr="0092426E">
        <w:rPr>
          <w:rFonts w:ascii="Times New Roman" w:hAnsi="Times New Roman" w:cs="Times New Roman"/>
          <w:u w:val="single"/>
        </w:rPr>
        <w:t xml:space="preserve">parasite </w:t>
      </w:r>
      <w:r w:rsidR="00155A59" w:rsidRPr="0092426E">
        <w:rPr>
          <w:rFonts w:ascii="Times New Roman" w:hAnsi="Times New Roman" w:cs="Times New Roman"/>
          <w:i/>
          <w:u w:val="single"/>
        </w:rPr>
        <w:t>in vitro</w:t>
      </w:r>
      <w:r w:rsidR="00155A59" w:rsidRPr="0092426E">
        <w:rPr>
          <w:rFonts w:ascii="Times New Roman" w:hAnsi="Times New Roman" w:cs="Times New Roman"/>
          <w:u w:val="single"/>
        </w:rPr>
        <w:t xml:space="preserve"> </w:t>
      </w:r>
      <w:r w:rsidRPr="0092426E">
        <w:rPr>
          <w:rFonts w:ascii="Times New Roman" w:hAnsi="Times New Roman" w:cs="Times New Roman"/>
          <w:u w:val="single"/>
        </w:rPr>
        <w:t xml:space="preserve">culture </w:t>
      </w:r>
      <w:r w:rsidRPr="00CB4BB1">
        <w:rPr>
          <w:rFonts w:ascii="Times New Roman" w:hAnsi="Times New Roman" w:cs="Times New Roman"/>
          <w:u w:val="single"/>
        </w:rPr>
        <w:t>(</w:t>
      </w:r>
      <w:r w:rsidRPr="00CB4BB1">
        <w:rPr>
          <w:rFonts w:ascii="Times New Roman" w:hAnsi="Times New Roman" w:cs="Times New Roman"/>
          <w:i/>
          <w:u w:val="single"/>
        </w:rPr>
        <w:t>3D7</w:t>
      </w:r>
      <w:r w:rsidRPr="00CB4BB1">
        <w:rPr>
          <w:rFonts w:ascii="Times New Roman" w:hAnsi="Times New Roman" w:cs="Times New Roman"/>
          <w:u w:val="single"/>
        </w:rPr>
        <w:t xml:space="preserve"> strain)</w:t>
      </w:r>
    </w:p>
    <w:tbl>
      <w:tblPr>
        <w:tblStyle w:val="LightShading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93"/>
        <w:gridCol w:w="1294"/>
        <w:gridCol w:w="1294"/>
        <w:gridCol w:w="1293"/>
        <w:gridCol w:w="1294"/>
        <w:gridCol w:w="1294"/>
      </w:tblGrid>
      <w:tr w:rsidR="00CB4BB1" w:rsidRPr="00AD6B47" w:rsidTr="00DC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 xml:space="preserve">18S </w:t>
            </w:r>
            <w:proofErr w:type="spellStart"/>
            <w:r w:rsidRPr="00AD6B47">
              <w:rPr>
                <w:rFonts w:ascii="Times New Roman" w:hAnsi="Times New Roman" w:cs="Times New Roman"/>
              </w:rPr>
              <w:t>rRNA</w:t>
            </w:r>
            <w:proofErr w:type="spellEnd"/>
          </w:p>
        </w:tc>
        <w:tc>
          <w:tcPr>
            <w:tcW w:w="2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6B47">
              <w:rPr>
                <w:rFonts w:ascii="Times New Roman" w:hAnsi="Times New Roman" w:cs="Times New Roman"/>
                <w:i/>
              </w:rPr>
              <w:t>var</w:t>
            </w:r>
            <w:r w:rsidRPr="00AD6B47">
              <w:rPr>
                <w:rFonts w:ascii="Times New Roman" w:hAnsi="Times New Roman" w:cs="Times New Roman"/>
              </w:rPr>
              <w:t>ATS</w:t>
            </w:r>
            <w:proofErr w:type="spellEnd"/>
          </w:p>
        </w:tc>
        <w:tc>
          <w:tcPr>
            <w:tcW w:w="25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TARE-2</w:t>
            </w:r>
          </w:p>
        </w:tc>
      </w:tr>
      <w:tr w:rsidR="00CB4BB1" w:rsidRPr="00AD6B47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Parasites/µl blood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Positivity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Mean C</w:t>
            </w:r>
            <w:r w:rsidRPr="00AD6B47">
              <w:rPr>
                <w:rFonts w:ascii="Times New Roman" w:hAnsi="Times New Roman" w:cs="Times New Roman"/>
                <w:vertAlign w:val="subscript"/>
              </w:rPr>
              <w:t>t</w:t>
            </w:r>
            <w:r w:rsidRPr="00AD6B47">
              <w:rPr>
                <w:rFonts w:ascii="Times New Roman" w:hAnsi="Times New Roman" w:cs="Times New Roman"/>
              </w:rPr>
              <w:t xml:space="preserve"> (±</w:t>
            </w:r>
            <w:proofErr w:type="spellStart"/>
            <w:r w:rsidRPr="00AD6B47">
              <w:rPr>
                <w:rFonts w:ascii="Times New Roman" w:hAnsi="Times New Roman" w:cs="Times New Roman"/>
              </w:rPr>
              <w:t>StDev</w:t>
            </w:r>
            <w:proofErr w:type="spellEnd"/>
            <w:r w:rsidRPr="00AD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Positivity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Mean C</w:t>
            </w:r>
            <w:r w:rsidRPr="00AD6B47">
              <w:rPr>
                <w:rFonts w:ascii="Times New Roman" w:hAnsi="Times New Roman" w:cs="Times New Roman"/>
                <w:vertAlign w:val="subscript"/>
              </w:rPr>
              <w:t>t</w:t>
            </w:r>
            <w:r w:rsidRPr="00AD6B47">
              <w:rPr>
                <w:rFonts w:ascii="Times New Roman" w:hAnsi="Times New Roman" w:cs="Times New Roman"/>
              </w:rPr>
              <w:t xml:space="preserve"> (±</w:t>
            </w:r>
            <w:proofErr w:type="spellStart"/>
            <w:r w:rsidRPr="00AD6B47">
              <w:rPr>
                <w:rFonts w:ascii="Times New Roman" w:hAnsi="Times New Roman" w:cs="Times New Roman"/>
              </w:rPr>
              <w:t>StDev</w:t>
            </w:r>
            <w:proofErr w:type="spellEnd"/>
            <w:r w:rsidRPr="00AD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Positivity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Mean C</w:t>
            </w:r>
            <w:r w:rsidRPr="00AD6B47">
              <w:rPr>
                <w:rFonts w:ascii="Times New Roman" w:hAnsi="Times New Roman" w:cs="Times New Roman"/>
                <w:vertAlign w:val="subscript"/>
              </w:rPr>
              <w:t>t</w:t>
            </w:r>
            <w:r w:rsidRPr="00AD6B47">
              <w:rPr>
                <w:rFonts w:ascii="Times New Roman" w:hAnsi="Times New Roman" w:cs="Times New Roman"/>
              </w:rPr>
              <w:t xml:space="preserve"> (±</w:t>
            </w:r>
            <w:proofErr w:type="spellStart"/>
            <w:r w:rsidRPr="00AD6B47">
              <w:rPr>
                <w:rFonts w:ascii="Times New Roman" w:hAnsi="Times New Roman" w:cs="Times New Roman"/>
              </w:rPr>
              <w:t>StDev</w:t>
            </w:r>
            <w:proofErr w:type="spellEnd"/>
            <w:r w:rsidRPr="00AD6B47">
              <w:rPr>
                <w:rFonts w:ascii="Times New Roman" w:hAnsi="Times New Roman" w:cs="Times New Roman"/>
              </w:rPr>
              <w:t>)</w:t>
            </w:r>
          </w:p>
        </w:tc>
      </w:tr>
      <w:tr w:rsidR="00CB4BB1" w:rsidRPr="00AD6B47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6800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26.3 ± 0.5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19.9 ± 0.3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16.9 ± 1.0</w:t>
            </w:r>
          </w:p>
        </w:tc>
      </w:tr>
      <w:tr w:rsidR="00CB4BB1" w:rsidRPr="00AD6B47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680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30.4 ± 0.5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23.8 ± 0.4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21.1 ± 1.4</w:t>
            </w:r>
          </w:p>
        </w:tc>
      </w:tr>
      <w:tr w:rsidR="00CB4BB1" w:rsidRPr="00AD6B47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34.1 ± 0.5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27.5 ± 0.2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24.7 ± 1.7</w:t>
            </w:r>
          </w:p>
        </w:tc>
      </w:tr>
      <w:tr w:rsidR="00CB4BB1" w:rsidRPr="00AD6B47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6.8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37.6 ± 0.7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30.8 ± 0.1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28.6 ± 1.6</w:t>
            </w:r>
          </w:p>
        </w:tc>
      </w:tr>
      <w:tr w:rsidR="00CB4BB1" w:rsidRPr="00AD6B47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38.7 ± 0.3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32.0 ± 0.2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29.7 ± 1.4</w:t>
            </w:r>
          </w:p>
        </w:tc>
      </w:tr>
      <w:tr w:rsidR="00CB4BB1" w:rsidRPr="00AD6B47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0.68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40.8 ± 1.2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34.4 ± 0.3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31.9 ± 1.3</w:t>
            </w:r>
          </w:p>
        </w:tc>
      </w:tr>
      <w:tr w:rsidR="00CB4BB1" w:rsidRPr="00AD6B47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0.34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42.7 ± 0.8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35.5 ± 0.2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32.6 ± 1.7</w:t>
            </w:r>
          </w:p>
        </w:tc>
      </w:tr>
      <w:tr w:rsidR="00CB4BB1" w:rsidRPr="00AD6B47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0.068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37.3 ± 0.3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38.5 ± 2.0</w:t>
            </w:r>
          </w:p>
        </w:tc>
      </w:tr>
      <w:tr w:rsidR="00CB4BB1" w:rsidRPr="00AD6B47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0.034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6/6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37.7 ± 0.5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5/6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42.0 ± 1.5</w:t>
            </w:r>
          </w:p>
        </w:tc>
      </w:tr>
      <w:tr w:rsidR="00CB4BB1" w:rsidRPr="00AD6B47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0.0068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1/6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0/6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  <w:tr w:rsidR="00CB4BB1" w:rsidRPr="00AD6B47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0.0034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2/6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2/6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  <w:tr w:rsidR="00CB4BB1" w:rsidRPr="00AD6B47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 w:rsidRPr="00AD6B47">
              <w:rPr>
                <w:rFonts w:ascii="Times New Roman" w:hAnsi="Times New Roman" w:cs="Times New Roman"/>
                <w:b w:val="0"/>
              </w:rPr>
              <w:t>0.00068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1/6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1/6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</w:tbl>
    <w:p w:rsidR="00CB4BB1" w:rsidRDefault="00CB4BB1" w:rsidP="00CB4BB1">
      <w:pPr>
        <w:tabs>
          <w:tab w:val="left" w:pos="9498"/>
        </w:tabs>
        <w:ind w:right="140"/>
        <w:jc w:val="both"/>
        <w:rPr>
          <w:rFonts w:ascii="Times New Roman" w:hAnsi="Times New Roman" w:cs="Times New Roman"/>
          <w:u w:val="single"/>
        </w:rPr>
      </w:pPr>
    </w:p>
    <w:p w:rsidR="00CB4BB1" w:rsidRPr="00CB4BB1" w:rsidRDefault="00CB4BB1" w:rsidP="00CB4BB1">
      <w:pPr>
        <w:tabs>
          <w:tab w:val="left" w:pos="9498"/>
        </w:tabs>
        <w:ind w:right="140"/>
        <w:jc w:val="both"/>
        <w:rPr>
          <w:rFonts w:ascii="Times New Roman" w:hAnsi="Times New Roman" w:cs="Times New Roman"/>
          <w:u w:val="single"/>
        </w:rPr>
      </w:pPr>
      <w:r w:rsidRPr="00CB4BB1">
        <w:rPr>
          <w:rFonts w:ascii="Times New Roman" w:hAnsi="Times New Roman" w:cs="Times New Roman"/>
          <w:u w:val="single"/>
        </w:rPr>
        <w:t xml:space="preserve">B) Serial dilution of the WHO international standard for </w:t>
      </w:r>
      <w:r w:rsidRPr="00CB4BB1">
        <w:rPr>
          <w:rFonts w:ascii="Times New Roman" w:hAnsi="Times New Roman" w:cs="Times New Roman"/>
          <w:i/>
          <w:u w:val="single"/>
        </w:rPr>
        <w:t>P. falciparum</w:t>
      </w:r>
      <w:r w:rsidRPr="00CB4BB1">
        <w:rPr>
          <w:rFonts w:ascii="Times New Roman" w:hAnsi="Times New Roman" w:cs="Times New Roman"/>
          <w:u w:val="single"/>
        </w:rPr>
        <w:t xml:space="preserve"> DNA for nucleic amplification techniques</w:t>
      </w:r>
    </w:p>
    <w:tbl>
      <w:tblPr>
        <w:tblStyle w:val="LightShading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94"/>
        <w:gridCol w:w="1293"/>
        <w:gridCol w:w="1294"/>
        <w:gridCol w:w="1294"/>
      </w:tblGrid>
      <w:tr w:rsidR="00CB4BB1" w:rsidRPr="00AD6B47" w:rsidTr="00CB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D6B47">
              <w:rPr>
                <w:rFonts w:ascii="Times New Roman" w:hAnsi="Times New Roman" w:cs="Times New Roman"/>
                <w:i/>
              </w:rPr>
              <w:t>var</w:t>
            </w:r>
            <w:r w:rsidRPr="00AD6B47">
              <w:rPr>
                <w:rFonts w:ascii="Times New Roman" w:hAnsi="Times New Roman" w:cs="Times New Roman"/>
              </w:rPr>
              <w:t>ATS</w:t>
            </w:r>
            <w:proofErr w:type="spellEnd"/>
          </w:p>
        </w:tc>
        <w:tc>
          <w:tcPr>
            <w:tcW w:w="25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TARE-2</w:t>
            </w:r>
          </w:p>
        </w:tc>
      </w:tr>
      <w:tr w:rsidR="00CB4BB1" w:rsidRPr="00AD6B47" w:rsidTr="00CB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Parasites/µl blood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Positivity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Mean C</w:t>
            </w:r>
            <w:r w:rsidRPr="00AD6B47">
              <w:rPr>
                <w:rFonts w:ascii="Times New Roman" w:hAnsi="Times New Roman" w:cs="Times New Roman"/>
                <w:vertAlign w:val="subscript"/>
              </w:rPr>
              <w:t>t</w:t>
            </w:r>
            <w:r w:rsidRPr="00AD6B47">
              <w:rPr>
                <w:rFonts w:ascii="Times New Roman" w:hAnsi="Times New Roman" w:cs="Times New Roman"/>
              </w:rPr>
              <w:t xml:space="preserve"> (±</w:t>
            </w:r>
            <w:proofErr w:type="spellStart"/>
            <w:r w:rsidRPr="00AD6B47">
              <w:rPr>
                <w:rFonts w:ascii="Times New Roman" w:hAnsi="Times New Roman" w:cs="Times New Roman"/>
              </w:rPr>
              <w:t>StDev</w:t>
            </w:r>
            <w:proofErr w:type="spellEnd"/>
            <w:r w:rsidRPr="00AD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Positivity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B47">
              <w:rPr>
                <w:rFonts w:ascii="Times New Roman" w:hAnsi="Times New Roman" w:cs="Times New Roman"/>
              </w:rPr>
              <w:t>Mean C</w:t>
            </w:r>
            <w:r w:rsidRPr="00AD6B47">
              <w:rPr>
                <w:rFonts w:ascii="Times New Roman" w:hAnsi="Times New Roman" w:cs="Times New Roman"/>
                <w:vertAlign w:val="subscript"/>
              </w:rPr>
              <w:t>t</w:t>
            </w:r>
            <w:r w:rsidRPr="00AD6B47">
              <w:rPr>
                <w:rFonts w:ascii="Times New Roman" w:hAnsi="Times New Roman" w:cs="Times New Roman"/>
              </w:rPr>
              <w:t xml:space="preserve"> (±</w:t>
            </w:r>
            <w:proofErr w:type="spellStart"/>
            <w:r w:rsidRPr="00AD6B47">
              <w:rPr>
                <w:rFonts w:ascii="Times New Roman" w:hAnsi="Times New Roman" w:cs="Times New Roman"/>
              </w:rPr>
              <w:t>StDev</w:t>
            </w:r>
            <w:proofErr w:type="spellEnd"/>
            <w:r w:rsidRPr="00AD6B47">
              <w:rPr>
                <w:rFonts w:ascii="Times New Roman" w:hAnsi="Times New Roman" w:cs="Times New Roman"/>
              </w:rPr>
              <w:t>)</w:t>
            </w:r>
          </w:p>
        </w:tc>
      </w:tr>
      <w:tr w:rsidR="00CB4BB1" w:rsidRPr="00AD6B47" w:rsidTr="00CB4B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47000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18.7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0.1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18.9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0.3</w:t>
            </w:r>
          </w:p>
        </w:tc>
      </w:tr>
      <w:tr w:rsidR="00CB4BB1" w:rsidRPr="00AD6B47" w:rsidTr="00CB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22.9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0.1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23.0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0.8</w:t>
            </w:r>
          </w:p>
        </w:tc>
      </w:tr>
      <w:tr w:rsidR="00CB4BB1" w:rsidRPr="00AD6B47" w:rsidTr="00CB4B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26.5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0.1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27.4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0.5</w:t>
            </w:r>
          </w:p>
        </w:tc>
      </w:tr>
      <w:tr w:rsidR="00CB4BB1" w:rsidRPr="00AD6B47" w:rsidTr="00CB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30.1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3/3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31.5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0.8</w:t>
            </w:r>
          </w:p>
        </w:tc>
      </w:tr>
      <w:tr w:rsidR="00CB4BB1" w:rsidRPr="00AD6B47" w:rsidTr="00CB4B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23.5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30.8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0.2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33.3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0.6</w:t>
            </w:r>
          </w:p>
        </w:tc>
      </w:tr>
      <w:tr w:rsidR="00CB4BB1" w:rsidRPr="00AD6B47" w:rsidTr="00CB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4.7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33.6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0.2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36.3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1.0</w:t>
            </w:r>
          </w:p>
        </w:tc>
      </w:tr>
      <w:tr w:rsidR="00CB4BB1" w:rsidRPr="00AD6B47" w:rsidTr="00CB4B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34.5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0.2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37.9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0.7</w:t>
            </w:r>
          </w:p>
        </w:tc>
      </w:tr>
      <w:tr w:rsidR="00CB4BB1" w:rsidRPr="00AD6B47" w:rsidTr="00CB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0.47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36.8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0.4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41.2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1.6</w:t>
            </w:r>
          </w:p>
        </w:tc>
      </w:tr>
      <w:tr w:rsidR="00CB4BB1" w:rsidRPr="00AD6B47" w:rsidTr="00CB4B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0.23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38.0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1.0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40.9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1.3</w:t>
            </w:r>
          </w:p>
        </w:tc>
      </w:tr>
      <w:tr w:rsidR="00CB4BB1" w:rsidRPr="00AD6B47" w:rsidTr="00CB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0.047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4/5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39.9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1.1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5/5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41.6 </w:t>
            </w:r>
            <w:r w:rsidRPr="00AD6B47">
              <w:rPr>
                <w:rFonts w:ascii="Times New Roman" w:eastAsia="Times New Roman" w:hAnsi="Times New Roman" w:cs="Times New Roman"/>
                <w:lang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0.6</w:t>
            </w:r>
          </w:p>
        </w:tc>
      </w:tr>
      <w:tr w:rsidR="00CB4BB1" w:rsidRPr="00AD6B47" w:rsidTr="00CB4B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0.023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2/5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CB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2/5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  <w:tr w:rsidR="00CB4BB1" w:rsidRPr="00AD6B47" w:rsidTr="00CB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0.0047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2/5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0/5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  <w:tr w:rsidR="00CB4BB1" w:rsidRPr="00AD6B47" w:rsidTr="00CB4B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CB4BB1" w:rsidRDefault="00CB4BB1" w:rsidP="00DC2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0.0023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0/5</w:t>
            </w:r>
          </w:p>
        </w:tc>
        <w:tc>
          <w:tcPr>
            <w:tcW w:w="1293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0/5</w:t>
            </w:r>
          </w:p>
        </w:tc>
        <w:tc>
          <w:tcPr>
            <w:tcW w:w="1294" w:type="dxa"/>
            <w:shd w:val="clear" w:color="auto" w:fill="auto"/>
          </w:tcPr>
          <w:p w:rsidR="00CB4BB1" w:rsidRPr="00AD6B47" w:rsidRDefault="00CB4BB1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</w:tr>
    </w:tbl>
    <w:p w:rsidR="00176F34" w:rsidRDefault="00176F34"/>
    <w:sectPr w:rsidR="00176F34" w:rsidSect="00176F34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516"/>
    <w:multiLevelType w:val="hybridMultilevel"/>
    <w:tmpl w:val="87066EF4"/>
    <w:lvl w:ilvl="0" w:tplc="615C7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E8E"/>
    <w:multiLevelType w:val="hybridMultilevel"/>
    <w:tmpl w:val="C7CC8174"/>
    <w:lvl w:ilvl="0" w:tplc="D4C08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3D"/>
    <w:rsid w:val="00026DF6"/>
    <w:rsid w:val="000662F6"/>
    <w:rsid w:val="0009237E"/>
    <w:rsid w:val="00155A59"/>
    <w:rsid w:val="00176F34"/>
    <w:rsid w:val="00200CD2"/>
    <w:rsid w:val="0025017F"/>
    <w:rsid w:val="004C442C"/>
    <w:rsid w:val="006243B9"/>
    <w:rsid w:val="006F4BE3"/>
    <w:rsid w:val="007A2CA2"/>
    <w:rsid w:val="0092426E"/>
    <w:rsid w:val="00A364EE"/>
    <w:rsid w:val="00A47F3D"/>
    <w:rsid w:val="00A7384C"/>
    <w:rsid w:val="00B230CB"/>
    <w:rsid w:val="00B4324D"/>
    <w:rsid w:val="00BE7498"/>
    <w:rsid w:val="00C32949"/>
    <w:rsid w:val="00CB4BB1"/>
    <w:rsid w:val="00E71410"/>
    <w:rsid w:val="00E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BB1"/>
    <w:pPr>
      <w:ind w:left="720"/>
      <w:contextualSpacing/>
    </w:pPr>
  </w:style>
  <w:style w:type="table" w:styleId="LightShading">
    <w:name w:val="Light Shading"/>
    <w:basedOn w:val="TableNormal"/>
    <w:uiPriority w:val="60"/>
    <w:rsid w:val="00CB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-noindent">
    <w:name w:val="&lt;text-no indent&gt;"/>
    <w:basedOn w:val="Normal"/>
    <w:rsid w:val="00A364EE"/>
    <w:pPr>
      <w:spacing w:before="120"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BB1"/>
    <w:pPr>
      <w:ind w:left="720"/>
      <w:contextualSpacing/>
    </w:pPr>
  </w:style>
  <w:style w:type="table" w:styleId="LightShading">
    <w:name w:val="Light Shading"/>
    <w:basedOn w:val="TableNormal"/>
    <w:uiPriority w:val="60"/>
    <w:rsid w:val="00CB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-noindent">
    <w:name w:val="&lt;text-no indent&gt;"/>
    <w:basedOn w:val="Normal"/>
    <w:rsid w:val="00A364EE"/>
    <w:pPr>
      <w:spacing w:before="120"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Hofmann</dc:creator>
  <cp:lastModifiedBy>Natalie Hofmann</cp:lastModifiedBy>
  <cp:revision>3</cp:revision>
  <dcterms:created xsi:type="dcterms:W3CDTF">2015-01-19T11:14:00Z</dcterms:created>
  <dcterms:modified xsi:type="dcterms:W3CDTF">2015-01-19T14:31:00Z</dcterms:modified>
</cp:coreProperties>
</file>