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50" w:rsidRDefault="00CB2550" w:rsidP="00CB2550">
      <w:pPr>
        <w:tabs>
          <w:tab w:val="left" w:pos="2297"/>
        </w:tabs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F14EAB">
        <w:rPr>
          <w:rFonts w:ascii="Times New Roman" w:hAnsi="Times New Roman"/>
          <w:b/>
          <w:sz w:val="24"/>
          <w:szCs w:val="24"/>
          <w:lang w:val="en-GB"/>
        </w:rPr>
        <w:t>Text S2: Critical appraisal checklist for included studies (</w:t>
      </w:r>
      <w:r w:rsidR="00EB543C">
        <w:rPr>
          <w:rFonts w:ascii="Times New Roman" w:hAnsi="Times New Roman"/>
          <w:b/>
          <w:sz w:val="24"/>
          <w:szCs w:val="24"/>
          <w:lang w:val="en-GB"/>
        </w:rPr>
        <w:t xml:space="preserve">0 to </w:t>
      </w:r>
      <w:r w:rsidRPr="00F14EAB">
        <w:rPr>
          <w:rFonts w:ascii="Times New Roman" w:hAnsi="Times New Roman"/>
          <w:b/>
          <w:sz w:val="24"/>
          <w:szCs w:val="24"/>
          <w:lang w:val="en-GB"/>
        </w:rPr>
        <w:t>2 points per criteria</w:t>
      </w:r>
      <w:r w:rsidR="0081333C">
        <w:rPr>
          <w:rFonts w:ascii="Times New Roman" w:hAnsi="Times New Roman"/>
          <w:b/>
          <w:sz w:val="24"/>
          <w:szCs w:val="24"/>
          <w:lang w:val="en-GB"/>
        </w:rPr>
        <w:t>.  22 points maximum score</w:t>
      </w:r>
      <w:r w:rsidRPr="00F14EAB">
        <w:rPr>
          <w:rFonts w:ascii="Times New Roman" w:hAnsi="Times New Roman"/>
          <w:b/>
          <w:sz w:val="24"/>
          <w:szCs w:val="24"/>
          <w:lang w:val="en-GB"/>
        </w:rPr>
        <w:t>)</w:t>
      </w:r>
    </w:p>
    <w:p w:rsidR="0055511D" w:rsidRDefault="0055511D" w:rsidP="00CB2550">
      <w:pPr>
        <w:tabs>
          <w:tab w:val="left" w:pos="2297"/>
        </w:tabs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94E1F" w:rsidRPr="002F6899" w:rsidRDefault="007D7D54">
      <w:pPr>
        <w:rPr>
          <w:lang w:val="en-GB"/>
        </w:rPr>
      </w:pPr>
      <w:r w:rsidRPr="007D7D54">
        <w:rPr>
          <w:rFonts w:ascii="Times New Roman" w:hAnsi="Times New Roman"/>
          <w:b/>
          <w:noProof/>
          <w:sz w:val="24"/>
          <w:szCs w:val="24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9.2pt;margin-top:4.05pt;width:521.95pt;height:571.25pt;z-index:251660288;mso-width-relative:margin;mso-height-relative:margin" fillcolor="#dbe5f1 [660]">
            <v:textbox style="mso-next-textbox:#_x0000_s1028">
              <w:txbxContent>
                <w:p w:rsidR="002F6899" w:rsidRPr="008B1047" w:rsidRDefault="002F6899" w:rsidP="008B104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8B1047">
                    <w:rPr>
                      <w:rFonts w:ascii="Times New Roman" w:hAnsi="Times New Roman"/>
                      <w:b/>
                      <w:lang w:val="en-GB"/>
                    </w:rPr>
                    <w:t>SAMPLE:</w:t>
                  </w:r>
                  <w:r w:rsidRPr="008B1047">
                    <w:rPr>
                      <w:rFonts w:ascii="Times New Roman" w:hAnsi="Times New Roman"/>
                      <w:lang w:val="en-GB"/>
                    </w:rPr>
                    <w:t xml:space="preserve"> Are subjects representative of the population?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Purposive, clinical</w:t>
                  </w:r>
                  <w:r w:rsidR="004A681E">
                    <w:rPr>
                      <w:rFonts w:ascii="Times New Roman" w:hAnsi="Times New Roman"/>
                      <w:lang w:val="en-GB"/>
                    </w:rPr>
                    <w:t xml:space="preserve"> and community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 settings, </w:t>
                  </w:r>
                  <w:r w:rsidR="00F37791">
                    <w:rPr>
                      <w:rFonts w:ascii="Times New Roman" w:hAnsi="Times New Roman"/>
                      <w:lang w:val="en-GB"/>
                    </w:rPr>
                    <w:t xml:space="preserve">public venues, 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>self-selected = 0</w:t>
                  </w:r>
                </w:p>
                <w:p w:rsid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Representative at the local level = 1</w:t>
                  </w:r>
                </w:p>
                <w:p w:rsidR="004A681E" w:rsidRPr="002F6899" w:rsidRDefault="004A681E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  <w:lang w:val="en-GB"/>
                    </w:rPr>
                    <w:t>Population based = 2</w:t>
                  </w:r>
                </w:p>
                <w:p w:rsidR="002F6899" w:rsidRPr="0055511D" w:rsidRDefault="002F6899" w:rsidP="002F6899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:rsidR="002F6899" w:rsidRPr="00844AE5" w:rsidRDefault="002F6899" w:rsidP="00844AE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844AE5">
                    <w:rPr>
                      <w:rFonts w:ascii="Times New Roman" w:hAnsi="Times New Roman"/>
                      <w:b/>
                      <w:lang w:val="en-GB"/>
                    </w:rPr>
                    <w:t>RESPONSE RATE</w:t>
                  </w:r>
                  <w:r w:rsidRPr="00844AE5">
                    <w:rPr>
                      <w:rFonts w:ascii="Times New Roman" w:hAnsi="Times New Roman"/>
                      <w:lang w:val="en-GB"/>
                    </w:rPr>
                    <w:t>: Is the response rate reported?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No= 0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Yes/Not ap</w:t>
                  </w:r>
                  <w:r w:rsidR="00F37791">
                    <w:rPr>
                      <w:rFonts w:ascii="Times New Roman" w:hAnsi="Times New Roman"/>
                      <w:lang w:val="en-GB"/>
                    </w:rPr>
                    <w:t>plicable (all participants answered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>) = 2</w:t>
                  </w:r>
                </w:p>
                <w:p w:rsidR="002F6899" w:rsidRPr="0055511D" w:rsidRDefault="002F6899" w:rsidP="002F6899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:rsidR="002F6899" w:rsidRPr="002F6899" w:rsidRDefault="002F6899" w:rsidP="00844AE5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1B6F10">
                    <w:rPr>
                      <w:rFonts w:ascii="Times New Roman" w:hAnsi="Times New Roman"/>
                      <w:b/>
                      <w:lang w:val="en-GB"/>
                    </w:rPr>
                    <w:t>NON-RESPONSE BIAS: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 Is response bias measured? Is there any response bias?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If not reported/not measured</w:t>
                  </w:r>
                  <w:r w:rsidR="004A681E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>=</w:t>
                  </w:r>
                  <w:r w:rsidR="004A681E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>0</w:t>
                  </w:r>
                </w:p>
                <w:p w:rsidR="002F6899" w:rsidRPr="002F6899" w:rsidRDefault="00F37791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  <w:lang w:val="en-GB"/>
                    </w:rPr>
                    <w:t>If r</w:t>
                  </w:r>
                  <w:r w:rsidR="002F6899" w:rsidRPr="002F6899">
                    <w:rPr>
                      <w:rFonts w:ascii="Times New Roman" w:hAnsi="Times New Roman"/>
                      <w:lang w:val="en-GB"/>
                    </w:rPr>
                    <w:t>esponse bias measured = 1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+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Are non respondents different from respondents?  If they are the same = + 1 (2 in total)</w:t>
                  </w:r>
                </w:p>
                <w:p w:rsidR="002F6899" w:rsidRPr="002F6899" w:rsidRDefault="004A681E" w:rsidP="002F6899">
                  <w:pPr>
                    <w:spacing w:after="0" w:line="240" w:lineRule="auto"/>
                    <w:ind w:left="4956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  <w:lang w:val="en-GB"/>
                    </w:rPr>
                    <w:t xml:space="preserve">   </w:t>
                  </w:r>
                  <w:r w:rsidR="00651E94">
                    <w:rPr>
                      <w:rFonts w:ascii="Times New Roman" w:hAnsi="Times New Roman"/>
                      <w:lang w:val="en-GB"/>
                    </w:rPr>
                    <w:t xml:space="preserve">   </w:t>
                  </w:r>
                  <w:r w:rsidR="002F6899" w:rsidRPr="002F6899">
                    <w:rPr>
                      <w:rFonts w:ascii="Times New Roman" w:hAnsi="Times New Roman"/>
                      <w:lang w:val="en-GB"/>
                    </w:rPr>
                    <w:t>If they are different = + 0 (1 in total)</w:t>
                  </w:r>
                </w:p>
                <w:p w:rsidR="002F6899" w:rsidRPr="0055511D" w:rsidRDefault="002F6899" w:rsidP="002F6899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:rsidR="002F6899" w:rsidRPr="002F6899" w:rsidRDefault="002F6899" w:rsidP="00844AE5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1B6F10">
                    <w:rPr>
                      <w:rFonts w:ascii="Times New Roman" w:hAnsi="Times New Roman"/>
                      <w:b/>
                      <w:lang w:val="en-GB"/>
                    </w:rPr>
                    <w:t>MISSING DATA: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 Is the missing data reported and missing data policy described?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If not mention to missing data = 0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If missing data excluded = 0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If sensitivity analysis showed that respondents with missing data and non missing data were</w:t>
                  </w:r>
                  <w:r w:rsidR="004A681E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>different = 1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If there is no missing data = 2 (i.e</w:t>
                  </w:r>
                  <w:r w:rsidR="00AE2E55">
                    <w:rPr>
                      <w:rFonts w:ascii="Times New Roman" w:hAnsi="Times New Roman"/>
                      <w:lang w:val="en-GB"/>
                    </w:rPr>
                    <w:t>.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 interviewer/computer made sure all the questions were answered)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If data imputed= 2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If sensitivity analysis showed that respondents with missing data and non missing data are the same = 2</w:t>
                  </w:r>
                </w:p>
                <w:p w:rsidR="002F6899" w:rsidRPr="0055511D" w:rsidRDefault="002F6899" w:rsidP="002F6899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:rsidR="002F6899" w:rsidRPr="002F6899" w:rsidRDefault="002F6899" w:rsidP="00844AE5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1B6F10">
                    <w:rPr>
                      <w:rFonts w:ascii="Times New Roman" w:hAnsi="Times New Roman"/>
                      <w:b/>
                      <w:lang w:val="en-GB"/>
                    </w:rPr>
                    <w:t>STUDY SUBJECTS: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 Are the study subjects described in detail? (At least age, ethnicity and SES or education level described?)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No = 0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Yes = 2</w:t>
                  </w:r>
                </w:p>
                <w:p w:rsidR="002F6899" w:rsidRPr="001B6F10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:rsidR="002F6899" w:rsidRPr="002F6899" w:rsidRDefault="002F6899" w:rsidP="00844AE5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1B6F10">
                    <w:rPr>
                      <w:rFonts w:ascii="Times New Roman" w:hAnsi="Times New Roman"/>
                      <w:b/>
                      <w:lang w:val="en-GB"/>
                    </w:rPr>
                    <w:t>DEFINITION OF MSM PROVIDED: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 Is MSM status measured by same sex sexual behaviour? Or </w:t>
                  </w:r>
                  <w:r w:rsidR="004A681E">
                    <w:rPr>
                      <w:rFonts w:ascii="Times New Roman" w:hAnsi="Times New Roman"/>
                      <w:lang w:val="en-GB"/>
                    </w:rPr>
                    <w:t>does the setting guarantee same-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>sex sexual activity (i.e. gay sexual health clinic)?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No </w:t>
                  </w:r>
                  <w:r w:rsidR="00844AE5" w:rsidRPr="002F6899">
                    <w:rPr>
                      <w:rFonts w:ascii="Times New Roman" w:hAnsi="Times New Roman"/>
                      <w:lang w:val="en-GB"/>
                    </w:rPr>
                    <w:t>(only self-i</w:t>
                  </w:r>
                  <w:r w:rsidR="00844AE5">
                    <w:rPr>
                      <w:rFonts w:ascii="Times New Roman" w:hAnsi="Times New Roman"/>
                      <w:lang w:val="en-GB"/>
                    </w:rPr>
                    <w:t>dentification as gay or bisexual</w:t>
                  </w:r>
                  <w:r w:rsidR="00844AE5" w:rsidRPr="002F6899">
                    <w:rPr>
                      <w:rFonts w:ascii="Times New Roman" w:hAnsi="Times New Roman"/>
                      <w:lang w:val="en-GB"/>
                    </w:rPr>
                    <w:t xml:space="preserve"> measured)</w:t>
                  </w:r>
                  <w:r w:rsidR="00844AE5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= 0 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Yes = 2</w:t>
                  </w:r>
                </w:p>
                <w:p w:rsidR="002F6899" w:rsidRPr="001B6F10" w:rsidRDefault="002F6899" w:rsidP="002F6899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:rsidR="002F6899" w:rsidRPr="002F6899" w:rsidRDefault="002F6899" w:rsidP="00844AE5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1B6F10">
                    <w:rPr>
                      <w:rFonts w:ascii="Times New Roman" w:hAnsi="Times New Roman"/>
                      <w:b/>
                      <w:lang w:val="en-GB"/>
                    </w:rPr>
                    <w:t>IPV MEASURE: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 Is IPV measured by specific acts, or a validated tool?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None of the IPV was measured by specific acts or a validated tool = 0</w:t>
                  </w:r>
                </w:p>
                <w:p w:rsidR="002F6899" w:rsidRPr="002F6899" w:rsidRDefault="00DB4E9A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  <w:lang w:val="en-GB"/>
                    </w:rPr>
                    <w:t>Some</w:t>
                  </w:r>
                  <w:r w:rsidR="002F6899" w:rsidRPr="002F6899">
                    <w:rPr>
                      <w:rFonts w:ascii="Times New Roman" w:hAnsi="Times New Roman"/>
                      <w:lang w:val="en-GB"/>
                    </w:rPr>
                    <w:t xml:space="preserve"> of them = 1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Yes, all of them = 2</w:t>
                  </w:r>
                </w:p>
                <w:p w:rsidR="002F6899" w:rsidRPr="001B6F10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:rsidR="002F6899" w:rsidRPr="002F6899" w:rsidRDefault="002F6899" w:rsidP="00844AE5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1B6F10">
                    <w:rPr>
                      <w:rFonts w:ascii="Times New Roman" w:hAnsi="Times New Roman"/>
                      <w:b/>
                      <w:lang w:val="en-GB"/>
                    </w:rPr>
                    <w:t>ACCURATE HEALTH CONDITIONS OR SEXUAL RISK BEHAVIOURS MEASURES: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 Are the health conditions or sexual risk behaviour measures accurate (valid and reliable), for instance use of a validated tool (mental health, substance use), or biological measure (STI, HIV)?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None of the health outcomes was measured accurately</w:t>
                  </w:r>
                  <w:r w:rsidR="00844AE5">
                    <w:rPr>
                      <w:rFonts w:ascii="Times New Roman" w:hAnsi="Times New Roman"/>
                      <w:lang w:val="en-GB"/>
                    </w:rPr>
                    <w:t xml:space="preserve"> (researchers own questions, self-report only) 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>= 0</w:t>
                  </w:r>
                </w:p>
                <w:p w:rsidR="002F6899" w:rsidRPr="002F6899" w:rsidRDefault="00DB4E9A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  <w:lang w:val="en-GB"/>
                    </w:rPr>
                    <w:t>S</w:t>
                  </w:r>
                  <w:r w:rsidR="002F6899" w:rsidRPr="002F6899">
                    <w:rPr>
                      <w:rFonts w:ascii="Times New Roman" w:hAnsi="Times New Roman"/>
                      <w:lang w:val="en-GB"/>
                    </w:rPr>
                    <w:t>ome of them = 1</w:t>
                  </w:r>
                </w:p>
                <w:p w:rsidR="002F6899" w:rsidRPr="001B6F10" w:rsidRDefault="002F6899" w:rsidP="001B6F10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Yes, all of them = 2</w:t>
                  </w:r>
                </w:p>
              </w:txbxContent>
            </v:textbox>
          </v:shape>
        </w:pict>
      </w: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Pr="002F6899" w:rsidRDefault="002F6899">
      <w:pPr>
        <w:rPr>
          <w:lang w:val="en-GB"/>
        </w:rPr>
      </w:pPr>
    </w:p>
    <w:p w:rsidR="002F6899" w:rsidRDefault="007D7D54" w:rsidP="001B6F10">
      <w:pPr>
        <w:ind w:hanging="540"/>
      </w:pPr>
      <w:r>
        <w:pict>
          <v:shape id="_x0000_s1029" type="#_x0000_t202" style="width:518.25pt;height:232.6pt;mso-position-horizontal-relative:char;mso-position-vertical-relative:line" fillcolor="#dbe5f1 [660]">
            <v:textbox style="mso-next-textbox:#_x0000_s1029">
              <w:txbxContent>
                <w:p w:rsidR="002F6899" w:rsidRPr="002F6899" w:rsidRDefault="008B1047" w:rsidP="002F68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8B1047">
                    <w:rPr>
                      <w:rFonts w:ascii="Times New Roman" w:hAnsi="Times New Roman"/>
                      <w:b/>
                      <w:lang w:val="en-GB"/>
                    </w:rPr>
                    <w:t>9.</w:t>
                  </w:r>
                  <w:r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 w:rsidR="002F6899" w:rsidRPr="001B6F10">
                    <w:rPr>
                      <w:rFonts w:ascii="Times New Roman" w:hAnsi="Times New Roman"/>
                      <w:b/>
                      <w:lang w:val="en-GB"/>
                    </w:rPr>
                    <w:t>PRECISION OF EFFECT MEASURES:</w:t>
                  </w:r>
                  <w:r w:rsidR="002F6899" w:rsidRPr="002F6899">
                    <w:rPr>
                      <w:rFonts w:ascii="Times New Roman" w:hAnsi="Times New Roman"/>
                      <w:lang w:val="en-GB"/>
                    </w:rPr>
                    <w:t xml:space="preserve"> Are the significant effect estimates provided with uncertainty measures (i.e. p value or confidence intervals)?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None of the estimates</w:t>
                  </w:r>
                  <w:r w:rsidR="00DB4E9A">
                    <w:rPr>
                      <w:rFonts w:ascii="Times New Roman" w:hAnsi="Times New Roman"/>
                      <w:lang w:val="en-GB"/>
                    </w:rPr>
                    <w:t xml:space="preserve"> include uncertainty measures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 = 0</w:t>
                  </w:r>
                </w:p>
                <w:p w:rsidR="002F6899" w:rsidRPr="002F6899" w:rsidRDefault="00DB4E9A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  <w:lang w:val="en-GB"/>
                    </w:rPr>
                    <w:t>S</w:t>
                  </w:r>
                  <w:r w:rsidR="002F6899" w:rsidRPr="002F6899">
                    <w:rPr>
                      <w:rFonts w:ascii="Times New Roman" w:hAnsi="Times New Roman"/>
                      <w:lang w:val="en-GB"/>
                    </w:rPr>
                    <w:t>ome of the estimates</w:t>
                  </w:r>
                  <w:r w:rsidRPr="00DB4E9A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GB"/>
                    </w:rPr>
                    <w:t>include uncertainty measures</w:t>
                  </w:r>
                  <w:r w:rsidR="002F6899" w:rsidRPr="002F6899">
                    <w:rPr>
                      <w:rFonts w:ascii="Times New Roman" w:hAnsi="Times New Roman"/>
                      <w:lang w:val="en-GB"/>
                    </w:rPr>
                    <w:t xml:space="preserve"> = 1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Yes, all of the estimates </w:t>
                  </w:r>
                  <w:r w:rsidR="00DB4E9A">
                    <w:rPr>
                      <w:rFonts w:ascii="Times New Roman" w:hAnsi="Times New Roman"/>
                      <w:lang w:val="en-GB"/>
                    </w:rPr>
                    <w:t>include uncertainty measures</w:t>
                  </w:r>
                  <w:r w:rsidR="00DB4E9A" w:rsidRPr="002F6899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>= 2</w:t>
                  </w:r>
                </w:p>
                <w:p w:rsidR="002F6899" w:rsidRDefault="002F6899" w:rsidP="002F6899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:rsidR="002F6899" w:rsidRPr="008B1047" w:rsidRDefault="002F6899" w:rsidP="008B104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8B1047">
                    <w:rPr>
                      <w:rFonts w:ascii="Times New Roman" w:hAnsi="Times New Roman"/>
                      <w:b/>
                      <w:lang w:val="en-GB"/>
                    </w:rPr>
                    <w:t>TRANSPARENCY OF RESULTS:</w:t>
                  </w:r>
                  <w:r w:rsidRPr="008B1047">
                    <w:rPr>
                      <w:rFonts w:ascii="Times New Roman" w:hAnsi="Times New Roman"/>
                      <w:lang w:val="en-GB"/>
                    </w:rPr>
                    <w:t xml:space="preserve"> Are statistically non-significant results presented? 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None</w:t>
                  </w:r>
                  <w:r w:rsidR="00DB4E9A">
                    <w:rPr>
                      <w:rFonts w:ascii="Times New Roman" w:hAnsi="Times New Roman"/>
                      <w:lang w:val="en-GB"/>
                    </w:rPr>
                    <w:t xml:space="preserve"> non-significant results presented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 = 0</w:t>
                  </w:r>
                </w:p>
                <w:p w:rsidR="002F6899" w:rsidRPr="002F6899" w:rsidRDefault="00DB4E9A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  <w:lang w:val="en-GB"/>
                    </w:rPr>
                    <w:t>Non-significant results presented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en-GB"/>
                    </w:rPr>
                    <w:t xml:space="preserve">but </w:t>
                  </w:r>
                  <w:r w:rsidR="002F6899" w:rsidRPr="002F6899">
                    <w:rPr>
                      <w:rFonts w:ascii="Times New Roman" w:hAnsi="Times New Roman"/>
                      <w:lang w:val="en-GB"/>
                    </w:rPr>
                    <w:t>without uncertainty measures = 1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Only uncertainty measure</w:t>
                  </w:r>
                  <w:r w:rsidR="00DB4E9A">
                    <w:rPr>
                      <w:rFonts w:ascii="Times New Roman" w:hAnsi="Times New Roman"/>
                      <w:lang w:val="en-GB"/>
                    </w:rPr>
                    <w:t>s presented without the values for the non-significant results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 = 1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Yes, </w:t>
                  </w:r>
                  <w:r w:rsidR="00DB4E9A">
                    <w:rPr>
                      <w:rFonts w:ascii="Times New Roman" w:hAnsi="Times New Roman"/>
                      <w:lang w:val="en-GB"/>
                    </w:rPr>
                    <w:t>non-significant results presented</w:t>
                  </w:r>
                  <w:r w:rsidR="00DB4E9A" w:rsidRPr="002F6899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>with uncertainty measures = 2</w:t>
                  </w:r>
                </w:p>
                <w:p w:rsidR="008B1047" w:rsidRDefault="008B1047" w:rsidP="008B10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:rsidR="002F6899" w:rsidRPr="008B1047" w:rsidRDefault="002F6899" w:rsidP="008B104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8B1047">
                    <w:rPr>
                      <w:rFonts w:ascii="Times New Roman" w:hAnsi="Times New Roman"/>
                      <w:b/>
                      <w:lang w:val="en-GB"/>
                    </w:rPr>
                    <w:t>ADJUSTED ANALYSIS:</w:t>
                  </w:r>
                  <w:r w:rsidRPr="008B1047">
                    <w:rPr>
                      <w:rFonts w:ascii="Times New Roman" w:hAnsi="Times New Roman"/>
                      <w:lang w:val="en-GB"/>
                    </w:rPr>
                    <w:t xml:space="preserve"> Were any confounding variables controlled for in the analyses? 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No = 0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All </w:t>
                  </w:r>
                  <w:r w:rsidR="00DB4E9A">
                    <w:rPr>
                      <w:rFonts w:ascii="Times New Roman" w:hAnsi="Times New Roman"/>
                      <w:lang w:val="en-GB"/>
                    </w:rPr>
                    <w:t xml:space="preserve">estimates 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were </w:t>
                  </w:r>
                  <w:r w:rsidR="00DB4E9A">
                    <w:rPr>
                      <w:rFonts w:ascii="Times New Roman" w:hAnsi="Times New Roman"/>
                      <w:lang w:val="en-GB"/>
                    </w:rPr>
                    <w:t xml:space="preserve">calculated for this review, so no confounding variables considered 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>= 0</w:t>
                  </w:r>
                </w:p>
                <w:p w:rsidR="002F6899" w:rsidRPr="002F6899" w:rsidRDefault="002F6899" w:rsidP="002F6899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Yes, </w:t>
                  </w:r>
                  <w:r w:rsidR="00DB4E9A">
                    <w:rPr>
                      <w:rFonts w:ascii="Times New Roman" w:hAnsi="Times New Roman"/>
                      <w:lang w:val="en-GB"/>
                    </w:rPr>
                    <w:t xml:space="preserve">only 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one </w:t>
                  </w:r>
                  <w:r w:rsidR="00DB4E9A">
                    <w:rPr>
                      <w:rFonts w:ascii="Times New Roman" w:hAnsi="Times New Roman"/>
                      <w:lang w:val="en-GB"/>
                    </w:rPr>
                    <w:t>confounding variable considered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 or some </w:t>
                  </w:r>
                  <w:r w:rsidR="00DB4E9A" w:rsidRPr="002F6899">
                    <w:rPr>
                      <w:rFonts w:ascii="Times New Roman" w:hAnsi="Times New Roman"/>
                      <w:lang w:val="en-GB"/>
                    </w:rPr>
                    <w:t xml:space="preserve">confounding variable considered </w:t>
                  </w:r>
                  <w:r w:rsidR="00DB4E9A">
                    <w:rPr>
                      <w:rFonts w:ascii="Times New Roman" w:hAnsi="Times New Roman"/>
                      <w:lang w:val="en-GB"/>
                    </w:rPr>
                    <w:t xml:space="preserve">for some estimates and no </w:t>
                  </w:r>
                  <w:r w:rsidR="00DB4E9A" w:rsidRPr="002F6899">
                    <w:rPr>
                      <w:rFonts w:ascii="Times New Roman" w:hAnsi="Times New Roman"/>
                      <w:lang w:val="en-GB"/>
                    </w:rPr>
                    <w:t>confounding variable</w:t>
                  </w:r>
                  <w:r w:rsidR="00DB4E9A">
                    <w:rPr>
                      <w:rFonts w:ascii="Times New Roman" w:hAnsi="Times New Roman"/>
                      <w:lang w:val="en-GB"/>
                    </w:rPr>
                    <w:t>s</w:t>
                  </w:r>
                  <w:r w:rsidR="00DB4E9A" w:rsidRPr="002F6899">
                    <w:rPr>
                      <w:rFonts w:ascii="Times New Roman" w:hAnsi="Times New Roman"/>
                      <w:lang w:val="en-GB"/>
                    </w:rPr>
                    <w:t xml:space="preserve"> considered </w:t>
                  </w:r>
                  <w:r w:rsidR="00DB4E9A">
                    <w:rPr>
                      <w:rFonts w:ascii="Times New Roman" w:hAnsi="Times New Roman"/>
                      <w:lang w:val="en-GB"/>
                    </w:rPr>
                    <w:t>for other estimates</w:t>
                  </w:r>
                  <w:r w:rsidRPr="002F6899">
                    <w:rPr>
                      <w:rFonts w:ascii="Times New Roman" w:hAnsi="Times New Roman"/>
                      <w:lang w:val="en-GB"/>
                    </w:rPr>
                    <w:t xml:space="preserve"> = 1</w:t>
                  </w:r>
                </w:p>
                <w:p w:rsidR="002F6899" w:rsidRPr="002F6899" w:rsidRDefault="002F6899" w:rsidP="001B6F10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2F6899">
                    <w:rPr>
                      <w:rFonts w:ascii="Times New Roman" w:hAnsi="Times New Roman"/>
                      <w:lang w:val="en-GB"/>
                    </w:rPr>
                    <w:t>Yes, more than one confounding variable considered for all estimates = 2</w:t>
                  </w:r>
                </w:p>
              </w:txbxContent>
            </v:textbox>
            <w10:wrap type="none" anchorx="page" anchory="page"/>
            <w10:anchorlock/>
          </v:shape>
        </w:pict>
      </w:r>
    </w:p>
    <w:sectPr w:rsidR="002F6899" w:rsidSect="00A94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8AC"/>
    <w:multiLevelType w:val="hybridMultilevel"/>
    <w:tmpl w:val="B282D0D6"/>
    <w:lvl w:ilvl="0" w:tplc="064CE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D5153"/>
    <w:multiLevelType w:val="hybridMultilevel"/>
    <w:tmpl w:val="6A0CDAC8"/>
    <w:lvl w:ilvl="0" w:tplc="C4661AA6">
      <w:start w:val="1"/>
      <w:numFmt w:val="decimal"/>
      <w:lvlText w:val="%1."/>
      <w:lvlJc w:val="left"/>
      <w:pPr>
        <w:ind w:left="360" w:hanging="360"/>
      </w:pPr>
    </w:lvl>
    <w:lvl w:ilvl="1" w:tplc="DA2EC0E6">
      <w:start w:val="1"/>
      <w:numFmt w:val="lowerLetter"/>
      <w:lvlText w:val="%2."/>
      <w:lvlJc w:val="left"/>
      <w:pPr>
        <w:ind w:left="1080" w:hanging="360"/>
      </w:pPr>
    </w:lvl>
    <w:lvl w:ilvl="2" w:tplc="EAF660A4">
      <w:start w:val="1"/>
      <w:numFmt w:val="lowerRoman"/>
      <w:lvlText w:val="%3."/>
      <w:lvlJc w:val="right"/>
      <w:pPr>
        <w:ind w:left="1800" w:hanging="180"/>
      </w:pPr>
    </w:lvl>
    <w:lvl w:ilvl="3" w:tplc="F13E7544">
      <w:start w:val="1"/>
      <w:numFmt w:val="decimal"/>
      <w:lvlText w:val="%4."/>
      <w:lvlJc w:val="left"/>
      <w:pPr>
        <w:ind w:left="2520" w:hanging="360"/>
      </w:pPr>
    </w:lvl>
    <w:lvl w:ilvl="4" w:tplc="411EAC2A">
      <w:start w:val="1"/>
      <w:numFmt w:val="lowerLetter"/>
      <w:lvlText w:val="%5."/>
      <w:lvlJc w:val="left"/>
      <w:pPr>
        <w:ind w:left="3240" w:hanging="360"/>
      </w:pPr>
    </w:lvl>
    <w:lvl w:ilvl="5" w:tplc="70E47E64">
      <w:start w:val="1"/>
      <w:numFmt w:val="lowerRoman"/>
      <w:lvlText w:val="%6."/>
      <w:lvlJc w:val="right"/>
      <w:pPr>
        <w:ind w:left="3960" w:hanging="180"/>
      </w:pPr>
    </w:lvl>
    <w:lvl w:ilvl="6" w:tplc="626C5A18">
      <w:start w:val="1"/>
      <w:numFmt w:val="decimal"/>
      <w:lvlText w:val="%7."/>
      <w:lvlJc w:val="left"/>
      <w:pPr>
        <w:ind w:left="4680" w:hanging="360"/>
      </w:pPr>
    </w:lvl>
    <w:lvl w:ilvl="7" w:tplc="CCF8F9CA">
      <w:start w:val="1"/>
      <w:numFmt w:val="lowerLetter"/>
      <w:lvlText w:val="%8."/>
      <w:lvlJc w:val="left"/>
      <w:pPr>
        <w:ind w:left="5400" w:hanging="360"/>
      </w:pPr>
    </w:lvl>
    <w:lvl w:ilvl="8" w:tplc="513CD76A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A5232"/>
    <w:multiLevelType w:val="hybridMultilevel"/>
    <w:tmpl w:val="E26AB398"/>
    <w:lvl w:ilvl="0" w:tplc="2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42898"/>
    <w:multiLevelType w:val="hybridMultilevel"/>
    <w:tmpl w:val="06008472"/>
    <w:lvl w:ilvl="0" w:tplc="280A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04DF3"/>
    <w:multiLevelType w:val="hybridMultilevel"/>
    <w:tmpl w:val="31D295AA"/>
    <w:lvl w:ilvl="0" w:tplc="2E2A8C5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975111"/>
    <w:multiLevelType w:val="hybridMultilevel"/>
    <w:tmpl w:val="2B605082"/>
    <w:lvl w:ilvl="0" w:tplc="D242BC08">
      <w:start w:val="1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8629F"/>
    <w:rsid w:val="001B6F10"/>
    <w:rsid w:val="002A4A2C"/>
    <w:rsid w:val="002B0C21"/>
    <w:rsid w:val="002F6899"/>
    <w:rsid w:val="003726B6"/>
    <w:rsid w:val="004A49AF"/>
    <w:rsid w:val="004A681E"/>
    <w:rsid w:val="0055511D"/>
    <w:rsid w:val="006401B6"/>
    <w:rsid w:val="00651E94"/>
    <w:rsid w:val="007D7D54"/>
    <w:rsid w:val="007F1A32"/>
    <w:rsid w:val="0081333C"/>
    <w:rsid w:val="00844AE5"/>
    <w:rsid w:val="008474A2"/>
    <w:rsid w:val="0088629F"/>
    <w:rsid w:val="008B1047"/>
    <w:rsid w:val="008B1E9A"/>
    <w:rsid w:val="0092526C"/>
    <w:rsid w:val="009466D6"/>
    <w:rsid w:val="009E34D3"/>
    <w:rsid w:val="00A320C4"/>
    <w:rsid w:val="00A94E1F"/>
    <w:rsid w:val="00AB261A"/>
    <w:rsid w:val="00AE2E55"/>
    <w:rsid w:val="00CB2550"/>
    <w:rsid w:val="00DB4E9A"/>
    <w:rsid w:val="00EB543C"/>
    <w:rsid w:val="00F14EAB"/>
    <w:rsid w:val="00F37791"/>
    <w:rsid w:val="00F461E7"/>
    <w:rsid w:val="00F84787"/>
    <w:rsid w:val="00FD6495"/>
    <w:rsid w:val="00FE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Buller</cp:lastModifiedBy>
  <cp:revision>3</cp:revision>
  <dcterms:created xsi:type="dcterms:W3CDTF">2014-01-30T15:32:00Z</dcterms:created>
  <dcterms:modified xsi:type="dcterms:W3CDTF">2014-01-30T15:33:00Z</dcterms:modified>
</cp:coreProperties>
</file>