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3" w:type="dxa"/>
        <w:tblInd w:w="-493" w:type="dxa"/>
        <w:tblLook w:val="04A0" w:firstRow="1" w:lastRow="0" w:firstColumn="1" w:lastColumn="0" w:noHBand="0" w:noVBand="1"/>
      </w:tblPr>
      <w:tblGrid>
        <w:gridCol w:w="1300"/>
        <w:gridCol w:w="1735"/>
        <w:gridCol w:w="858"/>
        <w:gridCol w:w="1537"/>
        <w:gridCol w:w="1276"/>
        <w:gridCol w:w="1715"/>
        <w:gridCol w:w="858"/>
        <w:gridCol w:w="1522"/>
      </w:tblGrid>
      <w:tr w:rsidR="00FA2BB2" w:rsidRPr="00B52AD2" w14:paraId="4870393F" w14:textId="77777777" w:rsidTr="004F2022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9CDB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52AD2">
              <w:rPr>
                <w:rFonts w:ascii="Calibri" w:hAnsi="Calibri" w:cs="Calibri"/>
                <w:b/>
                <w:bCs/>
                <w:color w:val="000000" w:themeColor="text1"/>
              </w:rPr>
              <w:t>Train-Test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67A0B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52AD2">
              <w:rPr>
                <w:rFonts w:ascii="Calibri" w:hAnsi="Calibri" w:cs="Calibri"/>
                <w:b/>
                <w:bCs/>
                <w:color w:val="000000" w:themeColor="text1"/>
              </w:rPr>
              <w:t>YRI proportion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4BC2E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52AD2">
              <w:rPr>
                <w:rFonts w:ascii="Calibri" w:hAnsi="Calibri" w:cs="Calibri"/>
                <w:b/>
                <w:bCs/>
                <w:color w:val="000000" w:themeColor="text1"/>
              </w:rPr>
              <w:t>Power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415CA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52AD2">
              <w:rPr>
                <w:rFonts w:ascii="Calibri" w:hAnsi="Calibri" w:cs="Calibri"/>
                <w:b/>
                <w:bCs/>
                <w:color w:val="000000" w:themeColor="text1"/>
              </w:rPr>
              <w:t>95% CI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4C180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52AD2">
              <w:rPr>
                <w:rFonts w:ascii="Calibri" w:hAnsi="Calibri" w:cs="Calibri"/>
                <w:b/>
                <w:bCs/>
                <w:color w:val="000000" w:themeColor="text1"/>
              </w:rPr>
              <w:t>Train-Test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FFA2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52AD2">
              <w:rPr>
                <w:rFonts w:ascii="Calibri" w:hAnsi="Calibri" w:cs="Calibri"/>
                <w:b/>
                <w:bCs/>
                <w:color w:val="000000" w:themeColor="text1"/>
              </w:rPr>
              <w:t>YRI proportion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D96C6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52AD2">
              <w:rPr>
                <w:rFonts w:ascii="Calibri" w:hAnsi="Calibri" w:cs="Calibri"/>
                <w:b/>
                <w:bCs/>
                <w:color w:val="000000" w:themeColor="text1"/>
              </w:rPr>
              <w:t>Power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DD84F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52AD2">
              <w:rPr>
                <w:rFonts w:ascii="Calibri" w:hAnsi="Calibri" w:cs="Calibri"/>
                <w:b/>
                <w:bCs/>
                <w:color w:val="000000" w:themeColor="text1"/>
              </w:rPr>
              <w:t>95% CI</w:t>
            </w:r>
          </w:p>
        </w:tc>
      </w:tr>
      <w:tr w:rsidR="00FA2BB2" w:rsidRPr="00B52AD2" w14:paraId="326BE82B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0AF8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AD to CEU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80D9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B38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088A5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0.867 - 0.973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1CE5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CEU to YRI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803E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9887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829E5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0.493 - 0.687</w:t>
            </w:r>
          </w:p>
        </w:tc>
      </w:tr>
      <w:tr w:rsidR="00FA2BB2" w:rsidRPr="00B52AD2" w14:paraId="6B0EBBD1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9960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AD to CEU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FD53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1FF5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3ECCB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0.867 - 0.973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0C13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CEU to YRI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170F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7257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84FEC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0.472 - 0.668</w:t>
            </w:r>
          </w:p>
        </w:tc>
      </w:tr>
      <w:tr w:rsidR="00FA2BB2" w:rsidRPr="00B52AD2" w14:paraId="4C689D75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2BC6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AD to CEU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25AA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E9B0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2D36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0.867 - 0.973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5D9F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CEU to YRI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82BE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6EAB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E6013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0.462 - 0.658</w:t>
            </w:r>
          </w:p>
        </w:tc>
      </w:tr>
      <w:tr w:rsidR="00FA2BB2" w:rsidRPr="00B52AD2" w14:paraId="46C2E34E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6233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AD to CEU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306B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564F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6DB95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0.880 - 0.980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B686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CEU to YRI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12E2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70FF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1BB1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0.462 - 0.658</w:t>
            </w:r>
          </w:p>
        </w:tc>
      </w:tr>
      <w:tr w:rsidR="00FA2BB2" w:rsidRPr="00B52AD2" w14:paraId="6B1E026E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F689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AD to CEU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BF62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F5BB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DECB0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0.907 - 0.993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E909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CEU to YRI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FAF3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1FB6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E3E05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0.462 - 0.658</w:t>
            </w:r>
          </w:p>
        </w:tc>
      </w:tr>
      <w:tr w:rsidR="00FA2BB2" w:rsidRPr="00B52AD2" w14:paraId="3B15A853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3423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AD to CEU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1E6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EAE0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384D2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0.867 - 0.973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1FE9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CEU to YRI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339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058B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A9AE9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0.462 - 0.658</w:t>
            </w:r>
          </w:p>
        </w:tc>
      </w:tr>
      <w:tr w:rsidR="00FA2BB2" w:rsidRPr="00B52AD2" w14:paraId="4320195F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3D29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AD to CEU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32E5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75B3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B2D31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0.867 - 0.973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907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CEU to YRI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BD29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BF1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1809E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0.462 - 0.658</w:t>
            </w:r>
          </w:p>
        </w:tc>
      </w:tr>
      <w:tr w:rsidR="00FA2BB2" w:rsidRPr="00B52AD2" w14:paraId="313A2041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2189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AD to CEU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5E50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D8D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F59CB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0.880 - 0.980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B3D6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CEU to YRI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F29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0FCE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1050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0.462 - 0.658</w:t>
            </w:r>
          </w:p>
        </w:tc>
      </w:tr>
      <w:tr w:rsidR="00FA2BB2" w:rsidRPr="00B52AD2" w14:paraId="57DDB35D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2120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AD to CEU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955A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7788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B9472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0.841 - 0.959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8C98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CEU to YRI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590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D853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EDB3F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0.472 - 0.668</w:t>
            </w:r>
          </w:p>
        </w:tc>
      </w:tr>
      <w:tr w:rsidR="00FA2BB2" w:rsidRPr="00B52AD2" w14:paraId="7F3EB505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C87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AD to CEU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09E5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647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1087E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0.828 - 0.952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B7F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CEU to YRI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6C88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6E8E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00C90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0.462 - 0.658</w:t>
            </w:r>
          </w:p>
        </w:tc>
      </w:tr>
      <w:tr w:rsidR="00FA2BB2" w:rsidRPr="00B52AD2" w14:paraId="139BF3A8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7050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AD to CEU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6B5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1.0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4D2F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FCB7A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0.867 - 0.973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0B7E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CEU to YRI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CA80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1.0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4F4A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0.60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2ABF7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0.503 - 0.697</w:t>
            </w:r>
          </w:p>
        </w:tc>
      </w:tr>
      <w:tr w:rsidR="00FA2BB2" w:rsidRPr="00B52AD2" w14:paraId="463F8E4C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2E19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AD to YRI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6C8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F253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8230E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0.816 - 0.944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C62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YRI to AD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6A0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E1BC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3D1A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0.952 - 1.008</w:t>
            </w:r>
          </w:p>
        </w:tc>
      </w:tr>
      <w:tr w:rsidR="00FA2BB2" w:rsidRPr="00B52AD2" w14:paraId="185C1068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D925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AD to YRI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2AA0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E8DB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E0441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0.907 - 0.993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24A0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YRI to AD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076E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0A15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9C30A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0.952 - 1.008</w:t>
            </w:r>
          </w:p>
        </w:tc>
      </w:tr>
      <w:tr w:rsidR="00FA2BB2" w:rsidRPr="00B52AD2" w14:paraId="4403D3A7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1AFC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AD to YRI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E7A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9F2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07E8E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0.907 - 0.993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D525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YRI to AD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B1D3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CD22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87741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0.936 - 1.004</w:t>
            </w:r>
          </w:p>
        </w:tc>
      </w:tr>
      <w:tr w:rsidR="00FA2BB2" w:rsidRPr="00B52AD2" w14:paraId="1CA9BEED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7BBE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AD to YRI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0C3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FB1C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D414F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0.893 - 0.987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28E6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YRI to AD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D80B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0BB2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1.00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65C25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1.00 - 1.00</w:t>
            </w:r>
          </w:p>
        </w:tc>
      </w:tr>
      <w:tr w:rsidR="00FA2BB2" w:rsidRPr="00B52AD2" w14:paraId="2C099482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488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AD to YRI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AF31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D05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E051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0.907 - 0.993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8C95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YRI to AD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126F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1226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C363C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0.936 - 1.004</w:t>
            </w:r>
          </w:p>
        </w:tc>
      </w:tr>
      <w:tr w:rsidR="00FA2BB2" w:rsidRPr="00B52AD2" w14:paraId="78C14C48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0A9C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AD to YRI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ABCF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F352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C89CC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0.893 - 0.987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3E6F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YRI to AD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14AC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D72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2C95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0.970 - 1.010</w:t>
            </w:r>
          </w:p>
        </w:tc>
      </w:tr>
      <w:tr w:rsidR="00FA2BB2" w:rsidRPr="00B52AD2" w14:paraId="5FAB773A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659C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AD to YRI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EA77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9413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E6343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0.893 - 0.987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CA53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YRI to AD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827B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8898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EF5E0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0.921 - 0.999</w:t>
            </w:r>
          </w:p>
        </w:tc>
      </w:tr>
      <w:tr w:rsidR="00FA2BB2" w:rsidRPr="00B52AD2" w14:paraId="52E63D6A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D8A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AD to YRI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ECF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5E7B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D73D8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0.893 - 0.987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F32B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YRI to AD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A053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529E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F2F4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0.936 - 1.004</w:t>
            </w:r>
          </w:p>
        </w:tc>
      </w:tr>
      <w:tr w:rsidR="00FA2BB2" w:rsidRPr="00B52AD2" w14:paraId="16D25D50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FE4C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AD to YRI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9967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DE8E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9DB21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0.880 - 0.980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7042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YRI to AD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63B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AE0F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A3BBC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0.970 - 1.010</w:t>
            </w:r>
          </w:p>
        </w:tc>
      </w:tr>
      <w:tr w:rsidR="00FA2BB2" w:rsidRPr="00B52AD2" w14:paraId="6B274F95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7A8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AD to YRI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D320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3CCE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B7DEF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0.893 - 0.987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FE29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YRI to AD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378C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C8BC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1.00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183BB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1.00 - 1.00</w:t>
            </w:r>
          </w:p>
        </w:tc>
      </w:tr>
      <w:tr w:rsidR="00FA2BB2" w:rsidRPr="00B52AD2" w14:paraId="3CEFD3A4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FF3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AD to YRI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A798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1.0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434B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5C41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0.907 - 0.993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F272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YRI to AD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C82B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1.0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01C5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4CED7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0.952 - 1.008</w:t>
            </w:r>
          </w:p>
        </w:tc>
      </w:tr>
      <w:tr w:rsidR="00FA2BB2" w:rsidRPr="00B52AD2" w14:paraId="3A32D101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03A2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CEU to AD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3B83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EC60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F0C46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0.970 - 1.010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9465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YRI to CEU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E506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D419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0.63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9068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0.535 - 0.725</w:t>
            </w:r>
          </w:p>
        </w:tc>
      </w:tr>
      <w:tr w:rsidR="00FA2BB2" w:rsidRPr="00B52AD2" w14:paraId="36DE7E47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EA6E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CEU to AD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5A5A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E0C0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EE61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0.952 - 1.008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CCFF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YRI to CEU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39E3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9ED8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0.61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29518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0.514 - 0.706</w:t>
            </w:r>
          </w:p>
        </w:tc>
      </w:tr>
      <w:tr w:rsidR="00FA2BB2" w:rsidRPr="00B52AD2" w14:paraId="389B29B9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4B5A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CEU to AD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823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DBCE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A62A6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0.970 - 1.010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5B09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YRI to CEU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5536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FCD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A9B0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0.493 - 0.687</w:t>
            </w:r>
          </w:p>
        </w:tc>
      </w:tr>
      <w:tr w:rsidR="00FA2BB2" w:rsidRPr="00B52AD2" w14:paraId="2B3B13A0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7C8B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CEU to AD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AE46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7BB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BC000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0.921 - 0.999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9EA2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YRI to CEU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9681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8AD6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4018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0.493 - 0.687</w:t>
            </w:r>
          </w:p>
        </w:tc>
      </w:tr>
      <w:tr w:rsidR="00FA2BB2" w:rsidRPr="00B52AD2" w14:paraId="7FDE51F5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9F78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CEU to AD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76DE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E5EF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BE003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0.936 - 1.004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92EF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YRI to CEU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8503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81AF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4D5E5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0.493 - 0.687</w:t>
            </w:r>
          </w:p>
        </w:tc>
      </w:tr>
      <w:tr w:rsidR="00FA2BB2" w:rsidRPr="00B52AD2" w14:paraId="41526922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24CF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CEU to AD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D5F7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4A7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64426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0.952 - 1.008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3C20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YRI to CEU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6032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21BF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29672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0.493 - 0.687</w:t>
            </w:r>
          </w:p>
        </w:tc>
      </w:tr>
      <w:tr w:rsidR="00FA2BB2" w:rsidRPr="00B52AD2" w14:paraId="6B8E5744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0F67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CEU to AD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91E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EAB7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66279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0.936 - 1.004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765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YRI to CEU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3B1A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0BF8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3F36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0.483 - 0.677</w:t>
            </w:r>
          </w:p>
        </w:tc>
      </w:tr>
      <w:tr w:rsidR="00FA2BB2" w:rsidRPr="00B52AD2" w14:paraId="74C3BD70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AE29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CEU to AD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2872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772E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8EA6A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0.952 - 1.008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C20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YRI to CEU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07AB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FA65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D546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0.483 - 0.677</w:t>
            </w:r>
          </w:p>
        </w:tc>
      </w:tr>
      <w:tr w:rsidR="00FA2BB2" w:rsidRPr="00B52AD2" w14:paraId="466379FC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57D1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CEU to AD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B695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3AD0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1F862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0.970 - 1.010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91A1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YRI to CEU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B90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74BF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A6FE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0.483 - 0.677</w:t>
            </w:r>
          </w:p>
        </w:tc>
      </w:tr>
      <w:tr w:rsidR="00FA2BB2" w:rsidRPr="00B52AD2" w14:paraId="2EE95CDB" w14:textId="77777777" w:rsidTr="004F2022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91A2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CEU to AD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F2E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70B2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24D95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0.867 - 0.973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1CC8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YRI to CEU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DB5A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FC77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022F2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0.493 - 0.687</w:t>
            </w:r>
          </w:p>
        </w:tc>
      </w:tr>
      <w:tr w:rsidR="00FA2BB2" w:rsidRPr="00B52AD2" w14:paraId="6D20FBCD" w14:textId="77777777" w:rsidTr="004F2022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C0736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CEU to AD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D91AA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1.0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9E194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FB4CD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0.907 - 0.993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7D246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YRI to CEU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A8AF1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1.0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117C8" w14:textId="77777777" w:rsidR="00FA2BB2" w:rsidRPr="00B52AD2" w:rsidRDefault="00FA2BB2" w:rsidP="004F20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A15BE" w14:textId="77777777" w:rsidR="00FA2BB2" w:rsidRPr="00B52AD2" w:rsidRDefault="00FA2BB2" w:rsidP="004F2022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 w:rsidRPr="00B52AD2">
              <w:rPr>
                <w:rFonts w:ascii="Calibri" w:hAnsi="Calibri" w:cs="Calibri"/>
                <w:color w:val="000000" w:themeColor="text1"/>
              </w:rPr>
              <w:t>0.535 - 0.725</w:t>
            </w:r>
          </w:p>
        </w:tc>
      </w:tr>
    </w:tbl>
    <w:p w14:paraId="2568E940" w14:textId="77777777" w:rsidR="00FA2BB2" w:rsidRPr="00B52AD2" w:rsidRDefault="00FA2BB2" w:rsidP="00FA2BB2">
      <w:pPr>
        <w:pStyle w:val="Caption"/>
        <w:jc w:val="both"/>
        <w:rPr>
          <w:rFonts w:asciiTheme="majorHAnsi" w:hAnsiTheme="majorHAnsi" w:cstheme="majorHAnsi"/>
          <w:color w:val="000000" w:themeColor="text1"/>
        </w:rPr>
      </w:pPr>
      <w:bookmarkStart w:id="0" w:name="_Ref32836990"/>
      <w:r w:rsidRPr="00B52AD2">
        <w:rPr>
          <w:color w:val="000000" w:themeColor="text1"/>
          <w:sz w:val="24"/>
          <w:szCs w:val="24"/>
        </w:rPr>
        <w:t xml:space="preserve">Supplementary Table </w:t>
      </w:r>
      <w:r w:rsidRPr="00B52AD2">
        <w:rPr>
          <w:color w:val="000000" w:themeColor="text1"/>
          <w:sz w:val="24"/>
          <w:szCs w:val="24"/>
        </w:rPr>
        <w:fldChar w:fldCharType="begin"/>
      </w:r>
      <w:r w:rsidRPr="00B52AD2">
        <w:rPr>
          <w:color w:val="000000" w:themeColor="text1"/>
          <w:sz w:val="24"/>
          <w:szCs w:val="24"/>
        </w:rPr>
        <w:instrText xml:space="preserve"> SEQ Supplementary_Table \* ARABIC </w:instrText>
      </w:r>
      <w:r w:rsidRPr="00B52AD2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12</w:t>
      </w:r>
      <w:r w:rsidRPr="00B52AD2">
        <w:rPr>
          <w:color w:val="000000" w:themeColor="text1"/>
          <w:sz w:val="24"/>
          <w:szCs w:val="24"/>
        </w:rPr>
        <w:fldChar w:fldCharType="end"/>
      </w:r>
      <w:bookmarkEnd w:id="0"/>
      <w:r w:rsidRPr="00B52AD2">
        <w:rPr>
          <w:color w:val="000000" w:themeColor="text1"/>
          <w:sz w:val="24"/>
          <w:szCs w:val="24"/>
        </w:rPr>
        <w:t>: Power estimates and 95% confidence intervals</w:t>
      </w:r>
      <w:r w:rsidRPr="00B52AD2">
        <w:rPr>
          <w:color w:val="000000" w:themeColor="text1"/>
          <w:sz w:val="24"/>
          <w:szCs w:val="24"/>
          <w:lang w:val="en-US"/>
        </w:rPr>
        <w:t xml:space="preserve"> for each train-test scenario (Train-Test) and each proportion of YRI (YRI proportion) corresponding to the right panel of </w:t>
      </w:r>
      <w:r w:rsidRPr="00B52AD2">
        <w:rPr>
          <w:color w:val="000000" w:themeColor="text1"/>
          <w:sz w:val="24"/>
          <w:szCs w:val="24"/>
          <w:lang w:val="en-US"/>
        </w:rPr>
        <w:fldChar w:fldCharType="begin"/>
      </w:r>
      <w:r w:rsidRPr="00B52AD2">
        <w:rPr>
          <w:color w:val="000000" w:themeColor="text1"/>
          <w:sz w:val="24"/>
          <w:szCs w:val="24"/>
          <w:lang w:val="en-US"/>
        </w:rPr>
        <w:instrText xml:space="preserve"> REF _Ref10800724 \h  \* MERGEFORMAT </w:instrText>
      </w:r>
      <w:r w:rsidRPr="00B52AD2">
        <w:rPr>
          <w:color w:val="000000" w:themeColor="text1"/>
          <w:sz w:val="24"/>
          <w:szCs w:val="24"/>
          <w:lang w:val="en-US"/>
        </w:rPr>
      </w:r>
      <w:r w:rsidRPr="00B52AD2">
        <w:rPr>
          <w:color w:val="000000" w:themeColor="text1"/>
          <w:sz w:val="24"/>
          <w:szCs w:val="24"/>
          <w:lang w:val="en-US"/>
        </w:rPr>
        <w:fldChar w:fldCharType="separate"/>
      </w:r>
      <w:r w:rsidRPr="00B52AD2">
        <w:rPr>
          <w:color w:val="000000" w:themeColor="text1"/>
          <w:sz w:val="24"/>
          <w:szCs w:val="24"/>
          <w:lang w:val="en-US"/>
        </w:rPr>
        <w:t xml:space="preserve">Figure </w:t>
      </w:r>
      <w:r>
        <w:rPr>
          <w:noProof/>
          <w:color w:val="000000" w:themeColor="text1"/>
          <w:sz w:val="24"/>
          <w:szCs w:val="24"/>
          <w:lang w:val="en-US"/>
        </w:rPr>
        <w:t>7</w:t>
      </w:r>
      <w:r w:rsidRPr="00B52AD2">
        <w:rPr>
          <w:color w:val="000000" w:themeColor="text1"/>
          <w:sz w:val="24"/>
          <w:szCs w:val="24"/>
          <w:lang w:val="en-US"/>
        </w:rPr>
        <w:fldChar w:fldCharType="end"/>
      </w:r>
      <w:r w:rsidRPr="00B52AD2">
        <w:rPr>
          <w:color w:val="000000" w:themeColor="text1"/>
          <w:sz w:val="24"/>
          <w:szCs w:val="24"/>
        </w:rPr>
        <w:t xml:space="preserve"> for effect size</w:t>
      </w:r>
      <w:r w:rsidRPr="00B52AD2">
        <w:rPr>
          <w:color w:val="000000" w:themeColor="text1"/>
          <w:sz w:val="24"/>
          <w:szCs w:val="24"/>
          <w:lang w:val="el-GR"/>
        </w:rPr>
        <w:t xml:space="preserve"> </w:t>
      </w:r>
      <w:r w:rsidRPr="00B52AD2">
        <w:rPr>
          <w:color w:val="000000" w:themeColor="text1"/>
          <w:sz w:val="24"/>
          <w:szCs w:val="24"/>
          <w:lang w:val="en-US"/>
        </w:rPr>
        <w:t>0.01 (h</w:t>
      </w:r>
      <w:r w:rsidRPr="00B52AD2">
        <w:rPr>
          <w:color w:val="000000" w:themeColor="text1"/>
          <w:sz w:val="24"/>
          <w:szCs w:val="24"/>
          <w:vertAlign w:val="superscript"/>
          <w:lang w:val="en-US"/>
        </w:rPr>
        <w:t>2</w:t>
      </w:r>
      <w:r w:rsidRPr="00B52AD2">
        <w:rPr>
          <w:color w:val="000000" w:themeColor="text1"/>
          <w:sz w:val="24"/>
          <w:szCs w:val="24"/>
          <w:lang w:val="en-US"/>
        </w:rPr>
        <w:t xml:space="preserve"> = 0.58).</w:t>
      </w:r>
      <w:r w:rsidRPr="00B52AD2">
        <w:rPr>
          <w:rFonts w:asciiTheme="majorHAnsi" w:hAnsiTheme="majorHAnsi" w:cstheme="majorHAnsi"/>
          <w:color w:val="000000" w:themeColor="text1"/>
        </w:rPr>
        <w:t xml:space="preserve"> </w:t>
      </w:r>
    </w:p>
    <w:p w14:paraId="19EAF9FF" w14:textId="77777777" w:rsidR="009A105D" w:rsidRDefault="009A105D"/>
    <w:sectPr w:rsidR="009A1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B2"/>
    <w:rsid w:val="0023460F"/>
    <w:rsid w:val="003B4511"/>
    <w:rsid w:val="003C1224"/>
    <w:rsid w:val="00610567"/>
    <w:rsid w:val="00672AF3"/>
    <w:rsid w:val="00731FC0"/>
    <w:rsid w:val="009A105D"/>
    <w:rsid w:val="00D41F32"/>
    <w:rsid w:val="00E035CE"/>
    <w:rsid w:val="00FA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775A"/>
  <w15:chartTrackingRefBased/>
  <w15:docId w15:val="{41B15A02-234F-45F8-BF53-57F2B173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A2BB2"/>
    <w:pPr>
      <w:spacing w:after="200"/>
    </w:pPr>
    <w:rPr>
      <w:rFonts w:ascii="Calibri" w:eastAsia="Calibri" w:hAnsi="Calibri" w:cs="Calibri"/>
      <w:i/>
      <w:iCs/>
      <w:color w:val="44546A" w:themeColor="text2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Akridge</dc:creator>
  <cp:keywords/>
  <dc:description/>
  <cp:lastModifiedBy>Jacquelyn Akridge</cp:lastModifiedBy>
  <cp:revision>1</cp:revision>
  <dcterms:created xsi:type="dcterms:W3CDTF">2020-08-11T20:15:00Z</dcterms:created>
  <dcterms:modified xsi:type="dcterms:W3CDTF">2020-08-11T20:16:00Z</dcterms:modified>
</cp:coreProperties>
</file>