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CF" w:rsidRPr="008A46CF" w:rsidRDefault="008A46CF" w:rsidP="008A46CF">
      <w:pPr>
        <w:widowControl/>
        <w:spacing w:line="480" w:lineRule="auto"/>
        <w:jc w:val="left"/>
        <w:outlineLvl w:val="0"/>
        <w:rPr>
          <w:rFonts w:ascii="Times New Roman" w:eastAsia="ＭＳ 明朝" w:hAnsi="Times New Roman" w:cs="Times New Roman"/>
          <w:b/>
          <w:sz w:val="24"/>
          <w:szCs w:val="24"/>
        </w:rPr>
      </w:pPr>
      <w:proofErr w:type="gramStart"/>
      <w:r w:rsidRPr="008A46CF">
        <w:rPr>
          <w:rFonts w:ascii="Times New Roman" w:eastAsia="ＭＳ 明朝" w:hAnsi="Times New Roman" w:cs="Times New Roman"/>
          <w:b/>
          <w:sz w:val="24"/>
          <w:szCs w:val="24"/>
        </w:rPr>
        <w:t>S</w:t>
      </w:r>
      <w:r w:rsidRPr="008A46CF">
        <w:rPr>
          <w:rFonts w:ascii="Times New Roman" w:eastAsia="ＭＳ 明朝" w:hAnsi="Times New Roman" w:cs="Times New Roman" w:hint="eastAsia"/>
          <w:b/>
          <w:sz w:val="24"/>
          <w:szCs w:val="24"/>
        </w:rPr>
        <w:t>3</w:t>
      </w:r>
      <w:r w:rsidRPr="008A46CF">
        <w:rPr>
          <w:rFonts w:ascii="Times New Roman" w:eastAsia="ＭＳ 明朝" w:hAnsi="Times New Roman" w:cs="Times New Roman"/>
          <w:b/>
          <w:sz w:val="24"/>
          <w:szCs w:val="24"/>
        </w:rPr>
        <w:t xml:space="preserve"> Table.</w:t>
      </w:r>
      <w:proofErr w:type="gramEnd"/>
      <w:r w:rsidRPr="008A46CF">
        <w:rPr>
          <w:rFonts w:ascii="Times New Roman" w:eastAsia="ＭＳ 明朝" w:hAnsi="Times New Roman" w:cs="Times New Roman"/>
          <w:b/>
          <w:sz w:val="24"/>
          <w:szCs w:val="24"/>
        </w:rPr>
        <w:t xml:space="preserve"> F</w:t>
      </w:r>
      <w:r w:rsidRPr="008A46CF">
        <w:rPr>
          <w:rFonts w:ascii="Times New Roman" w:eastAsia="ＭＳ 明朝" w:hAnsi="Times New Roman" w:cs="Times New Roman" w:hint="eastAsia"/>
          <w:b/>
          <w:sz w:val="24"/>
          <w:szCs w:val="24"/>
        </w:rPr>
        <w:t>ull list of GCR rates measured in this study</w:t>
      </w:r>
    </w:p>
    <w:tbl>
      <w:tblPr>
        <w:tblW w:w="7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3460"/>
        <w:gridCol w:w="2200"/>
        <w:gridCol w:w="480"/>
      </w:tblGrid>
      <w:tr w:rsidR="008A46CF" w:rsidRPr="008A46CF" w:rsidTr="00EF1FD9">
        <w:trPr>
          <w:trHeight w:val="36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First appearance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Genotype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Median rate [95% CI]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N</w:t>
            </w:r>
          </w:p>
        </w:tc>
      </w:tr>
      <w:tr w:rsidR="008A46CF" w:rsidRPr="008A46CF" w:rsidTr="00EF1FD9">
        <w:trPr>
          <w:trHeight w:val="36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1B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2.6 [1.8-6.0]*10^(-9)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rad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2.0 [0.6-7.6]*10^(-7)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22"/>
              </w:rPr>
              <w:t>mre11</w:t>
            </w:r>
            <w:r w:rsidR="008A46CF"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3.8 [2.3-7.2]*10^(-7)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2B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1.1 [0.5-2.1]*10^(-7)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8.5 [4.8-15.1]*10^(-8)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rap1-I655R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2.6 [0.2-4.1]*10^(-7)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1.2 [0.8-2.1]*10^(-7)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3.9 [0-12.6]*10^(-9)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stn1-1 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(25°C)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1.6 [0.7-10.4]*10^(-8)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2E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tpz1-I501A/R505E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&lt;8.7 [0-10.6]*10^(-9)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poz1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4.1 [2.4-6.6]*10^(-8)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tpz1-I501A/R505E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1.4 [0-3.1]*10^(-8)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poz1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&lt;5.6 [0-10.3]*10^(-9)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tpz1-I501A/R505E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&lt;5.1 [0-17.2]*10^(-9)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3A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lig4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&lt;7.6 [0-10.6]*10^(-9)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lig4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1.3 [1.0-2.7]*10^(-7)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lig4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1.5 [0.4-13.4]*10^(-7)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3B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bqt4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4.3 [1.7-7.1]*10^(-8)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bqt4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Bqt4-ΔN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 [0.9-3.5]*10^(-8)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bqt4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Rap1-Bqt4ΔN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8.0 [0-12.3]*10^(-9)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bqt3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3.0 [2.9-5.8]*10^(-8)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rap1-5E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&lt;4.1 [0-5.6]*10^(-9)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lem2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7.5 [0-43.0]*10^(-8)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man1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&lt;1.3 [0-12.9]*10^(-8)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EA61C3" w:rsidRPr="008A46CF" w:rsidTr="003510D0">
        <w:trPr>
          <w:trHeight w:val="300"/>
        </w:trPr>
        <w:tc>
          <w:tcPr>
            <w:tcW w:w="16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22"/>
              </w:rPr>
              <w:t>pku70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2.9 [1.9-5.8]*10^(-8)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3C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bqt4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1.7 [1.4-3.3]*10^(-7)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bqt4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2.2 [0.8-3.4]*10^(-7)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4A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pof8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&lt;8.8 [0-10.9]*10^(-9)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pof8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6.5 [0-32.2]*10^(-9)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pof8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&lt;7.4 [0-9.8]*10^(-9)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rad2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pof8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6.8 [3.5-22.0]*10^(-8)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4B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&lt;6.2 [0-7.0]*10^(-9)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Trt1 plasmid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&lt;2.9 [0-63.0]*10^(-9)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Δ 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&lt;4.1 [2.7-5.4]*10^(-8)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Trt1 plasmid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 [0-5.8]*10^(-8)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Δ 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1.7 [0-3.6]*10^(-8)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Trt1 plasmid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5.3 [3.0-9.8]*10^(-8)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Δ 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Δ 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&lt;1.8 [0-4.8]*10^(-8)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poz1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Trt1 plasmid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&lt;1.5 [0-3.1]*10^(-8)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&lt;2.0 [0-2.8]*10^(-8)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trt1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+ Trt1 plasmid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&lt;2.5 [0-3.7]*10^(-8)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Fig 5B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 (full length)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&lt;6.0 [0-8.0]*10^(-9)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&lt;5.7 [0-12.9]*10^(-9)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&lt;6.5 [0-7.3]*10^(-9)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&lt;6.9 [0-10.1]*10^(-9)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6.0 [0-26.5]*10^(-9)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5.6 [0-17.6]*10^(-9)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&lt;6.2 [0-11.6]*10^(-9)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3.8 [0-14.7]*10^(-8)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&lt;8.7 [0-19.4]*10^(-9)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rap1-A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9.5 [4.1-14.1]*10^(-8)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rap1-A</w:t>
            </w:r>
            <w:r w:rsidRPr="00EA61C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 pof8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&lt;7.9 [0-15.2]*10^(-9)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S1D Fig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pfh1-WT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&lt;1.8 [0-2.9]*10^(-8)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pfh1-mt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7.4 [2.8-19.8]*10^(-8)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S2 Fig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wild type (20°C)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6.8 [0-16.6]*10^(-9)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(20°C)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2.8 [0.5-5.5]*10^(-6)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 (20°C)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4.2 [1.2-6.2]*10^(-8)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S3B Fig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swi6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2.1 [1.3-3.4]*10^(-8)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clr4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8.9 [0-17.4]*10^(-9)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swi6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 [1.1-2.6]*10^(-7)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clr4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6.1 [4.0-14.3]*10^(-8)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swi6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9.2 [3.3-15.3]*10^(-8)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clr4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1.8 [0-13.1]*10^(-8)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8A46CF" w:rsidRPr="008A46CF" w:rsidTr="00EF1FD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S3C Fig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poz1-W209A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3.9 [1.8-7.3]*10^(-9)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6CF" w:rsidRPr="008A46CF" w:rsidRDefault="008A46CF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A61C3" w:rsidRPr="008A46CF" w:rsidTr="00B65012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1C3" w:rsidRDefault="00EA61C3" w:rsidP="008A46CF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S6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E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Fig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cds1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3C08A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&lt;9.2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[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11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.3]*10^(-9)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1C3" w:rsidRPr="008A46CF" w:rsidRDefault="00EA61C3" w:rsidP="003C08A5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A61C3" w:rsidRPr="008A46CF" w:rsidTr="00B65012">
        <w:trPr>
          <w:trHeight w:val="300"/>
        </w:trPr>
        <w:tc>
          <w:tcPr>
            <w:tcW w:w="16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taz1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cds1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&lt;1.0 [0-1.4]*10^(-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EA61C3" w:rsidRPr="008A46CF" w:rsidTr="00B65012">
        <w:trPr>
          <w:trHeight w:val="300"/>
        </w:trPr>
        <w:tc>
          <w:tcPr>
            <w:tcW w:w="164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rap1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  <w:r w:rsidRPr="008A46C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 xml:space="preserve"> cds1</w:t>
            </w: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Δ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7.8 [0-102.3]*10^(-9)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C3" w:rsidRPr="008A46CF" w:rsidRDefault="00EA61C3" w:rsidP="008A46CF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A46C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</w:tbl>
    <w:p w:rsidR="008A46CF" w:rsidRPr="008A46CF" w:rsidRDefault="008A46CF" w:rsidP="008A46CF">
      <w:pPr>
        <w:widowControl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:rsidR="00BD1FB9" w:rsidRPr="008A46CF" w:rsidRDefault="00BD1FB9" w:rsidP="008A46CF">
      <w:pPr>
        <w:widowControl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sectPr w:rsidR="00BD1FB9" w:rsidRPr="008A4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C"/>
    <w:rsid w:val="008969D3"/>
    <w:rsid w:val="008A46CF"/>
    <w:rsid w:val="00BA1684"/>
    <w:rsid w:val="00BD1FB9"/>
    <w:rsid w:val="00C7303C"/>
    <w:rsid w:val="00E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Irie</dc:creator>
  <cp:lastModifiedBy>Hiroyuki Irie</cp:lastModifiedBy>
  <cp:revision>2</cp:revision>
  <dcterms:created xsi:type="dcterms:W3CDTF">2019-07-07T22:55:00Z</dcterms:created>
  <dcterms:modified xsi:type="dcterms:W3CDTF">2019-07-07T22:55:00Z</dcterms:modified>
</cp:coreProperties>
</file>