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EE" w:rsidRPr="00AA7B42" w:rsidRDefault="00DB41EE" w:rsidP="00DB41EE">
      <w:pPr>
        <w:spacing w:after="6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7B42">
        <w:rPr>
          <w:rFonts w:ascii="Times New Roman" w:hAnsi="Times New Roman" w:cs="Times New Roman"/>
          <w:b/>
          <w:sz w:val="24"/>
          <w:szCs w:val="24"/>
          <w:highlight w:val="yellow"/>
        </w:rPr>
        <w:t>S2 Table</w:t>
      </w:r>
      <w:r w:rsidRPr="00AA7B42">
        <w:rPr>
          <w:rFonts w:ascii="Times New Roman" w:hAnsi="Times New Roman" w:cs="Times New Roman"/>
          <w:sz w:val="24"/>
          <w:szCs w:val="24"/>
          <w:highlight w:val="yellow"/>
        </w:rPr>
        <w:t>.  Counts of ε3 and ε4 alleles along African and European local ancestries in African-Americans and Puerto Ricans for cases and controls</w:t>
      </w:r>
    </w:p>
    <w:tbl>
      <w:tblPr>
        <w:tblW w:w="8138" w:type="dxa"/>
        <w:jc w:val="center"/>
        <w:tblLook w:val="04A0" w:firstRow="1" w:lastRow="0" w:firstColumn="1" w:lastColumn="0" w:noHBand="0" w:noVBand="1"/>
      </w:tblPr>
      <w:tblGrid>
        <w:gridCol w:w="2527"/>
        <w:gridCol w:w="947"/>
        <w:gridCol w:w="13"/>
        <w:gridCol w:w="1241"/>
        <w:gridCol w:w="1254"/>
        <w:gridCol w:w="1254"/>
        <w:gridCol w:w="1516"/>
      </w:tblGrid>
      <w:tr w:rsidR="00DB41EE" w:rsidRPr="00AA7B42" w:rsidTr="00B51B89">
        <w:trPr>
          <w:trHeight w:val="315"/>
          <w:jc w:val="center"/>
        </w:trPr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Puerto Ricans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African-Americans</w:t>
            </w:r>
          </w:p>
        </w:tc>
      </w:tr>
      <w:tr w:rsidR="00DB41EE" w:rsidRPr="00AA7B42" w:rsidTr="00B51B89">
        <w:trPr>
          <w:trHeight w:val="315"/>
          <w:jc w:val="center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Haplotype Ancestry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ApoE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606F09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Controls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606F0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</w:t>
            </w:r>
            <w:r w:rsidR="00606F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ase</w:t>
            </w: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606F0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</w:t>
            </w:r>
            <w:r w:rsidR="00606F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ontrols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606F0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</w:t>
            </w:r>
            <w:r w:rsidR="00606F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ase</w:t>
            </w: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</w:t>
            </w:r>
          </w:p>
        </w:tc>
      </w:tr>
      <w:tr w:rsidR="00DB41EE" w:rsidRPr="00AA7B42" w:rsidTr="00B51B89">
        <w:trPr>
          <w:trHeight w:val="300"/>
          <w:jc w:val="center"/>
        </w:trPr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African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ε3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1273</w:t>
            </w:r>
          </w:p>
        </w:tc>
      </w:tr>
      <w:tr w:rsidR="00DB41EE" w:rsidRPr="00AA7B42" w:rsidTr="00B51B89">
        <w:trPr>
          <w:trHeight w:val="300"/>
          <w:jc w:val="center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ε4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880</w:t>
            </w:r>
          </w:p>
        </w:tc>
      </w:tr>
      <w:tr w:rsidR="00DB41EE" w:rsidRPr="00AA7B42" w:rsidTr="00B51B89">
        <w:trPr>
          <w:trHeight w:val="300"/>
          <w:jc w:val="center"/>
        </w:trPr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European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ε3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111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301</w:t>
            </w:r>
          </w:p>
        </w:tc>
      </w:tr>
      <w:tr w:rsidR="00DB41EE" w:rsidRPr="00AA7B42" w:rsidTr="00B51B89">
        <w:trPr>
          <w:trHeight w:val="315"/>
          <w:jc w:val="center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ε4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1EE" w:rsidRPr="00AA7B42" w:rsidRDefault="00DB41EE" w:rsidP="00B51B89">
            <w:pPr>
              <w:spacing w:after="60" w:line="276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B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198</w:t>
            </w:r>
            <w:bookmarkStart w:id="0" w:name="_GoBack"/>
            <w:bookmarkEnd w:id="0"/>
          </w:p>
        </w:tc>
      </w:tr>
    </w:tbl>
    <w:p w:rsidR="00B008CB" w:rsidRDefault="00606F09"/>
    <w:sectPr w:rsidR="00B0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EE"/>
    <w:rsid w:val="001B16A5"/>
    <w:rsid w:val="0055764A"/>
    <w:rsid w:val="00606F09"/>
    <w:rsid w:val="00D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5D8A"/>
  <w15:chartTrackingRefBased/>
  <w15:docId w15:val="{AB8FC3BC-6F64-4BBB-ADF0-2D3E9A86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Rajabli, Farid</dc:creator>
  <cp:keywords/>
  <dc:description/>
  <cp:lastModifiedBy>Rajabli, Farid</cp:lastModifiedBy>
  <cp:revision>2</cp:revision>
  <dcterms:created xsi:type="dcterms:W3CDTF">2018-09-21T14:31:00Z</dcterms:created>
  <dcterms:modified xsi:type="dcterms:W3CDTF">2018-10-16T00:39:00Z</dcterms:modified>
</cp:coreProperties>
</file>