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38AFE" w14:textId="6DA960E8" w:rsidR="00661A28" w:rsidRPr="0075754C" w:rsidRDefault="003005D3" w:rsidP="00661A28">
      <w:pPr>
        <w:jc w:val="both"/>
        <w:rPr>
          <w:rFonts w:ascii="Times" w:hAnsi="Times" w:cs="Times New Roman"/>
          <w:b/>
          <w:sz w:val="22"/>
          <w:szCs w:val="22"/>
        </w:rPr>
      </w:pPr>
      <w:r>
        <w:rPr>
          <w:rFonts w:ascii="Times" w:hAnsi="Times" w:cs="Times New Roman"/>
          <w:b/>
          <w:color w:val="000000"/>
        </w:rPr>
        <w:t>S7</w:t>
      </w:r>
      <w:r w:rsidR="00661A28" w:rsidRPr="0075754C">
        <w:rPr>
          <w:rFonts w:ascii="Times" w:hAnsi="Times" w:cs="Times New Roman"/>
          <w:b/>
          <w:color w:val="000000"/>
        </w:rPr>
        <w:t xml:space="preserve"> Table.</w:t>
      </w:r>
      <w:r w:rsidR="00661A28" w:rsidRPr="008E66B7">
        <w:rPr>
          <w:rFonts w:ascii="Times" w:hAnsi="Times" w:cs="Times New Roman"/>
          <w:b/>
          <w:color w:val="000000"/>
        </w:rPr>
        <w:t xml:space="preserve"> Effect by, and interactions between genetic risk score for BMI and socioeconomic factors. N: number of individuals included in the respective analyses.</w:t>
      </w:r>
      <w:r w:rsidR="00661A28" w:rsidRPr="008E66B7">
        <w:rPr>
          <w:rFonts w:ascii="Times" w:eastAsia="Times New Roman" w:hAnsi="Times" w:cs="Times New Roman"/>
          <w:b/>
          <w:bCs/>
          <w:iCs/>
          <w:color w:val="000000"/>
          <w:sz w:val="20"/>
          <w:szCs w:val="20"/>
        </w:rPr>
        <w:t xml:space="preserve"> </w:t>
      </w:r>
    </w:p>
    <w:tbl>
      <w:tblPr>
        <w:tblW w:w="9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1"/>
        <w:gridCol w:w="2117"/>
        <w:gridCol w:w="860"/>
        <w:gridCol w:w="992"/>
        <w:gridCol w:w="993"/>
        <w:gridCol w:w="993"/>
        <w:gridCol w:w="992"/>
        <w:gridCol w:w="992"/>
        <w:gridCol w:w="993"/>
      </w:tblGrid>
      <w:tr w:rsidR="00661A28" w:rsidRPr="0075754C" w14:paraId="1526B80B" w14:textId="77777777" w:rsidTr="009A6BB3">
        <w:trPr>
          <w:trHeight w:val="340"/>
        </w:trPr>
        <w:tc>
          <w:tcPr>
            <w:tcW w:w="581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823DE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2117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BD36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97FC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362707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2808D5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BB513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'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</w:tr>
      <w:tr w:rsidR="00661A28" w:rsidRPr="0075754C" w14:paraId="0874A4EE" w14:textId="77777777" w:rsidTr="009A6BB3">
        <w:trPr>
          <w:trHeight w:val="340"/>
        </w:trPr>
        <w:tc>
          <w:tcPr>
            <w:tcW w:w="581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6F3F6A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BE06894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18A98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3C2D00A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57FDC1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52C3AA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p2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CD1C9C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1737370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p3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3C46F01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β3</w:t>
            </w:r>
          </w:p>
        </w:tc>
      </w:tr>
      <w:tr w:rsidR="00661A28" w:rsidRPr="0075754C" w14:paraId="76F15482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E7EF63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189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D79A42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Townsend deprivation index at recruitment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45A207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115988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965CE65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1.32E-121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ABC93E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2.31E-02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540D1E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2.38E-10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87F736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3.80E-02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823BF1D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6795F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52E-02</w:t>
            </w:r>
          </w:p>
        </w:tc>
      </w:tr>
      <w:tr w:rsidR="00661A28" w:rsidRPr="0075754C" w14:paraId="2A894AC4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40460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8A82D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Own or rent accommodation lived in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87CE5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C400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24E-216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F00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4D0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272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486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8E1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71E-02</w:t>
            </w:r>
          </w:p>
        </w:tc>
      </w:tr>
      <w:tr w:rsidR="00661A28" w:rsidRPr="0075754C" w14:paraId="443E9DAC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0060F33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821B1A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Length of time at current address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1568CC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063DAC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CCE36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3BC6F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4D03E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19C1075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303A7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14E-03</w:t>
            </w:r>
          </w:p>
        </w:tc>
      </w:tr>
      <w:tr w:rsidR="00661A28" w:rsidRPr="0075754C" w14:paraId="6024E8A1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B829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709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CCD38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Number in household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AC64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115505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6A5F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4.55E-05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8385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-1.03E-02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6A53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1.65E-05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9FEF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-6.71E-02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D6CFD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1C9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81E-02</w:t>
            </w:r>
          </w:p>
        </w:tc>
      </w:tr>
      <w:tr w:rsidR="00661A28" w:rsidRPr="0075754C" w14:paraId="38C78A7B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FD5A88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728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86D86A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Number of vehicles in household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293F83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115444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5766FBE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9.39E-01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BA975E9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-2.62E-04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1D33BA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1.02E-06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E56365F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-1.03E-01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C709F2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9636F7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23E-02</w:t>
            </w:r>
          </w:p>
        </w:tc>
      </w:tr>
      <w:tr w:rsidR="00661A28" w:rsidRPr="0075754C" w14:paraId="316F8019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67F9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738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ACBF" w14:textId="77777777" w:rsidR="00661A28" w:rsidRPr="002553B3" w:rsidRDefault="00661A28" w:rsidP="009A6BB3">
            <w:pPr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Average total household income before tax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50DCE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100421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F5966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7.50E-142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5756C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-7.21E-02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8221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4.60E-07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1A49" w14:textId="77777777" w:rsidR="00661A28" w:rsidRPr="002553B3" w:rsidRDefault="00661A28" w:rsidP="009A6BB3">
            <w:pPr>
              <w:jc w:val="center"/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</w:pPr>
            <w:r w:rsidRPr="002553B3">
              <w:rPr>
                <w:rFonts w:ascii="Times" w:eastAsia="Times New Roman" w:hAnsi="Times" w:cs="Times New Roman"/>
                <w:b/>
                <w:color w:val="000000"/>
                <w:sz w:val="18"/>
                <w:szCs w:val="18"/>
              </w:rPr>
              <w:t>-8.78E-02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C246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C907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47E-02</w:t>
            </w:r>
          </w:p>
        </w:tc>
      </w:tr>
      <w:tr w:rsidR="00661A28" w:rsidRPr="0075754C" w14:paraId="233E4004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920897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60439A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Time employed in main current job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0E2E0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61669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907CC0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80E-02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2A34E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D3D5DE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47959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48E-03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43CB8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E3E11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39E-03</w:t>
            </w:r>
          </w:p>
        </w:tc>
      </w:tr>
      <w:tr w:rsidR="00661A28" w:rsidRPr="0075754C" w14:paraId="355C00DB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9014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612B3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Length of working week for main job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84927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64213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B14C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50E-55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748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A2F6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B1F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D8DB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1E99D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04E-03</w:t>
            </w:r>
          </w:p>
        </w:tc>
      </w:tr>
      <w:tr w:rsidR="00661A28" w:rsidRPr="0075754C" w14:paraId="3C81813C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599B3B7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4904B60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Frequency of travelling from home to job workplace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A857D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64408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3E0B1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87E-23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63CA90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96E-02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2C6CE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35B603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88017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AC1A8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30E-02</w:t>
            </w:r>
          </w:p>
        </w:tc>
      </w:tr>
      <w:tr w:rsidR="00661A28" w:rsidRPr="0075754C" w14:paraId="7FFB0A15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7A161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6E421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Distance between home and job workplace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A69F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55427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96AD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26F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6B8F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2347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B28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534E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87E-05</w:t>
            </w:r>
          </w:p>
        </w:tc>
      </w:tr>
      <w:tr w:rsidR="00661A28" w:rsidRPr="0075754C" w14:paraId="33641AB7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BEC01D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DCF560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Job involves heavy manual or physical work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BE195F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E045E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51E-20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E57F9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5C75D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214C2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72B9CD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4EB435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90E-03</w:t>
            </w:r>
          </w:p>
        </w:tc>
      </w:tr>
      <w:tr w:rsidR="00661A28" w:rsidRPr="0075754C" w14:paraId="011FD204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A092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9BC76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Job involves shift work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AFEC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65488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94E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92E-61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A17AC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AF79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74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798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E5215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12E-02</w:t>
            </w:r>
          </w:p>
        </w:tc>
      </w:tr>
      <w:tr w:rsidR="00661A28" w:rsidRPr="0075754C" w14:paraId="3FBC3FE2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CC88386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6A7BA0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Age completed full time education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715AD8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79238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AEC60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98E-105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EF8D9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171FA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B2584E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67B5AF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AB1BD6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06E-03</w:t>
            </w:r>
          </w:p>
        </w:tc>
      </w:tr>
      <w:tr w:rsidR="00661A28" w:rsidRPr="0075754C" w14:paraId="10AA8046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B99AB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2405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036B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Number of children fathered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18F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54292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536DC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772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6F0B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92E-03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3729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9C67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04B6D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32E-02</w:t>
            </w:r>
          </w:p>
        </w:tc>
      </w:tr>
      <w:tr w:rsidR="00661A28" w:rsidRPr="0075754C" w14:paraId="5F4C2A87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07B194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3464CA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Work/job satisfaction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0B741F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D72A1D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1B7105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F9C63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364788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863098C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A71EAD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09E-02</w:t>
            </w:r>
          </w:p>
        </w:tc>
      </w:tr>
      <w:tr w:rsidR="00661A28" w:rsidRPr="0075754C" w14:paraId="5FCBDBED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85BC2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4581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4C55E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Financial situation satisfaction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8137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DB33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DA3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55926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06E-03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EE5B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9F3F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716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15E-02</w:t>
            </w:r>
          </w:p>
        </w:tc>
      </w:tr>
      <w:tr w:rsidR="00661A28" w:rsidRPr="0075754C" w14:paraId="4A30439A" w14:textId="77777777" w:rsidTr="009A6BB3">
        <w:trPr>
          <w:trHeight w:val="340"/>
        </w:trPr>
        <w:tc>
          <w:tcPr>
            <w:tcW w:w="5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2AC10CEF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6138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B19EDA3" w14:textId="77777777" w:rsidR="00661A28" w:rsidRPr="0075754C" w:rsidRDefault="00661A28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Qualifications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CBE64A0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94047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6F2722DE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4B718932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DA92864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D7F6D6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5C93EF0A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center"/>
            <w:hideMark/>
          </w:tcPr>
          <w:p w14:paraId="32463371" w14:textId="77777777" w:rsidR="00661A28" w:rsidRPr="0075754C" w:rsidRDefault="00661A28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10E-02</w:t>
            </w:r>
          </w:p>
        </w:tc>
      </w:tr>
    </w:tbl>
    <w:p w14:paraId="389E44B6" w14:textId="15F7A3BD" w:rsidR="00AB198E" w:rsidRDefault="00FE3D1A" w:rsidP="00FE3D1A">
      <w:pPr>
        <w:ind w:left="-567" w:right="-631"/>
        <w:jc w:val="both"/>
      </w:pPr>
      <w:bookmarkStart w:id="0" w:name="_GoBack"/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E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 the results,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β)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(p)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for the linear models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testing for the effect on each lifestyle variable on BMI without including the interaction term.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GS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</w:t>
      </w:r>
      <w:r w:rsidRPr="00A34E26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: Results for the interaction term from linear models for association with the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genetic score for BMI composed of the effects of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94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SNPs associated with BMI. </w:t>
      </w:r>
      <w:r w:rsidRPr="0075754C">
        <w:rPr>
          <w:rFonts w:ascii="Times" w:eastAsia="Times New Roman" w:hAnsi="Times" w:cs="Times New Roman" w:hint="eastAsia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Estimated effect sizes of the interaction. </w:t>
      </w:r>
      <w:proofErr w:type="gramStart"/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proofErr w:type="gramEnd"/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: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p-value for tests of the estimated effect size deviating from zero. 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>GS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' </w:t>
      </w:r>
      <w:r w:rsidRPr="002F273B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is the genetic score for BMI excluding the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FTO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 rs1558902 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for the interaction terms.</w:t>
      </w:r>
    </w:p>
    <w:bookmarkEnd w:id="0"/>
    <w:sectPr w:rsidR="00AB198E" w:rsidSect="00AB19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28"/>
    <w:rsid w:val="003005D3"/>
    <w:rsid w:val="00661A28"/>
    <w:rsid w:val="00AB198E"/>
    <w:rsid w:val="00FE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9189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2162</Characters>
  <Application>Microsoft Macintosh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Rask-Andersen</dc:creator>
  <cp:keywords/>
  <dc:description/>
  <cp:lastModifiedBy>Mathias Rask-Andersen</cp:lastModifiedBy>
  <cp:revision>3</cp:revision>
  <dcterms:created xsi:type="dcterms:W3CDTF">2017-08-15T09:09:00Z</dcterms:created>
  <dcterms:modified xsi:type="dcterms:W3CDTF">2017-08-15T11:17:00Z</dcterms:modified>
</cp:coreProperties>
</file>