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56" w:rsidRPr="000F7056" w:rsidRDefault="000F7056" w:rsidP="000F7056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0F7056">
        <w:rPr>
          <w:rFonts w:ascii="Times New Roman" w:hAnsi="Times New Roman" w:cs="Times New Roman"/>
          <w:b/>
          <w:bCs/>
          <w:sz w:val="24"/>
          <w:szCs w:val="24"/>
        </w:rPr>
        <w:t>Table S2: List of strains used in this study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395"/>
        <w:gridCol w:w="2126"/>
        <w:gridCol w:w="1417"/>
      </w:tblGrid>
      <w:tr w:rsidR="000F7056" w:rsidRPr="000F7056" w:rsidTr="00EA59F4">
        <w:tc>
          <w:tcPr>
            <w:tcW w:w="709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Generated 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15Daub- </w:t>
            </w:r>
            <w:proofErr w:type="spellStart"/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(ade1, leu2-3, 112 his2 trp1-1 ura3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nsΔ</w:t>
            </w:r>
            <w:proofErr w:type="spellEnd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bar1Δ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Hadwiger</w:t>
            </w:r>
            <w:proofErr w:type="spellEnd"/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et al., 1989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swi4Δ*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swi4::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KanMX</w:t>
            </w:r>
            <w:proofErr w:type="spellEnd"/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De Bruin et al., 2006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mbp1Δ*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Mbp1BD-Swi4AD*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KlacMbp1BD-Swi4AD::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KlacSwi4BD-Swi4AD::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Mbp1BD-Swi4AD*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CalbMbp1BD-Swi4AD::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CalbSwi4BD-Swi4AD::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YlipResBD-Swi4AD::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Nc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NcraResBD-Swi4AD::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Res1BD-Swi4AD*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SpomRes1BD-Swi4AD::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Res2BD-Swi4AD*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SpomRes2BD-Swi4AD::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Mbp1BD-Swi4AD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KlacMbp1BD-Swi4AD::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KlacSwi4BD-Swi4AD::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Mbp1BD-Swi4AD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CalbMbp1BD-Swi4AD::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Yl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YlipResBD-Swi4AD::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LEU2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Nc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NcraResBD-Swi4AD::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Res1BD-Swi4AD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SpomRes1BD-Swi4AD::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LEU2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Res2BD-Swi4AD mbp1Δ*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SWI4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:: SpomRes2BD-Swi4AD::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URA3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mbp1::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Clonat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promAA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::P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with AA mutation in the SCB motif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promMCB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NRM1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::P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with MCB mutation in the SCB motif</w:t>
            </w:r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swi4Δ 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promAA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::P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 with AA mutation in the SCB motif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swi4::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KanMX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0F7056" w:rsidRPr="000F7056" w:rsidTr="00EA59F4">
        <w:tc>
          <w:tcPr>
            <w:tcW w:w="709" w:type="dxa"/>
            <w:shd w:val="clear" w:color="auto" w:fill="FFFFFF"/>
            <w:vAlign w:val="bottom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 xml:space="preserve">swi4Δ 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promMCB</w:t>
            </w:r>
          </w:p>
        </w:tc>
        <w:tc>
          <w:tcPr>
            <w:tcW w:w="4395" w:type="dxa"/>
            <w:shd w:val="clear" w:color="auto" w:fill="FFFFFF"/>
          </w:tcPr>
          <w:p w:rsidR="000F7056" w:rsidRPr="000F7056" w:rsidRDefault="000F7056" w:rsidP="000F70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::P</w:t>
            </w: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PRY2</w:t>
            </w: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with MCB mutation in the SCB motif</w:t>
            </w:r>
          </w:p>
        </w:tc>
        <w:tc>
          <w:tcPr>
            <w:tcW w:w="2126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swi4:: </w:t>
            </w:r>
            <w:proofErr w:type="spellStart"/>
            <w:r w:rsidRPr="000F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KanMX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F7056" w:rsidRPr="000F7056" w:rsidRDefault="000F7056" w:rsidP="000F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6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:rsidR="000F7056" w:rsidRPr="000F7056" w:rsidRDefault="000F7056" w:rsidP="000F7056">
      <w:pPr>
        <w:rPr>
          <w:rFonts w:ascii="Times New Roman" w:hAnsi="Times New Roman" w:cs="Times New Roman"/>
          <w:sz w:val="24"/>
          <w:szCs w:val="24"/>
        </w:rPr>
      </w:pPr>
    </w:p>
    <w:p w:rsidR="00290088" w:rsidRPr="000F7056" w:rsidRDefault="000F7056" w:rsidP="000F7056">
      <w:pPr>
        <w:rPr>
          <w:rFonts w:ascii="Times New Roman" w:hAnsi="Times New Roman" w:cs="Times New Roman"/>
          <w:sz w:val="24"/>
          <w:szCs w:val="24"/>
        </w:rPr>
      </w:pPr>
      <w:r w:rsidRPr="000F7056">
        <w:rPr>
          <w:rFonts w:ascii="Times New Roman" w:hAnsi="Times New Roman" w:cs="Times New Roman"/>
          <w:b/>
          <w:bCs/>
          <w:sz w:val="24"/>
          <w:szCs w:val="24"/>
        </w:rPr>
        <w:t>*- strains created in 15D background</w:t>
      </w:r>
      <w:bookmarkStart w:id="0" w:name="_GoBack"/>
      <w:bookmarkEnd w:id="0"/>
    </w:p>
    <w:sectPr w:rsidR="00290088" w:rsidRPr="000F7056">
      <w:pgSz w:w="11906" w:h="16838"/>
      <w:pgMar w:top="1440" w:right="1800" w:bottom="1440" w:left="1800" w:header="0" w:footer="0" w:gutter="0"/>
      <w:cols w:space="720"/>
      <w:formProt w:val="0"/>
      <w:bidi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56"/>
    <w:rsid w:val="000F7056"/>
    <w:rsid w:val="002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אמיר-מש אהרוני</dc:creator>
  <cp:lastModifiedBy>אמיר-מש אהרוני</cp:lastModifiedBy>
  <cp:revision>1</cp:revision>
  <dcterms:created xsi:type="dcterms:W3CDTF">2017-04-12T11:22:00Z</dcterms:created>
  <dcterms:modified xsi:type="dcterms:W3CDTF">2017-04-12T11:25:00Z</dcterms:modified>
</cp:coreProperties>
</file>