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C9" w:rsidRPr="00792DCB" w:rsidRDefault="00042AC9" w:rsidP="00042AC9">
      <w:pPr>
        <w:spacing w:after="0" w:line="360" w:lineRule="auto"/>
        <w:jc w:val="both"/>
        <w:rPr>
          <w:rFonts w:ascii="Times" w:hAnsi="Times"/>
          <w:b/>
          <w:sz w:val="28"/>
          <w:lang w:val="fr-FR"/>
        </w:rPr>
      </w:pPr>
      <w:proofErr w:type="gramStart"/>
      <w:r>
        <w:rPr>
          <w:rFonts w:ascii="Times" w:hAnsi="Times"/>
          <w:b/>
          <w:szCs w:val="18"/>
          <w:lang w:val="en-GB"/>
        </w:rPr>
        <w:t>S1 File.</w:t>
      </w:r>
      <w:proofErr w:type="gramEnd"/>
      <w:r>
        <w:rPr>
          <w:rFonts w:ascii="Times" w:hAnsi="Times"/>
          <w:b/>
          <w:szCs w:val="18"/>
          <w:lang w:val="en-GB"/>
        </w:rPr>
        <w:t xml:space="preserve"> Supplementary Methods</w:t>
      </w:r>
    </w:p>
    <w:p w:rsidR="00042AC9" w:rsidRPr="00042AC9" w:rsidRDefault="00042AC9" w:rsidP="00042AC9">
      <w:pPr>
        <w:rPr>
          <w:rFonts w:ascii="Times" w:hAnsi="Times"/>
          <w:b/>
        </w:rPr>
      </w:pPr>
      <w:r w:rsidRPr="00042AC9">
        <w:rPr>
          <w:rFonts w:ascii="Times" w:hAnsi="Times"/>
          <w:b/>
        </w:rPr>
        <w:t xml:space="preserve">Quantification of </w:t>
      </w:r>
      <w:proofErr w:type="spellStart"/>
      <w:r w:rsidRPr="00042AC9">
        <w:rPr>
          <w:rFonts w:ascii="Times" w:hAnsi="Times"/>
          <w:b/>
        </w:rPr>
        <w:t>myonuclear</w:t>
      </w:r>
      <w:proofErr w:type="spellEnd"/>
      <w:r w:rsidRPr="00042AC9">
        <w:rPr>
          <w:rFonts w:ascii="Times" w:hAnsi="Times"/>
          <w:b/>
        </w:rPr>
        <w:t xml:space="preserve"> length and number of </w:t>
      </w:r>
      <w:proofErr w:type="spellStart"/>
      <w:r w:rsidRPr="00042AC9">
        <w:rPr>
          <w:rFonts w:ascii="Times" w:hAnsi="Times"/>
          <w:b/>
        </w:rPr>
        <w:t>myonuclei</w:t>
      </w:r>
      <w:proofErr w:type="spellEnd"/>
      <w:r w:rsidRPr="00042AC9">
        <w:rPr>
          <w:rFonts w:ascii="Times" w:hAnsi="Times"/>
          <w:b/>
        </w:rPr>
        <w:t xml:space="preserve"> per mm of fiber length: </w:t>
      </w:r>
    </w:p>
    <w:p w:rsidR="00042AC9" w:rsidRPr="000F11AC" w:rsidRDefault="00042AC9" w:rsidP="00042A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/>
          <w:b/>
          <w:bCs/>
        </w:rPr>
      </w:pPr>
      <w:r>
        <w:rPr>
          <w:rFonts w:ascii="Times" w:hAnsi="Times"/>
          <w:szCs w:val="18"/>
          <w:lang w:val="en-GB"/>
        </w:rPr>
        <w:t>O</w:t>
      </w:r>
      <w:r w:rsidRPr="00305434">
        <w:rPr>
          <w:rFonts w:ascii="Times" w:hAnsi="Times"/>
          <w:szCs w:val="18"/>
          <w:lang w:val="en-GB"/>
        </w:rPr>
        <w:t>ptimum cutting temperature</w:t>
      </w:r>
      <w:r w:rsidRPr="00172C5B">
        <w:rPr>
          <w:rFonts w:ascii="Times" w:hAnsi="Times"/>
          <w:szCs w:val="18"/>
          <w:lang w:val="en-GB"/>
        </w:rPr>
        <w:t xml:space="preserve"> (OCT)-frozen </w:t>
      </w:r>
      <w:r>
        <w:rPr>
          <w:rFonts w:ascii="Times" w:hAnsi="Times"/>
          <w:szCs w:val="18"/>
          <w:lang w:val="en-GB"/>
        </w:rPr>
        <w:t>TA</w:t>
      </w:r>
      <w:r w:rsidRPr="00172C5B">
        <w:rPr>
          <w:rFonts w:ascii="Times" w:hAnsi="Times"/>
          <w:szCs w:val="18"/>
          <w:lang w:val="en-GB"/>
        </w:rPr>
        <w:t xml:space="preserve"> muscles from 12 wee</w:t>
      </w:r>
      <w:r>
        <w:rPr>
          <w:rFonts w:ascii="Times" w:hAnsi="Times"/>
          <w:szCs w:val="18"/>
          <w:lang w:val="en-GB"/>
        </w:rPr>
        <w:t xml:space="preserve">ks old WT </w:t>
      </w:r>
      <w:r w:rsidRPr="00172C5B">
        <w:rPr>
          <w:rFonts w:ascii="Times" w:hAnsi="Times"/>
          <w:szCs w:val="18"/>
          <w:lang w:val="en-GB"/>
        </w:rPr>
        <w:t xml:space="preserve">and </w:t>
      </w:r>
      <w:proofErr w:type="spellStart"/>
      <w:r w:rsidRPr="00172C5B">
        <w:rPr>
          <w:rFonts w:ascii="Times" w:hAnsi="Times"/>
          <w:szCs w:val="18"/>
          <w:lang w:val="en-GB"/>
        </w:rPr>
        <w:t>SynB</w:t>
      </w:r>
      <w:proofErr w:type="spellEnd"/>
      <w:r w:rsidRPr="00172C5B">
        <w:rPr>
          <w:rFonts w:ascii="Times" w:hAnsi="Times"/>
          <w:szCs w:val="18"/>
          <w:vertAlign w:val="superscript"/>
          <w:lang w:val="en-GB"/>
        </w:rPr>
        <w:t>-/-</w:t>
      </w:r>
      <w:r>
        <w:rPr>
          <w:rFonts w:ascii="Times" w:hAnsi="Times"/>
          <w:szCs w:val="18"/>
          <w:vertAlign w:val="superscript"/>
          <w:lang w:val="en-GB"/>
        </w:rPr>
        <w:t xml:space="preserve"> </w:t>
      </w:r>
      <w:r>
        <w:rPr>
          <w:rFonts w:ascii="Times" w:hAnsi="Times"/>
          <w:szCs w:val="18"/>
          <w:lang w:val="en-GB"/>
        </w:rPr>
        <w:t>male and female mice</w:t>
      </w:r>
      <w:r>
        <w:rPr>
          <w:rFonts w:ascii="Times" w:hAnsi="Times"/>
          <w:bCs/>
        </w:rPr>
        <w:t xml:space="preserve"> </w:t>
      </w:r>
      <w:r w:rsidRPr="00172C5B">
        <w:rPr>
          <w:rFonts w:ascii="Times" w:hAnsi="Times"/>
          <w:bCs/>
        </w:rPr>
        <w:t xml:space="preserve">were </w:t>
      </w:r>
      <w:r>
        <w:rPr>
          <w:rFonts w:ascii="Times" w:hAnsi="Times"/>
          <w:bCs/>
        </w:rPr>
        <w:t xml:space="preserve">longitudinally </w:t>
      </w:r>
      <w:r w:rsidRPr="00172C5B">
        <w:rPr>
          <w:rFonts w:ascii="Times" w:hAnsi="Times"/>
          <w:bCs/>
        </w:rPr>
        <w:t xml:space="preserve">cut in 10 </w:t>
      </w:r>
      <w:proofErr w:type="spellStart"/>
      <w:r w:rsidRPr="00172C5B">
        <w:rPr>
          <w:rFonts w:ascii="Times" w:hAnsi="Times"/>
          <w:bCs/>
        </w:rPr>
        <w:t>μm</w:t>
      </w:r>
      <w:proofErr w:type="spellEnd"/>
      <w:r w:rsidRPr="00172C5B">
        <w:rPr>
          <w:rFonts w:ascii="Times" w:hAnsi="Times"/>
          <w:bCs/>
        </w:rPr>
        <w:t xml:space="preserve"> </w:t>
      </w:r>
      <w:proofErr w:type="spellStart"/>
      <w:r w:rsidRPr="00172C5B">
        <w:rPr>
          <w:rFonts w:ascii="Times" w:hAnsi="Times"/>
          <w:bCs/>
        </w:rPr>
        <w:t>cryosections</w:t>
      </w:r>
      <w:proofErr w:type="spellEnd"/>
      <w:r>
        <w:rPr>
          <w:rFonts w:ascii="Times" w:hAnsi="Times"/>
          <w:bCs/>
        </w:rPr>
        <w:t xml:space="preserve">. </w:t>
      </w:r>
      <w:r w:rsidRPr="00172C5B">
        <w:rPr>
          <w:rFonts w:ascii="Times" w:hAnsi="Times"/>
          <w:bCs/>
        </w:rPr>
        <w:t xml:space="preserve">Muscle </w:t>
      </w:r>
      <w:proofErr w:type="spellStart"/>
      <w:r w:rsidRPr="00172C5B">
        <w:rPr>
          <w:rFonts w:ascii="Times" w:hAnsi="Times"/>
          <w:bCs/>
        </w:rPr>
        <w:t>cryosections</w:t>
      </w:r>
      <w:proofErr w:type="spellEnd"/>
      <w:r w:rsidRPr="00172C5B">
        <w:rPr>
          <w:rFonts w:ascii="Times" w:hAnsi="Times"/>
          <w:bCs/>
        </w:rPr>
        <w:t xml:space="preserve"> were fixed in 4% par</w:t>
      </w:r>
      <w:r>
        <w:rPr>
          <w:rFonts w:ascii="Times" w:hAnsi="Times"/>
          <w:bCs/>
        </w:rPr>
        <w:t>aformaldehyde on ice for 8 min.</w:t>
      </w:r>
      <w:r w:rsidRPr="00172C5B">
        <w:rPr>
          <w:rFonts w:ascii="Times" w:hAnsi="Times"/>
          <w:bCs/>
        </w:rPr>
        <w:t xml:space="preserve"> Tissue sections were then saturated with 5% Goat serum 2% BSA solution for 30 min. Overnight </w:t>
      </w:r>
      <w:proofErr w:type="spellStart"/>
      <w:r w:rsidRPr="00172C5B">
        <w:rPr>
          <w:rFonts w:ascii="Times" w:hAnsi="Times"/>
          <w:bCs/>
        </w:rPr>
        <w:t>immunolabeling</w:t>
      </w:r>
      <w:proofErr w:type="spellEnd"/>
      <w:r w:rsidRPr="00172C5B">
        <w:rPr>
          <w:rFonts w:ascii="Times" w:hAnsi="Times"/>
          <w:bCs/>
        </w:rPr>
        <w:t xml:space="preserve"> for dystrophin (Leica Biosystems) was then performed at 4°C. Nuclei were counterstained with </w:t>
      </w:r>
      <w:r w:rsidRPr="00172C5B">
        <w:rPr>
          <w:rStyle w:val="st"/>
          <w:rFonts w:ascii="Times" w:eastAsia="Times New Roman" w:hAnsi="Times"/>
        </w:rPr>
        <w:t>4'</w:t>
      </w:r>
      <w:proofErr w:type="gramStart"/>
      <w:r w:rsidRPr="00172C5B">
        <w:rPr>
          <w:rStyle w:val="st"/>
          <w:rFonts w:ascii="Times" w:eastAsia="Times New Roman" w:hAnsi="Times"/>
        </w:rPr>
        <w:t>,6'</w:t>
      </w:r>
      <w:proofErr w:type="gramEnd"/>
      <w:r w:rsidRPr="00172C5B">
        <w:rPr>
          <w:rStyle w:val="st"/>
          <w:rFonts w:ascii="Times" w:eastAsia="Times New Roman" w:hAnsi="Times"/>
        </w:rPr>
        <w:t>-diamidino-2-phenylindole</w:t>
      </w:r>
      <w:r w:rsidRPr="00172C5B">
        <w:rPr>
          <w:rFonts w:ascii="Times" w:hAnsi="Times"/>
          <w:color w:val="1A1718"/>
        </w:rPr>
        <w:t xml:space="preserve"> (DAPI)</w:t>
      </w:r>
      <w:r>
        <w:rPr>
          <w:rFonts w:ascii="Times" w:hAnsi="Times"/>
          <w:color w:val="1A1718"/>
        </w:rPr>
        <w:t xml:space="preserve"> </w:t>
      </w:r>
      <w:r w:rsidRPr="006B1DD0">
        <w:rPr>
          <w:rFonts w:ascii="Times" w:hAnsi="Times"/>
        </w:rPr>
        <w:t>for 15min at room temperature</w:t>
      </w:r>
      <w:r w:rsidRPr="00172C5B">
        <w:rPr>
          <w:rFonts w:ascii="Times" w:hAnsi="Times"/>
          <w:color w:val="1A1718"/>
        </w:rPr>
        <w:t xml:space="preserve">. </w:t>
      </w:r>
      <w:proofErr w:type="spellStart"/>
      <w:r>
        <w:rPr>
          <w:rFonts w:ascii="Times" w:hAnsi="Times"/>
          <w:color w:val="1A1718"/>
        </w:rPr>
        <w:t>Myonuclear</w:t>
      </w:r>
      <w:proofErr w:type="spellEnd"/>
      <w:r>
        <w:rPr>
          <w:rFonts w:ascii="Times" w:hAnsi="Times"/>
          <w:color w:val="1A1718"/>
        </w:rPr>
        <w:t xml:space="preserve"> length was measured </w:t>
      </w:r>
      <w:r>
        <w:rPr>
          <w:rFonts w:ascii="Times" w:hAnsi="Times"/>
          <w:bCs/>
        </w:rPr>
        <w:t xml:space="preserve">from </w:t>
      </w:r>
      <w:r w:rsidRPr="00876831">
        <w:rPr>
          <w:rFonts w:ascii="Times" w:hAnsi="Times"/>
          <w:bCs/>
        </w:rPr>
        <w:t>stained slides from randomly chosen fields using</w:t>
      </w:r>
      <w:r>
        <w:rPr>
          <w:rFonts w:ascii="Times" w:hAnsi="Times"/>
          <w:bCs/>
        </w:rPr>
        <w:t xml:space="preserve"> the</w:t>
      </w:r>
      <w:r w:rsidRPr="00876831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 xml:space="preserve">ImageJ software (at least 60 </w:t>
      </w:r>
      <w:proofErr w:type="spellStart"/>
      <w:r>
        <w:rPr>
          <w:rFonts w:ascii="Times" w:hAnsi="Times"/>
          <w:bCs/>
        </w:rPr>
        <w:t>myonuclei</w:t>
      </w:r>
      <w:proofErr w:type="spellEnd"/>
      <w:r>
        <w:rPr>
          <w:rFonts w:ascii="Times" w:hAnsi="Times"/>
          <w:bCs/>
        </w:rPr>
        <w:t xml:space="preserve"> were measured per condition). The number of </w:t>
      </w:r>
      <w:proofErr w:type="spellStart"/>
      <w:r>
        <w:rPr>
          <w:rFonts w:ascii="Times" w:hAnsi="Times"/>
          <w:bCs/>
        </w:rPr>
        <w:t>myonuclei</w:t>
      </w:r>
      <w:proofErr w:type="spellEnd"/>
      <w:r>
        <w:rPr>
          <w:rFonts w:ascii="Times" w:hAnsi="Times"/>
          <w:bCs/>
        </w:rPr>
        <w:t xml:space="preserve"> per mm of fiber length was calculated according to the methodology described in </w:t>
      </w:r>
      <w:r w:rsidR="00354E03">
        <w:rPr>
          <w:rFonts w:ascii="Times" w:hAnsi="Times"/>
          <w:bCs/>
        </w:rPr>
        <w:t>[19]</w:t>
      </w:r>
      <w:bookmarkStart w:id="0" w:name="_GoBack"/>
      <w:bookmarkEnd w:id="0"/>
      <w:r>
        <w:rPr>
          <w:rFonts w:ascii="Times" w:hAnsi="Times"/>
          <w:bCs/>
        </w:rPr>
        <w:t xml:space="preserve"> using the equation</w:t>
      </w:r>
      <w:r w:rsidR="00CB6A37">
        <w:rPr>
          <w:rFonts w:ascii="Times" w:hAnsi="Times"/>
          <w:bCs/>
        </w:rPr>
        <w:t xml:space="preserve"> (</w:t>
      </w:r>
      <w:proofErr w:type="spellStart"/>
      <w:r w:rsidR="00CB6A37" w:rsidRPr="00CB6A37">
        <w:rPr>
          <w:rFonts w:ascii="Times" w:hAnsi="Times"/>
          <w:bCs/>
          <w:i/>
        </w:rPr>
        <w:t>i</w:t>
      </w:r>
      <w:proofErr w:type="spellEnd"/>
      <w:r>
        <w:rPr>
          <w:rFonts w:ascii="Times" w:hAnsi="Times"/>
          <w:bCs/>
        </w:rPr>
        <w:t>): x = N*L/(</w:t>
      </w:r>
      <w:proofErr w:type="spellStart"/>
      <w:r>
        <w:rPr>
          <w:rFonts w:ascii="Times" w:hAnsi="Times"/>
          <w:bCs/>
        </w:rPr>
        <w:t>l</w:t>
      </w:r>
      <w:r w:rsidRPr="00042AC9">
        <w:rPr>
          <w:rFonts w:ascii="Times" w:hAnsi="Times"/>
          <w:bCs/>
          <w:vertAlign w:val="subscript"/>
        </w:rPr>
        <w:t>m</w:t>
      </w:r>
      <w:r>
        <w:rPr>
          <w:rFonts w:ascii="Times" w:hAnsi="Times"/>
          <w:bCs/>
        </w:rPr>
        <w:t>+d</w:t>
      </w:r>
      <w:proofErr w:type="spellEnd"/>
      <w:r>
        <w:rPr>
          <w:rFonts w:ascii="Times" w:hAnsi="Times"/>
          <w:bCs/>
        </w:rPr>
        <w:t xml:space="preserve">), where x is the number of </w:t>
      </w:r>
      <w:proofErr w:type="spellStart"/>
      <w:r>
        <w:rPr>
          <w:rFonts w:ascii="Times" w:hAnsi="Times"/>
          <w:bCs/>
        </w:rPr>
        <w:t>myonuclei</w:t>
      </w:r>
      <w:proofErr w:type="spellEnd"/>
      <w:r>
        <w:rPr>
          <w:rFonts w:ascii="Times" w:hAnsi="Times"/>
          <w:bCs/>
        </w:rPr>
        <w:t xml:space="preserve"> per </w:t>
      </w:r>
      <w:proofErr w:type="spellStart"/>
      <w:r>
        <w:rPr>
          <w:rFonts w:ascii="Times" w:hAnsi="Times"/>
          <w:bCs/>
        </w:rPr>
        <w:t>myofiber</w:t>
      </w:r>
      <w:proofErr w:type="spellEnd"/>
      <w:r>
        <w:rPr>
          <w:rFonts w:ascii="Times" w:hAnsi="Times"/>
          <w:bCs/>
        </w:rPr>
        <w:t xml:space="preserve"> in a fiber segment of length L (1 mm in our case), N is the number of </w:t>
      </w:r>
      <w:proofErr w:type="spellStart"/>
      <w:r>
        <w:rPr>
          <w:rFonts w:ascii="Times" w:hAnsi="Times"/>
          <w:bCs/>
        </w:rPr>
        <w:t>myonuclei</w:t>
      </w:r>
      <w:proofErr w:type="spellEnd"/>
      <w:r>
        <w:rPr>
          <w:rFonts w:ascii="Times" w:hAnsi="Times"/>
          <w:bCs/>
        </w:rPr>
        <w:t xml:space="preserve"> in cross-section, l</w:t>
      </w:r>
      <w:r w:rsidRPr="00042AC9">
        <w:rPr>
          <w:rFonts w:ascii="Times" w:hAnsi="Times"/>
          <w:bCs/>
          <w:vertAlign w:val="subscript"/>
        </w:rPr>
        <w:t>m</w:t>
      </w:r>
      <w:r>
        <w:rPr>
          <w:rFonts w:ascii="Times" w:hAnsi="Times"/>
          <w:bCs/>
        </w:rPr>
        <w:t xml:space="preserve"> is the average </w:t>
      </w:r>
      <w:proofErr w:type="spellStart"/>
      <w:r>
        <w:rPr>
          <w:rFonts w:ascii="Times" w:hAnsi="Times"/>
          <w:bCs/>
        </w:rPr>
        <w:t>myonuclear</w:t>
      </w:r>
      <w:proofErr w:type="spellEnd"/>
      <w:r>
        <w:rPr>
          <w:rFonts w:ascii="Times" w:hAnsi="Times"/>
          <w:bCs/>
        </w:rPr>
        <w:t xml:space="preserve"> length of </w:t>
      </w:r>
      <w:r>
        <w:rPr>
          <w:rFonts w:ascii="Times" w:hAnsi="Times"/>
          <w:szCs w:val="18"/>
          <w:lang w:val="en-GB"/>
        </w:rPr>
        <w:t>WT or</w:t>
      </w:r>
      <w:r w:rsidRPr="00172C5B">
        <w:rPr>
          <w:rFonts w:ascii="Times" w:hAnsi="Times"/>
          <w:szCs w:val="18"/>
          <w:lang w:val="en-GB"/>
        </w:rPr>
        <w:t xml:space="preserve"> </w:t>
      </w:r>
      <w:proofErr w:type="spellStart"/>
      <w:r w:rsidRPr="00172C5B">
        <w:rPr>
          <w:rFonts w:ascii="Times" w:hAnsi="Times"/>
          <w:szCs w:val="18"/>
          <w:lang w:val="en-GB"/>
        </w:rPr>
        <w:t>SynB</w:t>
      </w:r>
      <w:proofErr w:type="spellEnd"/>
      <w:r w:rsidRPr="00172C5B">
        <w:rPr>
          <w:rFonts w:ascii="Times" w:hAnsi="Times"/>
          <w:szCs w:val="18"/>
          <w:vertAlign w:val="superscript"/>
          <w:lang w:val="en-GB"/>
        </w:rPr>
        <w:t>-/-</w:t>
      </w:r>
      <w:r>
        <w:rPr>
          <w:rFonts w:ascii="Times" w:hAnsi="Times"/>
          <w:bCs/>
        </w:rPr>
        <w:t>, male or female TA muscles (</w:t>
      </w:r>
      <w:r w:rsidR="00CB6A37">
        <w:rPr>
          <w:rFonts w:ascii="Times" w:hAnsi="Times"/>
          <w:bCs/>
        </w:rPr>
        <w:t xml:space="preserve">average </w:t>
      </w:r>
      <w:proofErr w:type="spellStart"/>
      <w:r>
        <w:rPr>
          <w:rFonts w:ascii="Times" w:hAnsi="Times"/>
          <w:bCs/>
        </w:rPr>
        <w:t>myonuclear</w:t>
      </w:r>
      <w:proofErr w:type="spellEnd"/>
      <w:r>
        <w:rPr>
          <w:rFonts w:ascii="Times" w:hAnsi="Times"/>
          <w:bCs/>
        </w:rPr>
        <w:t xml:space="preserve"> length for TA was used for </w:t>
      </w:r>
      <w:r w:rsidR="00CB6A37">
        <w:rPr>
          <w:rFonts w:ascii="Times" w:hAnsi="Times"/>
          <w:bCs/>
        </w:rPr>
        <w:t xml:space="preserve">TA, </w:t>
      </w:r>
      <w:r>
        <w:rPr>
          <w:rFonts w:ascii="Times" w:hAnsi="Times"/>
          <w:bCs/>
        </w:rPr>
        <w:t>EDL and SOL) and d is the thickness of the section (10 µm in our case).</w:t>
      </w:r>
    </w:p>
    <w:p w:rsidR="008C473F" w:rsidRDefault="00354E03"/>
    <w:sectPr w:rsidR="008C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C9"/>
    <w:rsid w:val="00042AC9"/>
    <w:rsid w:val="00354E03"/>
    <w:rsid w:val="00A26156"/>
    <w:rsid w:val="00CB6A37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C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uiPriority w:val="99"/>
    <w:rsid w:val="0004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C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uiPriority w:val="99"/>
    <w:rsid w:val="0004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2016-06-21T19:49:00Z</dcterms:created>
  <dcterms:modified xsi:type="dcterms:W3CDTF">2016-06-29T16:26:00Z</dcterms:modified>
</cp:coreProperties>
</file>