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33" w:rsidRPr="006C630C" w:rsidRDefault="002D4D15" w:rsidP="00412333">
      <w:pPr>
        <w:rPr>
          <w:b/>
          <w:sz w:val="24"/>
          <w:szCs w:val="24"/>
        </w:rPr>
      </w:pPr>
      <w:r>
        <w:rPr>
          <w:b/>
          <w:sz w:val="24"/>
          <w:szCs w:val="24"/>
        </w:rPr>
        <w:t>S7</w:t>
      </w:r>
      <w:r>
        <w:rPr>
          <w:b/>
          <w:sz w:val="24"/>
          <w:szCs w:val="24"/>
        </w:rPr>
        <w:t xml:space="preserve"> </w:t>
      </w:r>
      <w:bookmarkStart w:id="0" w:name="_GoBack"/>
      <w:bookmarkEnd w:id="0"/>
      <w:r w:rsidR="00335697">
        <w:rPr>
          <w:b/>
          <w:sz w:val="24"/>
          <w:szCs w:val="24"/>
        </w:rPr>
        <w:t>Table</w:t>
      </w:r>
      <w:r w:rsidR="00412333" w:rsidRPr="006C630C">
        <w:rPr>
          <w:b/>
          <w:sz w:val="24"/>
          <w:szCs w:val="24"/>
        </w:rPr>
        <w:t>. Enhancer annotations in the ROADMAP Epigenomics Project.</w:t>
      </w:r>
    </w:p>
    <w:p w:rsidR="00412333" w:rsidRPr="006C630C" w:rsidRDefault="00412333" w:rsidP="00412333">
      <w:pPr>
        <w:rPr>
          <w:b/>
          <w:sz w:val="24"/>
          <w:szCs w:val="24"/>
        </w:rPr>
      </w:pPr>
    </w:p>
    <w:tbl>
      <w:tblPr>
        <w:tblW w:w="10943" w:type="dxa"/>
        <w:tblInd w:w="70" w:type="dxa"/>
        <w:tblCellMar>
          <w:left w:w="70" w:type="dxa"/>
          <w:right w:w="70" w:type="dxa"/>
        </w:tblCellMar>
        <w:tblLook w:val="04A0" w:firstRow="1" w:lastRow="0" w:firstColumn="1" w:lastColumn="0" w:noHBand="0" w:noVBand="1"/>
      </w:tblPr>
      <w:tblGrid>
        <w:gridCol w:w="914"/>
        <w:gridCol w:w="554"/>
        <w:gridCol w:w="1220"/>
        <w:gridCol w:w="1220"/>
        <w:gridCol w:w="1274"/>
        <w:gridCol w:w="5761"/>
      </w:tblGrid>
      <w:tr w:rsidR="00412333" w:rsidRPr="006C630C" w:rsidTr="006C630C">
        <w:trPr>
          <w:trHeight w:val="288"/>
        </w:trPr>
        <w:tc>
          <w:tcPr>
            <w:tcW w:w="914" w:type="dxa"/>
            <w:tcBorders>
              <w:top w:val="single" w:sz="4" w:space="0" w:color="auto"/>
              <w:left w:val="nil"/>
              <w:bottom w:val="single" w:sz="4" w:space="0" w:color="auto"/>
              <w:right w:val="nil"/>
            </w:tcBorders>
            <w:shd w:val="clear" w:color="auto" w:fill="auto"/>
            <w:noWrap/>
            <w:vAlign w:val="bottom"/>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Tissue</w:t>
            </w:r>
          </w:p>
        </w:tc>
        <w:tc>
          <w:tcPr>
            <w:tcW w:w="554" w:type="dxa"/>
            <w:tcBorders>
              <w:top w:val="single" w:sz="4" w:space="0" w:color="auto"/>
              <w:left w:val="nil"/>
              <w:bottom w:val="single" w:sz="4" w:space="0" w:color="auto"/>
              <w:right w:val="nil"/>
            </w:tcBorders>
            <w:shd w:val="clear" w:color="auto" w:fill="auto"/>
            <w:noWrap/>
            <w:vAlign w:val="bottom"/>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Chr</w:t>
            </w:r>
          </w:p>
        </w:tc>
        <w:tc>
          <w:tcPr>
            <w:tcW w:w="1220" w:type="dxa"/>
            <w:tcBorders>
              <w:top w:val="single" w:sz="4" w:space="0" w:color="auto"/>
              <w:left w:val="nil"/>
              <w:bottom w:val="single" w:sz="4" w:space="0" w:color="auto"/>
              <w:right w:val="nil"/>
            </w:tcBorders>
            <w:shd w:val="clear" w:color="auto" w:fill="auto"/>
            <w:noWrap/>
            <w:vAlign w:val="bottom"/>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Start pos</w:t>
            </w:r>
          </w:p>
        </w:tc>
        <w:tc>
          <w:tcPr>
            <w:tcW w:w="1220" w:type="dxa"/>
            <w:tcBorders>
              <w:top w:val="single" w:sz="4" w:space="0" w:color="auto"/>
              <w:left w:val="nil"/>
              <w:bottom w:val="single" w:sz="4" w:space="0" w:color="auto"/>
              <w:right w:val="nil"/>
            </w:tcBorders>
            <w:shd w:val="clear" w:color="auto" w:fill="auto"/>
            <w:noWrap/>
            <w:vAlign w:val="bottom"/>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End pos</w:t>
            </w:r>
          </w:p>
        </w:tc>
        <w:tc>
          <w:tcPr>
            <w:tcW w:w="1274" w:type="dxa"/>
            <w:tcBorders>
              <w:top w:val="single" w:sz="4" w:space="0" w:color="auto"/>
              <w:left w:val="nil"/>
              <w:bottom w:val="single" w:sz="4" w:space="0" w:color="auto"/>
              <w:right w:val="nil"/>
            </w:tcBorders>
            <w:shd w:val="clear" w:color="auto" w:fill="auto"/>
            <w:noWrap/>
            <w:vAlign w:val="bottom"/>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SNP</w:t>
            </w:r>
          </w:p>
        </w:tc>
        <w:tc>
          <w:tcPr>
            <w:tcW w:w="5761" w:type="dxa"/>
            <w:tcBorders>
              <w:top w:val="single" w:sz="4" w:space="0" w:color="auto"/>
              <w:left w:val="nil"/>
              <w:bottom w:val="single" w:sz="4" w:space="0" w:color="auto"/>
              <w:right w:val="nil"/>
            </w:tcBorders>
            <w:shd w:val="clear" w:color="auto" w:fill="auto"/>
            <w:noWrap/>
            <w:vAlign w:val="bottom"/>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ROADMAP tissue</w:t>
            </w:r>
          </w:p>
        </w:tc>
      </w:tr>
      <w:tr w:rsidR="00412333" w:rsidRPr="006C630C" w:rsidTr="006C630C">
        <w:trPr>
          <w:trHeight w:val="288"/>
        </w:trPr>
        <w:tc>
          <w:tcPr>
            <w:tcW w:w="914" w:type="dxa"/>
            <w:tcBorders>
              <w:top w:val="single" w:sz="4" w:space="0" w:color="auto"/>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E021</w:t>
            </w:r>
          </w:p>
        </w:tc>
        <w:tc>
          <w:tcPr>
            <w:tcW w:w="554" w:type="dxa"/>
            <w:tcBorders>
              <w:top w:val="single" w:sz="4" w:space="0" w:color="auto"/>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5</w:t>
            </w:r>
          </w:p>
        </w:tc>
        <w:tc>
          <w:tcPr>
            <w:tcW w:w="1220" w:type="dxa"/>
            <w:tcBorders>
              <w:top w:val="single" w:sz="4" w:space="0" w:color="auto"/>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110176000</w:t>
            </w:r>
          </w:p>
        </w:tc>
        <w:tc>
          <w:tcPr>
            <w:tcW w:w="1220" w:type="dxa"/>
            <w:tcBorders>
              <w:top w:val="single" w:sz="4" w:space="0" w:color="auto"/>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110176200</w:t>
            </w:r>
          </w:p>
        </w:tc>
        <w:tc>
          <w:tcPr>
            <w:tcW w:w="1274" w:type="dxa"/>
            <w:tcBorders>
              <w:top w:val="single" w:sz="4" w:space="0" w:color="auto"/>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rs9885413</w:t>
            </w:r>
          </w:p>
        </w:tc>
        <w:tc>
          <w:tcPr>
            <w:tcW w:w="5761" w:type="dxa"/>
            <w:tcBorders>
              <w:top w:val="single" w:sz="4" w:space="0" w:color="auto"/>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iPS DF 6.9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E058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110177200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rs9885413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Foreskin Keratinocyte Primary Cells skin03</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E063</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rs9885413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Adipose Nuclei</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E078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rs9885413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Duodenum Smooth Muscle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E079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rs9885413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Esophagus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E092</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rs9885413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Fetal Stomach</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E111</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110174600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110177000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rs9885413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Stomach Smooth Muscle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E127</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110177400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rs9885413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
                <w:bCs/>
                <w:color w:val="000000"/>
                <w:sz w:val="24"/>
                <w:szCs w:val="24"/>
                <w:lang w:eastAsia="sv-SE"/>
              </w:rPr>
            </w:pPr>
            <w:r w:rsidRPr="006C630C">
              <w:rPr>
                <w:rFonts w:eastAsia="Times New Roman"/>
                <w:b/>
                <w:bCs/>
                <w:color w:val="000000"/>
                <w:sz w:val="24"/>
                <w:szCs w:val="24"/>
                <w:lang w:eastAsia="sv-SE"/>
              </w:rPr>
              <w:t>NHEK-Epidermal Keratinocyte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E076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110172400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110173600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rs12658193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Colon Smooth Muscle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E078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110172200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110172800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rs12658193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Duodenum Smooth Muscle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E092</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110172000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110174400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rs12658193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Fetal Stomach</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E103</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110172000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110172600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rs12658193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Rectal Smooth Muscle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E115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110170000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110171000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rs10069077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Dnd41 TCell Leukemia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E023</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110219800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110220600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rs12110223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Mesenchymal Stem Cell Derived Adipocyte</w:t>
            </w:r>
            <w:r w:rsidR="006C630C">
              <w:rPr>
                <w:rFonts w:eastAsia="Times New Roman"/>
                <w:color w:val="000000"/>
                <w:sz w:val="24"/>
                <w:szCs w:val="24"/>
                <w:lang w:eastAsia="sv-SE"/>
              </w:rPr>
              <w:t xml:space="preserve"> </w:t>
            </w:r>
            <w:r w:rsidRPr="006C630C">
              <w:rPr>
                <w:rFonts w:eastAsia="Times New Roman"/>
                <w:color w:val="000000"/>
                <w:sz w:val="24"/>
                <w:szCs w:val="24"/>
                <w:lang w:eastAsia="sv-SE"/>
              </w:rPr>
              <w:t>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110219200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110220600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rs12110223</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Adipose Derived Mesenchymal Stem Cell</w:t>
            </w:r>
            <w:r w:rsidR="006C630C">
              <w:rPr>
                <w:rFonts w:eastAsia="Times New Roman"/>
                <w:color w:val="000000"/>
                <w:sz w:val="24"/>
                <w:szCs w:val="24"/>
                <w:lang w:eastAsia="sv-SE"/>
              </w:rPr>
              <w:t xml:space="preserve"> </w:t>
            </w:r>
            <w:r w:rsidRPr="006C630C">
              <w:rPr>
                <w:rFonts w:eastAsia="Times New Roman"/>
                <w:color w:val="000000"/>
                <w:sz w:val="24"/>
                <w:szCs w:val="24"/>
                <w:lang w:eastAsia="sv-SE"/>
              </w:rPr>
              <w:t xml:space="preserve">Cultured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E052</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110219000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110220600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rs12110223</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Muscle Satellite 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E023</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110232200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110233000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rs1423154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Mesenchymal Stem Cell Derived Adipocyte 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110232200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110233200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rs1423154</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Adipose Derived Mesenchymal Stem Cell Cultured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E052</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110231800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110233600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rs1423154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Muscle Satellite 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110232200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110233000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rs1423154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NH-A Astrocytes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110232200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110233400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rs1423154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NHDF-Ad Adult Dermal Fibroblast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110232200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110233600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rs1423154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NHLF Lung Fibroblast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E003</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H1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E010</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H9 Derived Neuron 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HUES64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E017</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IMR90 fetal lung fibroblasts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iPS-15b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iPS-18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E023</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Mesenchymal Stem Cell Derived Adipocyte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E024</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ES-UCSF4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Adipose Derived Mesenchymal Stem Cell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Bone Marrow Derived Cultured Mesenchymal Stem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Breast variant Human Mammary Epithelial Cells (vHMEC)</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110232800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Foreskin Fibroblast Primary Cells skin01</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E057</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Foreskin Keratinocyte Primary Cells skin02</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Foreskin Keratinocyte Primary Cells skin03</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E116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GM12878 Lymphoblastoid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E119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HMEC Mammary Epithelial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lastRenderedPageBreak/>
              <w:t>E126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NHDF-Ad Adult Dermal Fibroblast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E127</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NHEK-Epidermal Keratinocyte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NHLF Lung Fibroblast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rs7703957</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Osteoblast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E001</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ES-I3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E002</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ES-WA7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E014</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HUES48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HUES6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HUES64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iPS-15b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iPS-18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E020</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iPS-20b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E023</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Mesenchymal Stem Cell Derived Adipocyte 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E024</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ES-UCSF4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Adipose Derived Mesenchymal Stem Cell Cultured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Bone Marrow Derived Cultured Mesenchymal Stem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Breast variant Human Mammary Epithelial Cells (vHMEC)</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E057</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Foreskin Keratinocyte Primary Cells skin02</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Foreskin Keratinocyte Primary Cells skin03</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E116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GM12878 Lymphoblastoid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E119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HMEC Mammary Epithelial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E120</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HSMM Skeletal Muscle Myoblasts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NH-A Astrocytes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NHDF-Ad Adult Dermal Fibroblast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E127</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NHEK-Epidermal Keratinocyte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NHLF Lung Fibroblast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rs1862532</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Osteoblast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E001</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ES-I3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E014</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HUES48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HUES6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HUES64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iPS-15b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iPS-18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E020</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iPS-20b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E023</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Mesenchymal Stem Cell Derived Adipocyte 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E024</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ES-UCSF4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Bone Marrow Derived Cultured Mesenchymal Stem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Breast variant Human Mammary Epithelial Cells (vHMEC)</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E049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Mesenchymal Stem Cell Derived Chondrocyte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E057</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Foreskin Keratinocyte Primary Cells skin02</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Foreskin Keratinocyte Primary Cells skin03</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lastRenderedPageBreak/>
              <w:t>E116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GM12878 Lymphoblastoid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E119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HMEC Mammary Epithelial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E120</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110237200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HSMM Skeletal Muscle Myoblasts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NH-A Astrocytes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NHDF-Ad Adult Dermal Fibroblast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E127</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NHEK-Epidermal Keratinocyte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NHLF Lung Fibroblast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rs1862530</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Osteoblast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E001</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110235600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110238000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ES-I3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E014</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HUES48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110234800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iPS-15b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E019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iPS-18 Cell Line</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Adipose Derived Mesenchymal Stem Cell Cultured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E026</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 xml:space="preserve">Bone Marrow Derived Cultured Mesenchymal Stem </w:t>
            </w:r>
          </w:p>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E028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Breast variant Human Mammary Epithelial Cells (vHMEC)</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E052</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110236400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Muscle Satellite Cultured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E058</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110237200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Foreskin Keratinocyte Primary Cells skin03</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E119</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HMEC Mammary Epithelial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E125</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110238600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NH-A Astrocytes Primary Cells</w:t>
            </w:r>
          </w:p>
        </w:tc>
      </w:tr>
      <w:tr w:rsidR="00412333" w:rsidRPr="006C630C" w:rsidTr="006C630C">
        <w:trPr>
          <w:trHeight w:val="288"/>
        </w:trPr>
        <w:tc>
          <w:tcPr>
            <w:tcW w:w="91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E127</w:t>
            </w:r>
          </w:p>
        </w:tc>
        <w:tc>
          <w:tcPr>
            <w:tcW w:w="55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110235000</w:t>
            </w:r>
          </w:p>
        </w:tc>
        <w:tc>
          <w:tcPr>
            <w:tcW w:w="1220"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110237400</w:t>
            </w:r>
          </w:p>
        </w:tc>
        <w:tc>
          <w:tcPr>
            <w:tcW w:w="1274"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NHEK-Epidermal Keratinocyte Primary Cells</w:t>
            </w:r>
          </w:p>
        </w:tc>
      </w:tr>
      <w:tr w:rsidR="00412333" w:rsidRPr="006C630C" w:rsidTr="006C630C">
        <w:trPr>
          <w:trHeight w:val="288"/>
        </w:trPr>
        <w:tc>
          <w:tcPr>
            <w:tcW w:w="914" w:type="dxa"/>
            <w:tcBorders>
              <w:top w:val="nil"/>
              <w:left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E128</w:t>
            </w:r>
          </w:p>
        </w:tc>
        <w:tc>
          <w:tcPr>
            <w:tcW w:w="554" w:type="dxa"/>
            <w:tcBorders>
              <w:top w:val="nil"/>
              <w:left w:val="nil"/>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110235400</w:t>
            </w:r>
          </w:p>
        </w:tc>
        <w:tc>
          <w:tcPr>
            <w:tcW w:w="1220" w:type="dxa"/>
            <w:tcBorders>
              <w:top w:val="nil"/>
              <w:left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110238400</w:t>
            </w:r>
          </w:p>
        </w:tc>
        <w:tc>
          <w:tcPr>
            <w:tcW w:w="1274" w:type="dxa"/>
            <w:tcBorders>
              <w:top w:val="nil"/>
              <w:left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NHLF Lung Fibroblast Primary Cells</w:t>
            </w:r>
          </w:p>
        </w:tc>
      </w:tr>
      <w:tr w:rsidR="00412333" w:rsidRPr="006C630C" w:rsidTr="006C630C">
        <w:trPr>
          <w:trHeight w:val="288"/>
        </w:trPr>
        <w:tc>
          <w:tcPr>
            <w:tcW w:w="914" w:type="dxa"/>
            <w:tcBorders>
              <w:top w:val="nil"/>
              <w:left w:val="nil"/>
              <w:bottom w:val="single" w:sz="4" w:space="0" w:color="auto"/>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E129</w:t>
            </w:r>
          </w:p>
        </w:tc>
        <w:tc>
          <w:tcPr>
            <w:tcW w:w="554" w:type="dxa"/>
            <w:tcBorders>
              <w:top w:val="nil"/>
              <w:left w:val="nil"/>
              <w:bottom w:val="single" w:sz="4" w:space="0" w:color="auto"/>
              <w:right w:val="nil"/>
            </w:tcBorders>
            <w:shd w:val="clear" w:color="auto" w:fill="auto"/>
            <w:noWrap/>
            <w:vAlign w:val="bottom"/>
            <w:hideMark/>
          </w:tcPr>
          <w:p w:rsidR="00412333" w:rsidRPr="006C630C" w:rsidRDefault="00412333" w:rsidP="006C630C">
            <w:pPr>
              <w:rPr>
                <w:rFonts w:eastAsia="Times New Roman"/>
                <w:bCs/>
                <w:color w:val="000000"/>
                <w:sz w:val="24"/>
                <w:szCs w:val="24"/>
                <w:lang w:eastAsia="sv-SE"/>
              </w:rPr>
            </w:pPr>
            <w:r w:rsidRPr="006C630C">
              <w:rPr>
                <w:rFonts w:eastAsia="Times New Roman"/>
                <w:bCs/>
                <w:color w:val="000000"/>
                <w:sz w:val="24"/>
                <w:szCs w:val="24"/>
                <w:lang w:eastAsia="sv-SE"/>
              </w:rPr>
              <w:t>5</w:t>
            </w:r>
          </w:p>
        </w:tc>
        <w:tc>
          <w:tcPr>
            <w:tcW w:w="1220" w:type="dxa"/>
            <w:tcBorders>
              <w:top w:val="nil"/>
              <w:left w:val="nil"/>
              <w:bottom w:val="single" w:sz="4" w:space="0" w:color="auto"/>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110235200</w:t>
            </w:r>
          </w:p>
        </w:tc>
        <w:tc>
          <w:tcPr>
            <w:tcW w:w="1220" w:type="dxa"/>
            <w:tcBorders>
              <w:top w:val="nil"/>
              <w:left w:val="nil"/>
              <w:bottom w:val="single" w:sz="4" w:space="0" w:color="auto"/>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110237800</w:t>
            </w:r>
          </w:p>
        </w:tc>
        <w:tc>
          <w:tcPr>
            <w:tcW w:w="1274" w:type="dxa"/>
            <w:tcBorders>
              <w:top w:val="nil"/>
              <w:left w:val="nil"/>
              <w:bottom w:val="single" w:sz="4" w:space="0" w:color="auto"/>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rs17132484</w:t>
            </w:r>
          </w:p>
        </w:tc>
        <w:tc>
          <w:tcPr>
            <w:tcW w:w="5761" w:type="dxa"/>
            <w:tcBorders>
              <w:top w:val="nil"/>
              <w:left w:val="nil"/>
              <w:bottom w:val="single" w:sz="4" w:space="0" w:color="auto"/>
              <w:right w:val="nil"/>
            </w:tcBorders>
            <w:shd w:val="clear" w:color="auto" w:fill="auto"/>
            <w:noWrap/>
            <w:vAlign w:val="bottom"/>
            <w:hideMark/>
          </w:tcPr>
          <w:p w:rsidR="00412333" w:rsidRPr="006C630C" w:rsidRDefault="00412333" w:rsidP="006C630C">
            <w:pPr>
              <w:rPr>
                <w:rFonts w:eastAsia="Times New Roman"/>
                <w:color w:val="000000"/>
                <w:sz w:val="24"/>
                <w:szCs w:val="24"/>
                <w:lang w:eastAsia="sv-SE"/>
              </w:rPr>
            </w:pPr>
            <w:r w:rsidRPr="006C630C">
              <w:rPr>
                <w:rFonts w:eastAsia="Times New Roman"/>
                <w:color w:val="000000"/>
                <w:sz w:val="24"/>
                <w:szCs w:val="24"/>
                <w:lang w:eastAsia="sv-SE"/>
              </w:rPr>
              <w:t>Osteoblast Primary Cells</w:t>
            </w:r>
          </w:p>
        </w:tc>
      </w:tr>
    </w:tbl>
    <w:p w:rsidR="00412333" w:rsidRPr="006C630C" w:rsidRDefault="00412333" w:rsidP="00412333">
      <w:pPr>
        <w:rPr>
          <w:sz w:val="24"/>
          <w:szCs w:val="24"/>
          <w:highlight w:val="yellow"/>
        </w:rPr>
      </w:pPr>
    </w:p>
    <w:p w:rsidR="004A10BE" w:rsidRPr="00D1319E" w:rsidRDefault="00412333" w:rsidP="00FF007B">
      <w:pPr>
        <w:rPr>
          <w:sz w:val="24"/>
          <w:szCs w:val="24"/>
        </w:rPr>
      </w:pPr>
      <w:r w:rsidRPr="006C630C">
        <w:rPr>
          <w:sz w:val="24"/>
          <w:szCs w:val="24"/>
        </w:rPr>
        <w:t>Enhancer regions in the 129 tissues from the ROADMAP Epigenomics Project, as determined from the ChromHMM algorithm from patterns of monomethylation of the fourth residue (lysine) of histone H3 (H3K4Me1). Enhancers overlapping the lead SNP on chromosome 5q22 (rs9885413) and strongly correlated SNPs (r</w:t>
      </w:r>
      <w:r w:rsidRPr="006C630C">
        <w:rPr>
          <w:sz w:val="24"/>
          <w:szCs w:val="24"/>
          <w:vertAlign w:val="superscript"/>
        </w:rPr>
        <w:t xml:space="preserve">2 </w:t>
      </w:r>
      <w:r w:rsidRPr="006C630C">
        <w:rPr>
          <w:sz w:val="24"/>
          <w:szCs w:val="24"/>
        </w:rPr>
        <w:t>&gt; 0.8), with enhancers overlapping the lead SNP shown in bold.</w:t>
      </w:r>
    </w:p>
    <w:sectPr w:rsidR="004A10BE" w:rsidRPr="00D1319E" w:rsidSect="00FF007B">
      <w:foot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32" w:rsidRDefault="00B45832" w:rsidP="004A10BE">
      <w:r>
        <w:separator/>
      </w:r>
    </w:p>
  </w:endnote>
  <w:endnote w:type="continuationSeparator" w:id="0">
    <w:p w:rsidR="00B45832" w:rsidRDefault="00B45832"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A5" w:rsidRDefault="00D539A5">
    <w:pPr>
      <w:pStyle w:val="Sidfot"/>
      <w:jc w:val="right"/>
    </w:pPr>
    <w:r>
      <w:fldChar w:fldCharType="begin"/>
    </w:r>
    <w:r>
      <w:instrText xml:space="preserve"> PAGE   \* MERGEFORMAT </w:instrText>
    </w:r>
    <w:r>
      <w:fldChar w:fldCharType="separate"/>
    </w:r>
    <w:r w:rsidR="002D4D15">
      <w:rPr>
        <w:noProof/>
      </w:rPr>
      <w:t>1</w:t>
    </w:r>
    <w:r>
      <w:rPr>
        <w:noProof/>
      </w:rPr>
      <w:fldChar w:fldCharType="end"/>
    </w:r>
  </w:p>
  <w:p w:rsidR="00D539A5" w:rsidRDefault="00D539A5">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32" w:rsidRDefault="00B45832" w:rsidP="004A10BE">
      <w:r>
        <w:separator/>
      </w:r>
    </w:p>
  </w:footnote>
  <w:footnote w:type="continuationSeparator" w:id="0">
    <w:p w:rsidR="00B45832" w:rsidRDefault="00B45832" w:rsidP="004A1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A5" w:rsidRDefault="00D539A5" w:rsidP="004A10BE">
    <w:pPr>
      <w:pStyle w:val="Sidhuvud"/>
    </w:pPr>
    <w:r>
      <w:tab/>
    </w:r>
  </w:p>
  <w:p w:rsidR="00D539A5" w:rsidRDefault="00D539A5" w:rsidP="004A10BE">
    <w:pPr>
      <w:pStyle w:val="Sidhuvud"/>
    </w:pPr>
  </w:p>
  <w:p w:rsidR="00D539A5" w:rsidRDefault="00D539A5" w:rsidP="004A10BE">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01CB8"/>
    <w:rsid w:val="0001081C"/>
    <w:rsid w:val="0001218C"/>
    <w:rsid w:val="00012BFA"/>
    <w:rsid w:val="00024C83"/>
    <w:rsid w:val="00032BF1"/>
    <w:rsid w:val="000410C5"/>
    <w:rsid w:val="00041F70"/>
    <w:rsid w:val="0005305F"/>
    <w:rsid w:val="000537E0"/>
    <w:rsid w:val="00054DEC"/>
    <w:rsid w:val="00056CA6"/>
    <w:rsid w:val="00067830"/>
    <w:rsid w:val="00071C27"/>
    <w:rsid w:val="00072E1C"/>
    <w:rsid w:val="000732E7"/>
    <w:rsid w:val="00074660"/>
    <w:rsid w:val="00096FC2"/>
    <w:rsid w:val="000A4275"/>
    <w:rsid w:val="000A6CB6"/>
    <w:rsid w:val="000C69E9"/>
    <w:rsid w:val="000D3F23"/>
    <w:rsid w:val="000F0DE3"/>
    <w:rsid w:val="000F1AA2"/>
    <w:rsid w:val="000F2722"/>
    <w:rsid w:val="001122E9"/>
    <w:rsid w:val="001214F9"/>
    <w:rsid w:val="00137AA9"/>
    <w:rsid w:val="00145111"/>
    <w:rsid w:val="00153900"/>
    <w:rsid w:val="00161797"/>
    <w:rsid w:val="001650BB"/>
    <w:rsid w:val="001675C6"/>
    <w:rsid w:val="001767A5"/>
    <w:rsid w:val="00177322"/>
    <w:rsid w:val="00183EEC"/>
    <w:rsid w:val="00191893"/>
    <w:rsid w:val="001C05B6"/>
    <w:rsid w:val="001C1A26"/>
    <w:rsid w:val="001C6F1E"/>
    <w:rsid w:val="001D12CA"/>
    <w:rsid w:val="001E6E7E"/>
    <w:rsid w:val="001F32F0"/>
    <w:rsid w:val="00203424"/>
    <w:rsid w:val="002040E8"/>
    <w:rsid w:val="00204F5D"/>
    <w:rsid w:val="002100BC"/>
    <w:rsid w:val="0021313A"/>
    <w:rsid w:val="002154A0"/>
    <w:rsid w:val="00217F0F"/>
    <w:rsid w:val="00226700"/>
    <w:rsid w:val="00243024"/>
    <w:rsid w:val="0025219E"/>
    <w:rsid w:val="00277FC6"/>
    <w:rsid w:val="00294EDB"/>
    <w:rsid w:val="002958F6"/>
    <w:rsid w:val="00296AE8"/>
    <w:rsid w:val="002A03A7"/>
    <w:rsid w:val="002B7E14"/>
    <w:rsid w:val="002C6527"/>
    <w:rsid w:val="002C7ECB"/>
    <w:rsid w:val="002D4D15"/>
    <w:rsid w:val="002E7B9F"/>
    <w:rsid w:val="002F1C6A"/>
    <w:rsid w:val="003017BD"/>
    <w:rsid w:val="00304650"/>
    <w:rsid w:val="00307635"/>
    <w:rsid w:val="00326CB0"/>
    <w:rsid w:val="00335697"/>
    <w:rsid w:val="00337BEF"/>
    <w:rsid w:val="0036560A"/>
    <w:rsid w:val="00367E5E"/>
    <w:rsid w:val="0037456F"/>
    <w:rsid w:val="00384242"/>
    <w:rsid w:val="0039376C"/>
    <w:rsid w:val="00394B5F"/>
    <w:rsid w:val="00394F82"/>
    <w:rsid w:val="0039715E"/>
    <w:rsid w:val="003A5A7A"/>
    <w:rsid w:val="003C657F"/>
    <w:rsid w:val="00406A91"/>
    <w:rsid w:val="00412333"/>
    <w:rsid w:val="00425448"/>
    <w:rsid w:val="0044056B"/>
    <w:rsid w:val="00452888"/>
    <w:rsid w:val="00456318"/>
    <w:rsid w:val="00461A42"/>
    <w:rsid w:val="00463716"/>
    <w:rsid w:val="004644CD"/>
    <w:rsid w:val="00465841"/>
    <w:rsid w:val="00471707"/>
    <w:rsid w:val="00486780"/>
    <w:rsid w:val="00486919"/>
    <w:rsid w:val="00490D18"/>
    <w:rsid w:val="00495ACD"/>
    <w:rsid w:val="00496B83"/>
    <w:rsid w:val="004A10BE"/>
    <w:rsid w:val="004C4822"/>
    <w:rsid w:val="004D4625"/>
    <w:rsid w:val="004D78BA"/>
    <w:rsid w:val="004E6BCB"/>
    <w:rsid w:val="004F31B9"/>
    <w:rsid w:val="00501C8A"/>
    <w:rsid w:val="005077D7"/>
    <w:rsid w:val="0051272A"/>
    <w:rsid w:val="005172CA"/>
    <w:rsid w:val="00524CD1"/>
    <w:rsid w:val="005272C1"/>
    <w:rsid w:val="00527D19"/>
    <w:rsid w:val="005341F3"/>
    <w:rsid w:val="005456F1"/>
    <w:rsid w:val="00547316"/>
    <w:rsid w:val="00554530"/>
    <w:rsid w:val="0056060A"/>
    <w:rsid w:val="00563EF4"/>
    <w:rsid w:val="00577328"/>
    <w:rsid w:val="005A5CC9"/>
    <w:rsid w:val="005B53A9"/>
    <w:rsid w:val="005C7E8F"/>
    <w:rsid w:val="005D0261"/>
    <w:rsid w:val="005E0457"/>
    <w:rsid w:val="005F0E8C"/>
    <w:rsid w:val="005F38C3"/>
    <w:rsid w:val="005F4211"/>
    <w:rsid w:val="00603352"/>
    <w:rsid w:val="00611611"/>
    <w:rsid w:val="0062697A"/>
    <w:rsid w:val="0063217E"/>
    <w:rsid w:val="00632C9C"/>
    <w:rsid w:val="00635255"/>
    <w:rsid w:val="0064261D"/>
    <w:rsid w:val="006515F5"/>
    <w:rsid w:val="00673089"/>
    <w:rsid w:val="0067339A"/>
    <w:rsid w:val="0067596B"/>
    <w:rsid w:val="006814C4"/>
    <w:rsid w:val="00685E45"/>
    <w:rsid w:val="00690558"/>
    <w:rsid w:val="006B3ACD"/>
    <w:rsid w:val="006B5B09"/>
    <w:rsid w:val="006C630C"/>
    <w:rsid w:val="006C7B6A"/>
    <w:rsid w:val="006D2C4E"/>
    <w:rsid w:val="006D66B9"/>
    <w:rsid w:val="006E0F50"/>
    <w:rsid w:val="006E0F7B"/>
    <w:rsid w:val="006E65B6"/>
    <w:rsid w:val="006F21EB"/>
    <w:rsid w:val="0070292F"/>
    <w:rsid w:val="007147EB"/>
    <w:rsid w:val="007167AA"/>
    <w:rsid w:val="00725EFD"/>
    <w:rsid w:val="007316BD"/>
    <w:rsid w:val="0074666E"/>
    <w:rsid w:val="00753F9D"/>
    <w:rsid w:val="0077236C"/>
    <w:rsid w:val="00774F09"/>
    <w:rsid w:val="0078064F"/>
    <w:rsid w:val="00793DCA"/>
    <w:rsid w:val="007A08A4"/>
    <w:rsid w:val="007A3767"/>
    <w:rsid w:val="007A5701"/>
    <w:rsid w:val="007A7384"/>
    <w:rsid w:val="007C2F84"/>
    <w:rsid w:val="007C78FB"/>
    <w:rsid w:val="007D2D2C"/>
    <w:rsid w:val="007E4D0C"/>
    <w:rsid w:val="007F1BF1"/>
    <w:rsid w:val="007F2D82"/>
    <w:rsid w:val="007F45A8"/>
    <w:rsid w:val="008033C1"/>
    <w:rsid w:val="00803D83"/>
    <w:rsid w:val="0080687D"/>
    <w:rsid w:val="008078A3"/>
    <w:rsid w:val="00814B21"/>
    <w:rsid w:val="00821090"/>
    <w:rsid w:val="00837DBB"/>
    <w:rsid w:val="00845784"/>
    <w:rsid w:val="008573F1"/>
    <w:rsid w:val="008574A5"/>
    <w:rsid w:val="008722DE"/>
    <w:rsid w:val="0088426E"/>
    <w:rsid w:val="00884AEF"/>
    <w:rsid w:val="00892462"/>
    <w:rsid w:val="008943C3"/>
    <w:rsid w:val="008947F0"/>
    <w:rsid w:val="008A0F62"/>
    <w:rsid w:val="008A4729"/>
    <w:rsid w:val="008C4C97"/>
    <w:rsid w:val="008D0C6F"/>
    <w:rsid w:val="008D27A1"/>
    <w:rsid w:val="008D502E"/>
    <w:rsid w:val="008D7207"/>
    <w:rsid w:val="008F0718"/>
    <w:rsid w:val="008F3B19"/>
    <w:rsid w:val="00915CEE"/>
    <w:rsid w:val="00917AAF"/>
    <w:rsid w:val="009324BA"/>
    <w:rsid w:val="00933FED"/>
    <w:rsid w:val="009372F1"/>
    <w:rsid w:val="00942B3A"/>
    <w:rsid w:val="0094356B"/>
    <w:rsid w:val="00943D39"/>
    <w:rsid w:val="0094441B"/>
    <w:rsid w:val="009527A2"/>
    <w:rsid w:val="009531B5"/>
    <w:rsid w:val="00962945"/>
    <w:rsid w:val="00964912"/>
    <w:rsid w:val="00970941"/>
    <w:rsid w:val="00972191"/>
    <w:rsid w:val="00972804"/>
    <w:rsid w:val="009750CC"/>
    <w:rsid w:val="009811F3"/>
    <w:rsid w:val="00983D65"/>
    <w:rsid w:val="0098520F"/>
    <w:rsid w:val="00990C61"/>
    <w:rsid w:val="009951CA"/>
    <w:rsid w:val="00997CF7"/>
    <w:rsid w:val="009A3432"/>
    <w:rsid w:val="009A395E"/>
    <w:rsid w:val="009C1EDF"/>
    <w:rsid w:val="009C653C"/>
    <w:rsid w:val="009D2633"/>
    <w:rsid w:val="009D3C19"/>
    <w:rsid w:val="009F09E4"/>
    <w:rsid w:val="009F70DE"/>
    <w:rsid w:val="00A05BD3"/>
    <w:rsid w:val="00A151B1"/>
    <w:rsid w:val="00A15629"/>
    <w:rsid w:val="00A1785C"/>
    <w:rsid w:val="00A37952"/>
    <w:rsid w:val="00A43AFF"/>
    <w:rsid w:val="00A47F68"/>
    <w:rsid w:val="00A64E40"/>
    <w:rsid w:val="00A670A1"/>
    <w:rsid w:val="00A771A7"/>
    <w:rsid w:val="00A87D38"/>
    <w:rsid w:val="00A958AB"/>
    <w:rsid w:val="00A96E92"/>
    <w:rsid w:val="00A970A5"/>
    <w:rsid w:val="00A97DC8"/>
    <w:rsid w:val="00AA411B"/>
    <w:rsid w:val="00AC2D59"/>
    <w:rsid w:val="00AC395C"/>
    <w:rsid w:val="00AD6836"/>
    <w:rsid w:val="00AE0746"/>
    <w:rsid w:val="00AE0D01"/>
    <w:rsid w:val="00AE5A7E"/>
    <w:rsid w:val="00AE7F4E"/>
    <w:rsid w:val="00AF2416"/>
    <w:rsid w:val="00B01E68"/>
    <w:rsid w:val="00B055CB"/>
    <w:rsid w:val="00B07022"/>
    <w:rsid w:val="00B072A9"/>
    <w:rsid w:val="00B10FDF"/>
    <w:rsid w:val="00B158D8"/>
    <w:rsid w:val="00B34811"/>
    <w:rsid w:val="00B43480"/>
    <w:rsid w:val="00B45832"/>
    <w:rsid w:val="00B46F15"/>
    <w:rsid w:val="00B47D27"/>
    <w:rsid w:val="00B52DA4"/>
    <w:rsid w:val="00B57BD3"/>
    <w:rsid w:val="00B71356"/>
    <w:rsid w:val="00B726D8"/>
    <w:rsid w:val="00B959AB"/>
    <w:rsid w:val="00BA0DDC"/>
    <w:rsid w:val="00BA6736"/>
    <w:rsid w:val="00BC5151"/>
    <w:rsid w:val="00BC5651"/>
    <w:rsid w:val="00BD663E"/>
    <w:rsid w:val="00BE00FE"/>
    <w:rsid w:val="00BF6B0D"/>
    <w:rsid w:val="00C11652"/>
    <w:rsid w:val="00C211F4"/>
    <w:rsid w:val="00C23F20"/>
    <w:rsid w:val="00C3402B"/>
    <w:rsid w:val="00C409EF"/>
    <w:rsid w:val="00C41212"/>
    <w:rsid w:val="00C67828"/>
    <w:rsid w:val="00C72DF6"/>
    <w:rsid w:val="00C7419C"/>
    <w:rsid w:val="00C776C0"/>
    <w:rsid w:val="00C917E9"/>
    <w:rsid w:val="00CB0ED3"/>
    <w:rsid w:val="00CB524B"/>
    <w:rsid w:val="00CE3B9E"/>
    <w:rsid w:val="00CE5E66"/>
    <w:rsid w:val="00CF47FC"/>
    <w:rsid w:val="00CF698C"/>
    <w:rsid w:val="00CF7B39"/>
    <w:rsid w:val="00D1319E"/>
    <w:rsid w:val="00D15329"/>
    <w:rsid w:val="00D15CD0"/>
    <w:rsid w:val="00D16F70"/>
    <w:rsid w:val="00D22D70"/>
    <w:rsid w:val="00D30FBF"/>
    <w:rsid w:val="00D35109"/>
    <w:rsid w:val="00D539A5"/>
    <w:rsid w:val="00D5534C"/>
    <w:rsid w:val="00D62A9F"/>
    <w:rsid w:val="00D76D49"/>
    <w:rsid w:val="00D9007D"/>
    <w:rsid w:val="00D9375F"/>
    <w:rsid w:val="00DA00D6"/>
    <w:rsid w:val="00DA5844"/>
    <w:rsid w:val="00DB4AAD"/>
    <w:rsid w:val="00DC000B"/>
    <w:rsid w:val="00DC2176"/>
    <w:rsid w:val="00DC244C"/>
    <w:rsid w:val="00DD4660"/>
    <w:rsid w:val="00DE34DB"/>
    <w:rsid w:val="00DE3C17"/>
    <w:rsid w:val="00DE705D"/>
    <w:rsid w:val="00DF09DA"/>
    <w:rsid w:val="00E00C3D"/>
    <w:rsid w:val="00E20319"/>
    <w:rsid w:val="00E23518"/>
    <w:rsid w:val="00E45814"/>
    <w:rsid w:val="00E46F7C"/>
    <w:rsid w:val="00E47A69"/>
    <w:rsid w:val="00E54C1D"/>
    <w:rsid w:val="00E55C20"/>
    <w:rsid w:val="00E56A06"/>
    <w:rsid w:val="00E81A31"/>
    <w:rsid w:val="00E82F0C"/>
    <w:rsid w:val="00E92A1C"/>
    <w:rsid w:val="00EA4534"/>
    <w:rsid w:val="00EB221D"/>
    <w:rsid w:val="00ED3F3C"/>
    <w:rsid w:val="00ED45B3"/>
    <w:rsid w:val="00EE44FD"/>
    <w:rsid w:val="00EF3512"/>
    <w:rsid w:val="00EF49D0"/>
    <w:rsid w:val="00F03BAF"/>
    <w:rsid w:val="00F21125"/>
    <w:rsid w:val="00F44331"/>
    <w:rsid w:val="00F53F6E"/>
    <w:rsid w:val="00F6145C"/>
    <w:rsid w:val="00F67225"/>
    <w:rsid w:val="00F76276"/>
    <w:rsid w:val="00F80F52"/>
    <w:rsid w:val="00F82DAC"/>
    <w:rsid w:val="00F86A5C"/>
    <w:rsid w:val="00FA49E4"/>
    <w:rsid w:val="00FE1FD8"/>
    <w:rsid w:val="00FF0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82588"/>
  <w15:chartTrackingRefBased/>
  <w15:docId w15:val="{ABC9717D-651C-4A8D-9F78-42F40DE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0"/>
    <w:rPr>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eText">
    <w:name w:val="Base_Text"/>
    <w:rsid w:val="009A3899"/>
    <w:pPr>
      <w:spacing w:before="120"/>
    </w:pPr>
    <w:rPr>
      <w:rFonts w:eastAsia="Times New Roman"/>
      <w:sz w:val="24"/>
      <w:szCs w:val="24"/>
      <w:lang w:val="en-US" w:eastAsia="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eastAsia="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ngtext">
    <w:name w:val="Balloon Text"/>
    <w:basedOn w:val="Normal"/>
    <w:link w:val="BallongtextChar"/>
    <w:uiPriority w:val="99"/>
    <w:semiHidden/>
    <w:rsid w:val="009A3899"/>
    <w:rPr>
      <w:rFonts w:ascii="Lucida Grande" w:eastAsia="Times New Roman" w:hAnsi="Lucida Grande"/>
      <w:sz w:val="18"/>
      <w:szCs w:val="18"/>
    </w:rPr>
  </w:style>
  <w:style w:type="character" w:customStyle="1" w:styleId="BallongtextChar">
    <w:name w:val="Ballongtext Char"/>
    <w:link w:val="Ballongtext"/>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Kommentarsreferens">
    <w:name w:val="annotation reference"/>
    <w:rsid w:val="009A3899"/>
    <w:rPr>
      <w:sz w:val="18"/>
      <w:szCs w:val="18"/>
    </w:rPr>
  </w:style>
  <w:style w:type="paragraph" w:styleId="Kommentarer">
    <w:name w:val="annotation text"/>
    <w:basedOn w:val="Normal"/>
    <w:link w:val="KommentarerChar"/>
    <w:semiHidden/>
    <w:rsid w:val="009A3899"/>
    <w:rPr>
      <w:rFonts w:eastAsia="Times New Roman"/>
    </w:rPr>
  </w:style>
  <w:style w:type="character" w:customStyle="1" w:styleId="KommentarerChar">
    <w:name w:val="Kommentarer Char"/>
    <w:link w:val="Kommentarer"/>
    <w:semiHidden/>
    <w:rsid w:val="009A3899"/>
    <w:rPr>
      <w:rFonts w:ascii="Times New Roman" w:eastAsia="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A3899"/>
    <w:rPr>
      <w:b/>
      <w:bCs/>
    </w:rPr>
  </w:style>
  <w:style w:type="character" w:customStyle="1" w:styleId="KommentarsmneChar">
    <w:name w:val="Kommentarsämne Char"/>
    <w:link w:val="Kommentarsmne"/>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Betoning">
    <w:name w:val="Emphasis"/>
    <w:uiPriority w:val="20"/>
    <w:qFormat/>
    <w:rsid w:val="009A3899"/>
    <w:rPr>
      <w:i/>
      <w:iCs/>
    </w:rPr>
  </w:style>
  <w:style w:type="character" w:styleId="Slutkommentarsreferens">
    <w:name w:val="endnote reference"/>
    <w:semiHidden/>
    <w:rsid w:val="009A3899"/>
    <w:rPr>
      <w:vertAlign w:val="superscript"/>
    </w:rPr>
  </w:style>
  <w:style w:type="paragraph" w:styleId="Slutkommentar">
    <w:name w:val="endnote text"/>
    <w:basedOn w:val="Normal"/>
    <w:link w:val="SlutkommentarChar"/>
    <w:semiHidden/>
    <w:rsid w:val="009A3899"/>
    <w:rPr>
      <w:rFonts w:ascii="Cambria" w:eastAsia="Cambria" w:hAnsi="Cambria"/>
    </w:rPr>
  </w:style>
  <w:style w:type="character" w:customStyle="1" w:styleId="SlutkommentarChar">
    <w:name w:val="Slutkommentar Char"/>
    <w:link w:val="Slutkommentar"/>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AnvndHyperlnk">
    <w:name w:val="FollowedHyperlink"/>
    <w:rsid w:val="009A3899"/>
    <w:rPr>
      <w:color w:val="800080"/>
      <w:u w:val="single"/>
    </w:rPr>
  </w:style>
  <w:style w:type="paragraph" w:styleId="Sidfot">
    <w:name w:val="footer"/>
    <w:basedOn w:val="Normal"/>
    <w:link w:val="SidfotChar"/>
    <w:uiPriority w:val="99"/>
    <w:rsid w:val="009A3899"/>
    <w:pPr>
      <w:tabs>
        <w:tab w:val="center" w:pos="4320"/>
        <w:tab w:val="right" w:pos="8640"/>
      </w:tabs>
    </w:pPr>
    <w:rPr>
      <w:rFonts w:eastAsia="Times New Roman"/>
    </w:rPr>
  </w:style>
  <w:style w:type="character" w:customStyle="1" w:styleId="SidfotChar">
    <w:name w:val="Sidfot Char"/>
    <w:link w:val="Sidfot"/>
    <w:uiPriority w:val="99"/>
    <w:rsid w:val="009A3899"/>
    <w:rPr>
      <w:rFonts w:ascii="Times New Roman" w:eastAsia="Times New Roman" w:hAnsi="Times New Roman"/>
      <w:sz w:val="20"/>
      <w:szCs w:val="20"/>
    </w:rPr>
  </w:style>
  <w:style w:type="character" w:styleId="Fotnotsreferens">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Sidhuvud">
    <w:name w:val="header"/>
    <w:basedOn w:val="Normal"/>
    <w:link w:val="SidhuvudChar"/>
    <w:uiPriority w:val="99"/>
    <w:rsid w:val="009A3899"/>
    <w:pPr>
      <w:tabs>
        <w:tab w:val="center" w:pos="4320"/>
        <w:tab w:val="right" w:pos="8640"/>
      </w:tabs>
    </w:pPr>
    <w:rPr>
      <w:rFonts w:eastAsia="Times New Roman"/>
    </w:rPr>
  </w:style>
  <w:style w:type="character" w:customStyle="1" w:styleId="SidhuvudChar">
    <w:name w:val="Sidhuvud Char"/>
    <w:link w:val="Sidhuvud"/>
    <w:uiPriority w:val="99"/>
    <w:rsid w:val="009A3899"/>
    <w:rPr>
      <w:rFonts w:ascii="Times New Roman" w:eastAsia="Times New Roman" w:hAnsi="Times New Roman"/>
      <w:sz w:val="20"/>
      <w:szCs w:val="20"/>
    </w:rPr>
  </w:style>
  <w:style w:type="character" w:styleId="HTML-akronym">
    <w:name w:val="HTML Acronym"/>
    <w:basedOn w:val="Standardstycketeckensnitt"/>
    <w:rsid w:val="009A3899"/>
  </w:style>
  <w:style w:type="character" w:styleId="HTML-citat">
    <w:name w:val="HTML Cite"/>
    <w:rsid w:val="009A3899"/>
    <w:rPr>
      <w:i/>
      <w:iCs/>
    </w:rPr>
  </w:style>
  <w:style w:type="character" w:styleId="HTML-kod">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tangentbord">
    <w:name w:val="HTML Keyboard"/>
    <w:rsid w:val="009A3899"/>
    <w:rPr>
      <w:rFonts w:ascii="Courier New" w:hAnsi="Courier New" w:cs="Courier New"/>
      <w:sz w:val="20"/>
      <w:szCs w:val="20"/>
    </w:rPr>
  </w:style>
  <w:style w:type="paragraph" w:styleId="HTML-frformaterad">
    <w:name w:val="HTML Preformatted"/>
    <w:basedOn w:val="Normal"/>
    <w:link w:val="HTML-frformateradChar"/>
    <w:rsid w:val="009A3899"/>
    <w:rPr>
      <w:rFonts w:ascii="Consolas" w:eastAsia="Times New Roman" w:hAnsi="Consolas"/>
    </w:rPr>
  </w:style>
  <w:style w:type="character" w:customStyle="1" w:styleId="HTML-frformateradChar">
    <w:name w:val="HTML - förformaterad Char"/>
    <w:link w:val="HTML-frformaterad"/>
    <w:rsid w:val="009A3899"/>
    <w:rPr>
      <w:rFonts w:ascii="Consolas" w:eastAsia="Times New Roman" w:hAnsi="Consolas"/>
      <w:sz w:val="20"/>
      <w:szCs w:val="20"/>
    </w:rPr>
  </w:style>
  <w:style w:type="character" w:styleId="HTML-exempel">
    <w:name w:val="HTML Sample"/>
    <w:rsid w:val="009A3899"/>
    <w:rPr>
      <w:rFonts w:ascii="Courier New" w:hAnsi="Courier New" w:cs="Courier New"/>
    </w:rPr>
  </w:style>
  <w:style w:type="character" w:styleId="HTML-skrivmaskin">
    <w:name w:val="HTML Typewriter"/>
    <w:rsid w:val="009A3899"/>
    <w:rPr>
      <w:rFonts w:ascii="Courier New" w:hAnsi="Courier New" w:cs="Courier New"/>
      <w:sz w:val="20"/>
      <w:szCs w:val="20"/>
    </w:rPr>
  </w:style>
  <w:style w:type="character" w:styleId="HTML-variabel">
    <w:name w:val="HTML Variable"/>
    <w:rsid w:val="009A3899"/>
    <w:rPr>
      <w:i/>
      <w:iCs/>
    </w:rPr>
  </w:style>
  <w:style w:type="character" w:styleId="Hyperl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Radnummer">
    <w:name w:val="line number"/>
    <w:basedOn w:val="Standardstycketeckensnit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Sidnummer">
    <w:name w:val="page number"/>
    <w:basedOn w:val="Standardstycketeckensnit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ark">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Standardstycketeckensnitt"/>
    <w:rsid w:val="00943D39"/>
  </w:style>
  <w:style w:type="character" w:customStyle="1" w:styleId="custom-cit-title">
    <w:name w:val="custom-cit-title"/>
    <w:basedOn w:val="Standardstycketeckensnitt"/>
    <w:rsid w:val="00943D39"/>
  </w:style>
  <w:style w:type="character" w:customStyle="1" w:styleId="custom-cit-jour-title">
    <w:name w:val="custom-cit-jour-title"/>
    <w:basedOn w:val="Standardstycketeckensnitt"/>
    <w:rsid w:val="00943D39"/>
  </w:style>
  <w:style w:type="character" w:customStyle="1" w:styleId="custom-cit-volume">
    <w:name w:val="custom-cit-volume"/>
    <w:basedOn w:val="Standardstycketeckensnitt"/>
    <w:rsid w:val="00943D39"/>
  </w:style>
  <w:style w:type="character" w:customStyle="1" w:styleId="custom-cit-volume-sep">
    <w:name w:val="custom-cit-volume-sep"/>
    <w:basedOn w:val="Standardstycketeckensnitt"/>
    <w:rsid w:val="00943D39"/>
  </w:style>
  <w:style w:type="character" w:customStyle="1" w:styleId="custom-cit-fpage">
    <w:name w:val="custom-cit-fpage"/>
    <w:basedOn w:val="Standardstycketeckensnitt"/>
    <w:rsid w:val="00943D39"/>
  </w:style>
  <w:style w:type="character" w:customStyle="1" w:styleId="custom-cit-date">
    <w:name w:val="custom-cit-date"/>
    <w:basedOn w:val="Standardstycketeckensnitt"/>
    <w:rsid w:val="00943D39"/>
  </w:style>
  <w:style w:type="paragraph" w:customStyle="1" w:styleId="Rubrik1">
    <w:name w:val="Rubrik1"/>
    <w:basedOn w:val="Normal"/>
    <w:rsid w:val="00204F5D"/>
    <w:pPr>
      <w:spacing w:before="100" w:beforeAutospacing="1" w:after="100" w:afterAutospacing="1"/>
    </w:pPr>
    <w:rPr>
      <w:rFonts w:eastAsia="Times New Roman"/>
      <w:sz w:val="24"/>
      <w:szCs w:val="24"/>
      <w:lang w:val="nl-NL" w:eastAsia="nl-NL"/>
    </w:rPr>
  </w:style>
  <w:style w:type="paragraph" w:customStyle="1" w:styleId="EndNoteBibliography">
    <w:name w:val="EndNote Bibliography"/>
    <w:basedOn w:val="Normal"/>
    <w:link w:val="EndNoteBibliographyChar"/>
    <w:rsid w:val="00BA0DDC"/>
    <w:rPr>
      <w:noProof/>
    </w:rPr>
  </w:style>
  <w:style w:type="character" w:customStyle="1" w:styleId="EndNoteBibliographyChar">
    <w:name w:val="EndNote Bibliography Char"/>
    <w:link w:val="EndNoteBibliography"/>
    <w:rsid w:val="00BA0DDC"/>
    <w:rPr>
      <w:noProof/>
      <w:lang w:val="en-US" w:eastAsia="en-US"/>
    </w:rPr>
  </w:style>
  <w:style w:type="table" w:styleId="Tabellrutnt">
    <w:name w:val="Table Grid"/>
    <w:basedOn w:val="Normaltabell"/>
    <w:uiPriority w:val="59"/>
    <w:rsid w:val="00DB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8758">
      <w:bodyDiv w:val="1"/>
      <w:marLeft w:val="0"/>
      <w:marRight w:val="0"/>
      <w:marTop w:val="0"/>
      <w:marBottom w:val="0"/>
      <w:divBdr>
        <w:top w:val="none" w:sz="0" w:space="0" w:color="auto"/>
        <w:left w:val="none" w:sz="0" w:space="0" w:color="auto"/>
        <w:bottom w:val="none" w:sz="0" w:space="0" w:color="auto"/>
        <w:right w:val="none" w:sz="0" w:space="0" w:color="auto"/>
      </w:divBdr>
    </w:div>
    <w:div w:id="42311095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1223</Words>
  <Characters>6488</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Science Manuscript Template</vt:lpstr>
      <vt:lpstr>Science Manuscript Template</vt:lpstr>
    </vt:vector>
  </TitlesOfParts>
  <Company/>
  <LinksUpToDate>false</LinksUpToDate>
  <CharactersWithSpaces>7696</CharactersWithSpaces>
  <SharedDoc>false</SharedDoc>
  <HLinks>
    <vt:vector size="24" baseType="variant">
      <vt:variant>
        <vt:i4>1638406</vt:i4>
      </vt:variant>
      <vt:variant>
        <vt:i4>9</vt:i4>
      </vt:variant>
      <vt:variant>
        <vt:i4>0</vt:i4>
      </vt:variant>
      <vt:variant>
        <vt:i4>5</vt:i4>
      </vt:variant>
      <vt:variant>
        <vt:lpwstr>http://wildebeest.pbworks.com/HapMap</vt:lpwstr>
      </vt:variant>
      <vt:variant>
        <vt:lpwstr/>
      </vt:variant>
      <vt:variant>
        <vt:i4>1769491</vt:i4>
      </vt:variant>
      <vt:variant>
        <vt:i4>6</vt:i4>
      </vt:variant>
      <vt:variant>
        <vt:i4>0</vt:i4>
      </vt:variant>
      <vt:variant>
        <vt:i4>5</vt:i4>
      </vt:variant>
      <vt:variant>
        <vt:lpwstr>http://wildebeest.pbworks.com/BeadStudio</vt:lpwstr>
      </vt:variant>
      <vt:variant>
        <vt:lpwstr/>
      </vt:variant>
      <vt:variant>
        <vt:i4>8126582</vt:i4>
      </vt:variant>
      <vt:variant>
        <vt:i4>3</vt:i4>
      </vt:variant>
      <vt:variant>
        <vt:i4>0</vt:i4>
      </vt:variant>
      <vt:variant>
        <vt:i4>5</vt:i4>
      </vt:variant>
      <vt:variant>
        <vt:lpwstr>http://wildebeest.pbworks.com/BeadChip</vt:lpwstr>
      </vt:variant>
      <vt:variant>
        <vt:lpwstr/>
      </vt:variant>
      <vt:variant>
        <vt:i4>8126582</vt:i4>
      </vt:variant>
      <vt:variant>
        <vt:i4>0</vt:i4>
      </vt:variant>
      <vt:variant>
        <vt:i4>0</vt:i4>
      </vt:variant>
      <vt:variant>
        <vt:i4>5</vt:i4>
      </vt:variant>
      <vt:variant>
        <vt:lpwstr>http://wildebeest.pbworks.com/BeadChip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J. Gustav Smith</cp:lastModifiedBy>
  <cp:revision>8</cp:revision>
  <cp:lastPrinted>2012-01-29T18:20:00Z</cp:lastPrinted>
  <dcterms:created xsi:type="dcterms:W3CDTF">2015-08-07T19:14:00Z</dcterms:created>
  <dcterms:modified xsi:type="dcterms:W3CDTF">2016-04-19T11:31:00Z</dcterms:modified>
</cp:coreProperties>
</file>