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3C9" w:rsidRDefault="005D0EBE">
      <w:r>
        <w:rPr>
          <w:noProof/>
          <w:lang w:val="en-US"/>
        </w:rPr>
        <w:drawing>
          <wp:inline distT="0" distB="0" distL="0" distR="0">
            <wp:extent cx="5760720" cy="1166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EBE" w:rsidRDefault="005D0EBE">
      <w:r>
        <w:t xml:space="preserve">Suppl. Figure </w:t>
      </w:r>
      <w:r w:rsidR="004B3FA8">
        <w:t>4</w:t>
      </w:r>
      <w:r w:rsidR="00686E51">
        <w:t>.</w:t>
      </w:r>
      <w:r w:rsidRPr="005D0EBE">
        <w:t xml:space="preserve"> </w:t>
      </w:r>
      <w:r w:rsidRPr="00412992">
        <w:t>Base composition</w:t>
      </w:r>
      <w:r>
        <w:t xml:space="preserve"> and mutation rates of </w:t>
      </w:r>
      <w:r w:rsidRPr="00304A28">
        <w:rPr>
          <w:i/>
        </w:rPr>
        <w:t>CAN1</w:t>
      </w:r>
      <w:r>
        <w:t xml:space="preserve"> gene.</w:t>
      </w:r>
      <w:r w:rsidRPr="00412992">
        <w:t xml:space="preserve"> </w:t>
      </w:r>
      <w:r>
        <w:t>A</w:t>
      </w:r>
      <w:r w:rsidRPr="00412992">
        <w:t xml:space="preserve">. Comparison of hotspot mutation rate and mononucleotide repeat length (all bases) in </w:t>
      </w:r>
      <w:r w:rsidRPr="00412992">
        <w:rPr>
          <w:i/>
        </w:rPr>
        <w:t>msh2</w:t>
      </w:r>
      <w:bookmarkStart w:id="0" w:name="_GoBack"/>
      <w:r w:rsidRPr="00686E51">
        <w:t>Δ</w:t>
      </w:r>
      <w:bookmarkEnd w:id="0"/>
      <w:r w:rsidRPr="00412992">
        <w:t xml:space="preserve"> strain.</w:t>
      </w:r>
      <w:r>
        <w:t xml:space="preserve"> B. Base c</w:t>
      </w:r>
      <w:r w:rsidRPr="00412992">
        <w:t xml:space="preserve">omposition </w:t>
      </w:r>
      <w:r>
        <w:t xml:space="preserve">and mononucleotide repeat frequency </w:t>
      </w:r>
      <w:r w:rsidRPr="00412992">
        <w:t xml:space="preserve">of wild type </w:t>
      </w:r>
      <w:r w:rsidRPr="00412992">
        <w:rPr>
          <w:i/>
        </w:rPr>
        <w:t>CAN1</w:t>
      </w:r>
      <w:r w:rsidRPr="00412992">
        <w:t xml:space="preserve"> gene sequence.</w:t>
      </w:r>
    </w:p>
    <w:sectPr w:rsidR="005D0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4D1"/>
    <w:rsid w:val="001C63C9"/>
    <w:rsid w:val="001E35E8"/>
    <w:rsid w:val="002D377C"/>
    <w:rsid w:val="00372F28"/>
    <w:rsid w:val="00381677"/>
    <w:rsid w:val="003834D1"/>
    <w:rsid w:val="004B3FA8"/>
    <w:rsid w:val="00562029"/>
    <w:rsid w:val="005D0EBE"/>
    <w:rsid w:val="00686E51"/>
    <w:rsid w:val="00693E6A"/>
    <w:rsid w:val="007C6F98"/>
    <w:rsid w:val="00942DF0"/>
    <w:rsid w:val="009917C9"/>
    <w:rsid w:val="00BB24DE"/>
    <w:rsid w:val="00C951F5"/>
    <w:rsid w:val="00CE1A1E"/>
    <w:rsid w:val="00F8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CFFD5-4239-49A1-B3A9-1625B51C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EB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72F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2F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2F2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F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F28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Buckland</dc:creator>
  <cp:lastModifiedBy>Andrei Chabes</cp:lastModifiedBy>
  <cp:revision>2</cp:revision>
  <cp:lastPrinted>2014-08-25T08:44:00Z</cp:lastPrinted>
  <dcterms:created xsi:type="dcterms:W3CDTF">2014-09-06T10:17:00Z</dcterms:created>
  <dcterms:modified xsi:type="dcterms:W3CDTF">2014-09-06T10:17:00Z</dcterms:modified>
</cp:coreProperties>
</file>