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8" w:rsidRPr="001969C7" w:rsidRDefault="00E443B8" w:rsidP="002E159B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Supplementary Methods</w:t>
      </w:r>
    </w:p>
    <w:p w:rsidR="00F15C75" w:rsidRDefault="00F15C75" w:rsidP="002E159B">
      <w:pPr>
        <w:wordWrap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8FA" w:rsidRPr="00F008FA" w:rsidRDefault="00F008FA" w:rsidP="002E159B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08FA">
        <w:rPr>
          <w:rFonts w:ascii="Times New Roman" w:hAnsi="Times New Roman" w:cs="Times New Roman" w:hint="eastAsia"/>
          <w:b/>
          <w:sz w:val="24"/>
          <w:szCs w:val="24"/>
        </w:rPr>
        <w:t>Fly strains</w:t>
      </w:r>
    </w:p>
    <w:p w:rsidR="00F008FA" w:rsidRDefault="00F008FA" w:rsidP="002E159B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B415A">
        <w:rPr>
          <w:rFonts w:ascii="Times New Roman" w:eastAsia="맑은 고딕" w:hAnsi="Times New Roman" w:cs="Times New Roman"/>
          <w:i/>
          <w:sz w:val="24"/>
          <w:szCs w:val="24"/>
        </w:rPr>
        <w:t>krz</w:t>
      </w:r>
      <w:r w:rsidRPr="00DB415A">
        <w:rPr>
          <w:rFonts w:ascii="Times New Roman" w:eastAsia="맑은 고딕" w:hAnsi="Times New Roman" w:cs="Times New Roman"/>
          <w:i/>
          <w:sz w:val="24"/>
          <w:szCs w:val="24"/>
          <w:vertAlign w:val="superscript"/>
        </w:rPr>
        <w:t>d1</w:t>
      </w:r>
      <w:proofErr w:type="gramEnd"/>
      <w:r w:rsidR="00DB415A">
        <w:rPr>
          <w:rFonts w:ascii="Times New Roman" w:eastAsia="맑은 고딕" w:hAnsi="Times New Roman" w:cs="Times New Roman" w:hint="eastAsia"/>
          <w:sz w:val="24"/>
          <w:szCs w:val="24"/>
          <w:vertAlign w:val="superscript"/>
        </w:rPr>
        <w:t xml:space="preserve"> </w:t>
      </w:r>
      <w:r w:rsidR="00036ECA">
        <w:rPr>
          <w:rFonts w:ascii="Times New Roman" w:hAnsi="Times New Roman" w:cs="Times New Roman" w:hint="eastAsia"/>
          <w:sz w:val="24"/>
          <w:szCs w:val="24"/>
        </w:rPr>
        <w:t>was o</w:t>
      </w:r>
      <w:r w:rsidR="00DB415A">
        <w:rPr>
          <w:rFonts w:ascii="Times New Roman" w:hAnsi="Times New Roman" w:cs="Times New Roman" w:hint="eastAsia"/>
          <w:sz w:val="24"/>
          <w:szCs w:val="24"/>
        </w:rPr>
        <w:t xml:space="preserve">btained from </w:t>
      </w:r>
      <w:r w:rsidR="00036ECA">
        <w:rPr>
          <w:rFonts w:ascii="Times New Roman" w:hAnsi="Times New Roman" w:cs="Times New Roman" w:hint="eastAsia"/>
          <w:sz w:val="24"/>
          <w:szCs w:val="24"/>
        </w:rPr>
        <w:t xml:space="preserve">G. </w:t>
      </w:r>
      <w:r w:rsidR="00036ECA">
        <w:rPr>
          <w:rFonts w:ascii="Times New Roman" w:hAnsi="Times New Roman" w:cs="Times New Roman"/>
          <w:sz w:val="24"/>
          <w:szCs w:val="24"/>
        </w:rPr>
        <w:t>Roman</w:t>
      </w:r>
      <w:r w:rsidR="00BF3D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59C4">
        <w:rPr>
          <w:rFonts w:ascii="Times New Roman" w:hAnsi="Times New Roman" w:cs="Times New Roman" w:hint="eastAsia"/>
          <w:sz w:val="24"/>
          <w:szCs w:val="24"/>
        </w:rPr>
        <w:t>[81</w:t>
      </w:r>
      <w:r w:rsidR="00990BF4">
        <w:rPr>
          <w:rFonts w:ascii="Times New Roman" w:hAnsi="Times New Roman" w:cs="Times New Roman" w:hint="eastAsia"/>
          <w:sz w:val="24"/>
          <w:szCs w:val="24"/>
        </w:rPr>
        <w:t>]</w:t>
      </w:r>
      <w:r w:rsidR="00DB415A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="00DB415A">
        <w:rPr>
          <w:rFonts w:ascii="Times New Roman" w:hAnsi="Times New Roman" w:cs="Times New Roman" w:hint="eastAsia"/>
          <w:sz w:val="24"/>
          <w:szCs w:val="24"/>
        </w:rPr>
        <w:t>RN</w:t>
      </w:r>
      <w:r w:rsidR="006A2451">
        <w:rPr>
          <w:rFonts w:ascii="Times New Roman" w:hAnsi="Times New Roman" w:cs="Times New Roman" w:hint="eastAsia"/>
          <w:sz w:val="24"/>
          <w:szCs w:val="24"/>
        </w:rPr>
        <w:t>Ai</w:t>
      </w:r>
      <w:proofErr w:type="spellEnd"/>
      <w:r w:rsidR="006A2451">
        <w:rPr>
          <w:rFonts w:ascii="Times New Roman" w:hAnsi="Times New Roman" w:cs="Times New Roman" w:hint="eastAsia"/>
          <w:sz w:val="24"/>
          <w:szCs w:val="24"/>
        </w:rPr>
        <w:t xml:space="preserve"> transgenic </w:t>
      </w:r>
      <w:r w:rsidR="00DB415A">
        <w:rPr>
          <w:rFonts w:ascii="Times New Roman" w:hAnsi="Times New Roman" w:cs="Times New Roman" w:hint="eastAsia"/>
          <w:sz w:val="24"/>
          <w:szCs w:val="24"/>
        </w:rPr>
        <w:t>strains with "R</w:t>
      </w:r>
      <w:r w:rsidR="006A2451">
        <w:rPr>
          <w:rFonts w:ascii="Times New Roman" w:hAnsi="Times New Roman" w:cs="Times New Roman" w:hint="eastAsia"/>
          <w:sz w:val="24"/>
          <w:szCs w:val="24"/>
        </w:rPr>
        <w:t>-</w:t>
      </w:r>
      <w:r w:rsidR="00DB415A">
        <w:rPr>
          <w:rFonts w:ascii="Times New Roman" w:hAnsi="Times New Roman" w:cs="Times New Roman" w:hint="eastAsia"/>
          <w:sz w:val="24"/>
          <w:szCs w:val="24"/>
        </w:rPr>
        <w:t>"</w:t>
      </w:r>
      <w:r w:rsidR="006A2451">
        <w:rPr>
          <w:rFonts w:ascii="Times New Roman" w:hAnsi="Times New Roman" w:cs="Times New Roman" w:hint="eastAsia"/>
          <w:sz w:val="24"/>
          <w:szCs w:val="24"/>
        </w:rPr>
        <w:t xml:space="preserve"> in their strain numbers</w:t>
      </w:r>
      <w:r w:rsidR="00DB415A">
        <w:rPr>
          <w:rFonts w:ascii="Times New Roman" w:hAnsi="Times New Roman" w:cs="Times New Roman" w:hint="eastAsia"/>
          <w:sz w:val="24"/>
          <w:szCs w:val="24"/>
        </w:rPr>
        <w:t xml:space="preserve"> were obtained from National Institute of Genetics, Japan. </w:t>
      </w:r>
      <w:proofErr w:type="gramStart"/>
      <w:r w:rsidR="00036ECA" w:rsidRPr="00036ECA">
        <w:rPr>
          <w:rFonts w:ascii="Times New Roman" w:hAnsi="Times New Roman" w:cs="Times New Roman"/>
          <w:i/>
          <w:kern w:val="0"/>
          <w:sz w:val="24"/>
          <w:szCs w:val="24"/>
        </w:rPr>
        <w:t>spag</w:t>
      </w:r>
      <w:r w:rsidR="00036ECA" w:rsidRPr="00036ECA">
        <w:rPr>
          <w:rFonts w:ascii="Times New Roman" w:hAnsi="Times New Roman" w:cs="Times New Roman"/>
          <w:i/>
          <w:kern w:val="0"/>
          <w:sz w:val="24"/>
          <w:szCs w:val="24"/>
          <w:vertAlign w:val="superscript"/>
        </w:rPr>
        <w:t>k12101</w:t>
      </w:r>
      <w:proofErr w:type="gramEnd"/>
      <w:r w:rsidR="00036ECA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 w:rsidR="00036ECA" w:rsidRPr="00036ECA">
        <w:rPr>
          <w:rFonts w:ascii="Times New Roman" w:hAnsi="Times New Roman" w:cs="Times New Roman" w:hint="eastAsia"/>
          <w:kern w:val="0"/>
          <w:sz w:val="24"/>
          <w:szCs w:val="24"/>
        </w:rPr>
        <w:t>an</w:t>
      </w:r>
      <w:r w:rsidR="00036ECA">
        <w:rPr>
          <w:rFonts w:ascii="Times New Roman" w:hAnsi="Times New Roman" w:cs="Times New Roman" w:hint="eastAsia"/>
          <w:kern w:val="0"/>
          <w:sz w:val="24"/>
          <w:szCs w:val="24"/>
        </w:rPr>
        <w:t xml:space="preserve">d </w:t>
      </w:r>
      <w:proofErr w:type="spellStart"/>
      <w:r w:rsidR="00036ECA">
        <w:rPr>
          <w:rFonts w:ascii="Times New Roman" w:hAnsi="Times New Roman" w:cs="Times New Roman" w:hint="eastAsia"/>
          <w:kern w:val="0"/>
          <w:sz w:val="24"/>
          <w:szCs w:val="24"/>
        </w:rPr>
        <w:t>RNAi</w:t>
      </w:r>
      <w:proofErr w:type="spellEnd"/>
      <w:r w:rsidR="00036ECA">
        <w:rPr>
          <w:rFonts w:ascii="Times New Roman" w:hAnsi="Times New Roman" w:cs="Times New Roman" w:hint="eastAsia"/>
          <w:kern w:val="0"/>
          <w:sz w:val="24"/>
          <w:szCs w:val="24"/>
        </w:rPr>
        <w:t xml:space="preserve"> s</w:t>
      </w:r>
      <w:r w:rsidR="00DB415A">
        <w:rPr>
          <w:rFonts w:ascii="Times New Roman" w:hAnsi="Times New Roman" w:cs="Times New Roman" w:hint="eastAsia"/>
          <w:sz w:val="24"/>
          <w:szCs w:val="24"/>
        </w:rPr>
        <w:t>trains with "(BL)" were obtained from the Bloomington Stock Center. A</w:t>
      </w:r>
      <w:r w:rsidR="006A2451">
        <w:rPr>
          <w:rFonts w:ascii="Times New Roman" w:hAnsi="Times New Roman" w:cs="Times New Roman" w:hint="eastAsia"/>
          <w:sz w:val="24"/>
          <w:szCs w:val="24"/>
        </w:rPr>
        <w:t xml:space="preserve">ll other </w:t>
      </w:r>
      <w:proofErr w:type="spellStart"/>
      <w:r w:rsidR="006A2451">
        <w:rPr>
          <w:rFonts w:ascii="Times New Roman" w:hAnsi="Times New Roman" w:cs="Times New Roman" w:hint="eastAsia"/>
          <w:sz w:val="24"/>
          <w:szCs w:val="24"/>
        </w:rPr>
        <w:t>RNAi</w:t>
      </w:r>
      <w:proofErr w:type="spellEnd"/>
      <w:r w:rsidR="006A24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415A">
        <w:rPr>
          <w:rFonts w:ascii="Times New Roman" w:hAnsi="Times New Roman" w:cs="Times New Roman" w:hint="eastAsia"/>
          <w:sz w:val="24"/>
          <w:szCs w:val="24"/>
        </w:rPr>
        <w:t xml:space="preserve">strains were obtained from the Vienna Drosophila Resource Center, Austria. </w:t>
      </w:r>
    </w:p>
    <w:p w:rsidR="00DB415A" w:rsidRDefault="00DB415A" w:rsidP="002E159B">
      <w:pPr>
        <w:pStyle w:val="a4"/>
        <w:wordWrap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C25165" w:rsidRPr="001969C7" w:rsidRDefault="008B0004" w:rsidP="002E159B">
      <w:pPr>
        <w:pStyle w:val="a4"/>
        <w:wordWrap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969C7">
        <w:rPr>
          <w:rFonts w:ascii="Times New Roman" w:hAnsi="Times New Roman" w:cs="Times New Roman"/>
          <w:b/>
          <w:kern w:val="0"/>
          <w:sz w:val="24"/>
          <w:szCs w:val="24"/>
        </w:rPr>
        <w:t>Counting crystal c</w:t>
      </w:r>
      <w:r w:rsidR="00C25165" w:rsidRPr="001969C7">
        <w:rPr>
          <w:rFonts w:ascii="Times New Roman" w:hAnsi="Times New Roman" w:cs="Times New Roman"/>
          <w:b/>
          <w:kern w:val="0"/>
          <w:sz w:val="24"/>
          <w:szCs w:val="24"/>
        </w:rPr>
        <w:t>ells</w:t>
      </w:r>
    </w:p>
    <w:p w:rsidR="00C25165" w:rsidRPr="001969C7" w:rsidRDefault="00C25165" w:rsidP="002E159B">
      <w:pPr>
        <w:pStyle w:val="a4"/>
        <w:wordWrap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Crystal cells were first visualized by heating third </w:t>
      </w:r>
      <w:proofErr w:type="spellStart"/>
      <w:r w:rsidRPr="001969C7">
        <w:rPr>
          <w:rFonts w:ascii="Times New Roman" w:hAnsi="Times New Roman" w:cs="Times New Roman"/>
          <w:kern w:val="0"/>
          <w:sz w:val="24"/>
          <w:szCs w:val="24"/>
        </w:rPr>
        <w:t>instar</w:t>
      </w:r>
      <w:proofErr w:type="spell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larvae at 60°C for 10 min, and the black dots in the last two posterior segments </w:t>
      </w:r>
      <w:r w:rsidR="007C3060" w:rsidRPr="001969C7">
        <w:rPr>
          <w:rFonts w:ascii="Times New Roman" w:hAnsi="Times New Roman" w:cs="Times New Roman"/>
          <w:kern w:val="0"/>
          <w:sz w:val="24"/>
          <w:szCs w:val="24"/>
        </w:rPr>
        <w:t>were counted at the dorsal side</w:t>
      </w:r>
      <w:r w:rsidR="004C59C4">
        <w:rPr>
          <w:rFonts w:ascii="Times New Roman" w:hAnsi="Times New Roman" w:cs="Times New Roman" w:hint="eastAsia"/>
          <w:kern w:val="0"/>
          <w:sz w:val="24"/>
          <w:szCs w:val="24"/>
        </w:rPr>
        <w:t xml:space="preserve"> [82</w:t>
      </w:r>
      <w:r w:rsidR="00FC1B98">
        <w:rPr>
          <w:rFonts w:ascii="Times New Roman" w:hAnsi="Times New Roman" w:cs="Times New Roman" w:hint="eastAsia"/>
          <w:kern w:val="0"/>
          <w:sz w:val="24"/>
          <w:szCs w:val="24"/>
        </w:rPr>
        <w:t>]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gramStart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For each genotype, </w:t>
      </w:r>
      <w:r w:rsidR="00805F00" w:rsidRPr="001969C7">
        <w:rPr>
          <w:rFonts w:ascii="Times New Roman" w:hAnsi="Times New Roman" w:cs="Times New Roman"/>
          <w:sz w:val="24"/>
          <w:szCs w:val="24"/>
        </w:rPr>
        <w:t>n ≥ 15.</w:t>
      </w:r>
      <w:proofErr w:type="gramEnd"/>
    </w:p>
    <w:p w:rsidR="00805F00" w:rsidRPr="001969C7" w:rsidRDefault="00805F00" w:rsidP="002E159B">
      <w:pPr>
        <w:pStyle w:val="a4"/>
        <w:wordWrap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C25165" w:rsidRPr="001969C7" w:rsidRDefault="008B0004" w:rsidP="002E159B">
      <w:pPr>
        <w:pStyle w:val="a4"/>
        <w:wordWrap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969C7">
        <w:rPr>
          <w:rFonts w:ascii="Times New Roman" w:hAnsi="Times New Roman" w:cs="Times New Roman"/>
          <w:b/>
          <w:kern w:val="0"/>
          <w:sz w:val="24"/>
          <w:szCs w:val="24"/>
        </w:rPr>
        <w:t xml:space="preserve">Imaging </w:t>
      </w:r>
      <w:proofErr w:type="spellStart"/>
      <w:r w:rsidRPr="001969C7">
        <w:rPr>
          <w:rFonts w:ascii="Times New Roman" w:hAnsi="Times New Roman" w:cs="Times New Roman"/>
          <w:b/>
          <w:kern w:val="0"/>
          <w:sz w:val="24"/>
          <w:szCs w:val="24"/>
        </w:rPr>
        <w:t>h</w:t>
      </w:r>
      <w:r w:rsidR="00C25165" w:rsidRPr="001969C7">
        <w:rPr>
          <w:rFonts w:ascii="Times New Roman" w:hAnsi="Times New Roman" w:cs="Times New Roman"/>
          <w:b/>
          <w:kern w:val="0"/>
          <w:sz w:val="24"/>
          <w:szCs w:val="24"/>
        </w:rPr>
        <w:t>emocytes</w:t>
      </w:r>
      <w:proofErr w:type="spellEnd"/>
    </w:p>
    <w:p w:rsidR="00C25165" w:rsidRPr="001969C7" w:rsidRDefault="00C25165" w:rsidP="002E159B">
      <w:pPr>
        <w:pStyle w:val="a4"/>
        <w:wordWrap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1969C7">
        <w:rPr>
          <w:rFonts w:ascii="Times New Roman" w:hAnsi="Times New Roman" w:cs="Times New Roman"/>
          <w:kern w:val="0"/>
          <w:sz w:val="24"/>
          <w:szCs w:val="24"/>
        </w:rPr>
        <w:t>Hemocytes</w:t>
      </w:r>
      <w:proofErr w:type="spell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were loaded on a </w:t>
      </w:r>
      <w:proofErr w:type="spellStart"/>
      <w:r w:rsidRPr="001969C7">
        <w:rPr>
          <w:rFonts w:ascii="Times New Roman" w:hAnsi="Times New Roman" w:cs="Times New Roman"/>
          <w:kern w:val="0"/>
          <w:sz w:val="24"/>
          <w:szCs w:val="24"/>
        </w:rPr>
        <w:t>silane</w:t>
      </w:r>
      <w:proofErr w:type="spell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-coated microscope slide (Muto Pure </w:t>
      </w:r>
      <w:proofErr w:type="gramStart"/>
      <w:r w:rsidRPr="001969C7">
        <w:rPr>
          <w:rFonts w:ascii="Times New Roman" w:hAnsi="Times New Roman" w:cs="Times New Roman"/>
          <w:kern w:val="0"/>
          <w:sz w:val="24"/>
          <w:szCs w:val="24"/>
        </w:rPr>
        <w:t>Chemicals,</w:t>
      </w:r>
      <w:proofErr w:type="gram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Cat. No. 5116-20F) and incubated for 30 min at room temperature in a humid chamber to allow cell attachment to the glass plate. Samples were fixed with 4% formaldehyde for 15 min, wash</w:t>
      </w:r>
      <w:r w:rsidR="00AB2621" w:rsidRPr="001969C7">
        <w:rPr>
          <w:rFonts w:ascii="Times New Roman" w:hAnsi="Times New Roman" w:cs="Times New Roman"/>
          <w:kern w:val="0"/>
          <w:sz w:val="24"/>
          <w:szCs w:val="24"/>
        </w:rPr>
        <w:t xml:space="preserve">ed with PBS, </w:t>
      </w:r>
      <w:proofErr w:type="spellStart"/>
      <w:r w:rsidR="00AB2621" w:rsidRPr="001969C7">
        <w:rPr>
          <w:rFonts w:ascii="Times New Roman" w:hAnsi="Times New Roman" w:cs="Times New Roman"/>
          <w:kern w:val="0"/>
          <w:sz w:val="24"/>
          <w:szCs w:val="24"/>
        </w:rPr>
        <w:t>permeabi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>lized</w:t>
      </w:r>
      <w:proofErr w:type="spell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with 0.3% Triton X-100 in PBS, and washed three times with PBST-NGS. Samples were incubated with primary antibodies in PBST-NGS for 3 h at room temperature in a humid chamber.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After washing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three times in PBST-NGS, the samples were incubated with secondary antibodies in PBST-NGS for 1 h at room temperature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. The remainder of the procedure was performed as described 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>in the main text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for 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immunostaining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.</w:t>
      </w:r>
    </w:p>
    <w:p w:rsidR="00C25165" w:rsidRPr="001969C7" w:rsidRDefault="00C25165" w:rsidP="002E159B">
      <w:pPr>
        <w:wordWrap/>
        <w:jc w:val="left"/>
        <w:rPr>
          <w:rFonts w:ascii="Times New Roman" w:hAnsi="Times New Roman" w:cs="Times New Roman"/>
          <w:sz w:val="24"/>
          <w:szCs w:val="24"/>
        </w:rPr>
      </w:pPr>
    </w:p>
    <w:p w:rsidR="00C25165" w:rsidRPr="001969C7" w:rsidRDefault="008B0004" w:rsidP="002E159B">
      <w:pPr>
        <w:pStyle w:val="a4"/>
        <w:wordWrap/>
        <w:jc w:val="left"/>
        <w:rPr>
          <w:rFonts w:ascii="Times New Roman" w:eastAsia="AdvGulliv-I" w:hAnsi="Times New Roman" w:cs="Times New Roman"/>
          <w:b/>
          <w:kern w:val="0"/>
          <w:sz w:val="24"/>
          <w:szCs w:val="24"/>
        </w:rPr>
      </w:pPr>
      <w:r w:rsidRPr="001969C7">
        <w:rPr>
          <w:rFonts w:ascii="Times New Roman" w:eastAsia="AdvGulliv-I" w:hAnsi="Times New Roman" w:cs="Times New Roman"/>
          <w:b/>
          <w:kern w:val="0"/>
          <w:sz w:val="24"/>
          <w:szCs w:val="24"/>
        </w:rPr>
        <w:t>Real-t</w:t>
      </w:r>
      <w:r w:rsidR="00C25165" w:rsidRPr="001969C7">
        <w:rPr>
          <w:rFonts w:ascii="Times New Roman" w:eastAsia="AdvGulliv-I" w:hAnsi="Times New Roman" w:cs="Times New Roman"/>
          <w:b/>
          <w:kern w:val="0"/>
          <w:sz w:val="24"/>
          <w:szCs w:val="24"/>
        </w:rPr>
        <w:t>ime PCR</w:t>
      </w:r>
    </w:p>
    <w:p w:rsidR="00C25165" w:rsidRPr="001969C7" w:rsidRDefault="00C25165" w:rsidP="002E159B">
      <w:pPr>
        <w:pStyle w:val="a4"/>
        <w:wordWrap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For </w:t>
      </w:r>
      <w:proofErr w:type="spellStart"/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>AttA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induction, 20–30 </w:t>
      </w:r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>Hsp70&gt;</w:t>
      </w:r>
      <w:proofErr w:type="spellStart"/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>vkg-i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wandering third 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instar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larvae that had been treated with heat shock at 48 h AEL or left untreated were collected. For the positive control, 20 stage-matched larvae that were infected with </w:t>
      </w:r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>E. coli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and </w:t>
      </w:r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 xml:space="preserve">M. </w:t>
      </w:r>
      <w:proofErr w:type="spellStart"/>
      <w:r w:rsidRPr="001969C7">
        <w:rPr>
          <w:rFonts w:ascii="Times New Roman" w:eastAsia="AdvGulliv-R" w:hAnsi="Times New Roman" w:cs="Times New Roman"/>
          <w:i/>
          <w:kern w:val="0"/>
          <w:sz w:val="24"/>
          <w:szCs w:val="24"/>
        </w:rPr>
        <w:t>luteus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were used. RNA was purified using the 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Trizol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reagent (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Invitrogen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, Carlsbad, CA), and 2 </w:t>
      </w:r>
      <w:r w:rsidRPr="001969C7">
        <w:rPr>
          <w:rFonts w:ascii="Times New Roman" w:eastAsia="맑은 고딕" w:hAnsi="Times New Roman" w:cs="Times New Roman"/>
          <w:kern w:val="0"/>
          <w:sz w:val="24"/>
          <w:szCs w:val="24"/>
        </w:rPr>
        <w:t>µ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g of total RNA was used for 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cDNA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synthesis with M-MLV reverse transcriptase (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Promega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, Madison, WI). 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Real-time PCR was performed using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SYBR premix Ex </w:t>
      </w:r>
      <w:proofErr w:type="spellStart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Taq</w:t>
      </w:r>
      <w:proofErr w:type="spellEnd"/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(Takara, #RR041A) and the ABI Prism 7300, and the results were analyzed using the comparative Ct method. </w:t>
      </w:r>
      <w:r w:rsidRPr="001969C7">
        <w:rPr>
          <w:rFonts w:ascii="Times New Roman" w:eastAsia="AdvGulliv-I" w:hAnsi="Times New Roman" w:cs="Times New Roman"/>
          <w:i/>
          <w:kern w:val="0"/>
          <w:sz w:val="24"/>
          <w:szCs w:val="24"/>
        </w:rPr>
        <w:t>Rp49</w:t>
      </w:r>
      <w:r w:rsidRPr="001969C7">
        <w:rPr>
          <w:rFonts w:ascii="Times New Roman" w:eastAsia="AdvGulliv-I" w:hAnsi="Times New Roman" w:cs="Times New Roman"/>
          <w:kern w:val="0"/>
          <w:sz w:val="24"/>
          <w:szCs w:val="24"/>
        </w:rPr>
        <w:t xml:space="preserve">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mRNA was used 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>as a control for normalization, and triplicate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 samples for each condition were averaged. 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The following primers were used: </w:t>
      </w:r>
      <w:proofErr w:type="spellStart"/>
      <w:r w:rsidRPr="001969C7">
        <w:rPr>
          <w:rFonts w:ascii="Times New Roman" w:hAnsi="Times New Roman" w:cs="Times New Roman"/>
          <w:i/>
          <w:kern w:val="0"/>
          <w:sz w:val="24"/>
          <w:szCs w:val="24"/>
        </w:rPr>
        <w:t>AttA</w:t>
      </w:r>
      <w:proofErr w:type="spellEnd"/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, 5’-AGGTTCCTTAACCTCCAATC-3’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(forward)</w:t>
      </w:r>
      <w:r w:rsidR="00011F96" w:rsidRPr="001969C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and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 5’-CATGACCAGCATTGTTGTAG-3’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(backward) and</w:t>
      </w:r>
      <w:r w:rsidR="00AB2621" w:rsidRPr="001969C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1969C7">
        <w:rPr>
          <w:rFonts w:ascii="Times New Roman" w:hAnsi="Times New Roman" w:cs="Times New Roman"/>
          <w:i/>
          <w:kern w:val="0"/>
          <w:sz w:val="24"/>
          <w:szCs w:val="24"/>
        </w:rPr>
        <w:t>Rp49</w:t>
      </w:r>
      <w:r w:rsidRPr="001969C7">
        <w:rPr>
          <w:rFonts w:ascii="Times New Roman" w:hAnsi="Times New Roman" w:cs="Times New Roman"/>
          <w:kern w:val="0"/>
          <w:sz w:val="24"/>
          <w:szCs w:val="24"/>
        </w:rPr>
        <w:t xml:space="preserve">, 5’-CAGTCGGATCGATATGCTAAGCTGT-3’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 xml:space="preserve">(forward) and </w:t>
      </w:r>
      <w:r w:rsidRPr="001969C7">
        <w:rPr>
          <w:rFonts w:ascii="Times New Roman" w:eastAsia="돋움" w:hAnsi="Times New Roman" w:cs="Times New Roman"/>
          <w:kern w:val="0"/>
          <w:sz w:val="24"/>
          <w:szCs w:val="24"/>
        </w:rPr>
        <w:t xml:space="preserve">5’-TAACCGATGTTGGGCATCAGATACT-3’ </w:t>
      </w:r>
      <w:r w:rsidRPr="001969C7">
        <w:rPr>
          <w:rFonts w:ascii="Times New Roman" w:eastAsia="AdvGulliv-R" w:hAnsi="Times New Roman" w:cs="Times New Roman"/>
          <w:kern w:val="0"/>
          <w:sz w:val="24"/>
          <w:szCs w:val="24"/>
        </w:rPr>
        <w:t>(backward).</w:t>
      </w:r>
    </w:p>
    <w:p w:rsidR="00D74893" w:rsidRPr="001969C7" w:rsidRDefault="00D74893" w:rsidP="002E159B">
      <w:pPr>
        <w:wordWrap/>
        <w:jc w:val="left"/>
        <w:rPr>
          <w:rFonts w:ascii="Times New Roman" w:hAnsi="Times New Roman" w:cs="Times New Roman"/>
          <w:sz w:val="24"/>
          <w:szCs w:val="24"/>
        </w:rPr>
      </w:pPr>
    </w:p>
    <w:p w:rsidR="00990BF4" w:rsidRDefault="00990BF4" w:rsidP="008B55F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0611E0" w:rsidRPr="000611E0" w:rsidRDefault="000611E0" w:rsidP="008B55F3">
      <w:pPr>
        <w:wordWrap/>
        <w:ind w:left="240" w:hangingChars="100" w:hanging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0611E0" w:rsidRDefault="000611E0" w:rsidP="008B55F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0611E0" w:rsidRPr="00C63399" w:rsidRDefault="004C59C4" w:rsidP="000611E0">
      <w:pPr>
        <w:pStyle w:val="EndNoteBibliography"/>
        <w:wordWrap/>
        <w:ind w:left="720" w:hanging="720"/>
        <w:contextualSpacing/>
      </w:pPr>
      <w:r>
        <w:rPr>
          <w:rFonts w:hint="eastAsia"/>
        </w:rPr>
        <w:t>81</w:t>
      </w:r>
      <w:r w:rsidR="000611E0">
        <w:t>.</w:t>
      </w:r>
      <w:r w:rsidR="000611E0">
        <w:rPr>
          <w:rFonts w:hint="eastAsia"/>
        </w:rPr>
        <w:t xml:space="preserve"> </w:t>
      </w:r>
      <w:r w:rsidR="000611E0" w:rsidRPr="00C63399">
        <w:t>Roman G, He J, Davis RL (2000) kurtz, a novel nonvisual arrestin, is an essential neural gene in Drosophila. Genetics 155: 1281-1295.</w:t>
      </w:r>
    </w:p>
    <w:p w:rsidR="000611E0" w:rsidRPr="00C63399" w:rsidRDefault="004C59C4" w:rsidP="000611E0">
      <w:pPr>
        <w:pStyle w:val="EndNoteBibliography"/>
        <w:ind w:left="720" w:hanging="720"/>
      </w:pPr>
      <w:r>
        <w:rPr>
          <w:rFonts w:hint="eastAsia"/>
        </w:rPr>
        <w:t>82</w:t>
      </w:r>
      <w:r w:rsidR="000611E0">
        <w:t>.</w:t>
      </w:r>
      <w:r w:rsidR="000611E0">
        <w:rPr>
          <w:rFonts w:hint="eastAsia"/>
        </w:rPr>
        <w:t xml:space="preserve"> </w:t>
      </w:r>
      <w:r w:rsidR="000611E0" w:rsidRPr="00C63399">
        <w:t>Zettervall CJ, Anderl I, Williams MJ, Palmer R, Kurucz E, et al. (2004) A directed screen for genes involved in Drosophila blood cell activation. Proceedings of the National Academy of Sciences of the United States of America 101: 14192-14197.</w:t>
      </w:r>
    </w:p>
    <w:p w:rsidR="00FC1B98" w:rsidRPr="000611E0" w:rsidRDefault="00FC1B98" w:rsidP="008B55F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FC1B98" w:rsidRDefault="00FC1B98" w:rsidP="008B55F3">
      <w:pPr>
        <w:wordWrap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F15C75" w:rsidRPr="001969C7" w:rsidRDefault="008866F7" w:rsidP="00FC1B98">
      <w:pPr>
        <w:rPr>
          <w:rFonts w:ascii="Times New Roman" w:hAnsi="Times New Roman" w:cs="Times New Roman"/>
          <w:sz w:val="24"/>
          <w:szCs w:val="24"/>
        </w:rPr>
      </w:pPr>
      <w:r w:rsidRPr="00825601">
        <w:rPr>
          <w:szCs w:val="24"/>
        </w:rPr>
        <w:fldChar w:fldCharType="begin"/>
      </w:r>
      <w:r w:rsidR="00FC1B98">
        <w:rPr>
          <w:szCs w:val="24"/>
        </w:rPr>
        <w:instrText xml:space="preserve"> ADDIN EN.REFLIST </w:instrText>
      </w:r>
      <w:r w:rsidRPr="00825601">
        <w:rPr>
          <w:szCs w:val="24"/>
        </w:rPr>
        <w:fldChar w:fldCharType="end"/>
      </w:r>
    </w:p>
    <w:sectPr w:rsidR="00F15C75" w:rsidRPr="001969C7" w:rsidSect="00BE2205">
      <w:footerReference w:type="default" r:id="rId7"/>
      <w:pgSz w:w="12240" w:h="15840" w:code="1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17" w:rsidRDefault="00845517" w:rsidP="00752FF5">
      <w:r>
        <w:separator/>
      </w:r>
    </w:p>
  </w:endnote>
  <w:endnote w:type="continuationSeparator" w:id="0">
    <w:p w:rsidR="00845517" w:rsidRDefault="00845517" w:rsidP="0075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Gulliv-I">
    <w:altName w:val="한컴바탕확장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133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1BD" w:rsidRDefault="008866F7">
        <w:pPr>
          <w:pStyle w:val="a7"/>
          <w:jc w:val="center"/>
        </w:pPr>
        <w:r>
          <w:fldChar w:fldCharType="begin"/>
        </w:r>
        <w:r w:rsidR="00F36134">
          <w:instrText xml:space="preserve"> PAGE   \* MERGEFORMAT </w:instrText>
        </w:r>
        <w:r>
          <w:fldChar w:fldCharType="separate"/>
        </w:r>
        <w:r w:rsidR="004C5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1BD" w:rsidRDefault="00BB4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17" w:rsidRDefault="00845517" w:rsidP="00752FF5">
      <w:r>
        <w:separator/>
      </w:r>
    </w:p>
  </w:footnote>
  <w:footnote w:type="continuationSeparator" w:id="0">
    <w:p w:rsidR="00845517" w:rsidRDefault="00845517" w:rsidP="00752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x9xtpd5xswd8epazev0z2hz2w92wtx0xp5&quot;&gt;My EndNote Library&lt;record-ids&gt;&lt;item&gt;46&lt;/item&gt;&lt;/record-ids&gt;&lt;/item&gt;&lt;/Libraries&gt;"/>
  </w:docVars>
  <w:rsids>
    <w:rsidRoot w:val="000000D2"/>
    <w:rsid w:val="000000D2"/>
    <w:rsid w:val="00011F96"/>
    <w:rsid w:val="000120F0"/>
    <w:rsid w:val="000236A7"/>
    <w:rsid w:val="000263F1"/>
    <w:rsid w:val="000301EB"/>
    <w:rsid w:val="00036ECA"/>
    <w:rsid w:val="000528FF"/>
    <w:rsid w:val="00052BDB"/>
    <w:rsid w:val="000611E0"/>
    <w:rsid w:val="00075B4C"/>
    <w:rsid w:val="00081A2B"/>
    <w:rsid w:val="000A1952"/>
    <w:rsid w:val="000B55C5"/>
    <w:rsid w:val="000C5AF1"/>
    <w:rsid w:val="000C73B3"/>
    <w:rsid w:val="000D0F66"/>
    <w:rsid w:val="000E1ACB"/>
    <w:rsid w:val="000E523D"/>
    <w:rsid w:val="000E7435"/>
    <w:rsid w:val="000F02FA"/>
    <w:rsid w:val="000F0DBD"/>
    <w:rsid w:val="000F2C9A"/>
    <w:rsid w:val="0010617F"/>
    <w:rsid w:val="00115316"/>
    <w:rsid w:val="001212FE"/>
    <w:rsid w:val="00133A6B"/>
    <w:rsid w:val="001422A6"/>
    <w:rsid w:val="001428B0"/>
    <w:rsid w:val="00143D59"/>
    <w:rsid w:val="00163945"/>
    <w:rsid w:val="00163BA7"/>
    <w:rsid w:val="001663E7"/>
    <w:rsid w:val="00190DE0"/>
    <w:rsid w:val="001969C7"/>
    <w:rsid w:val="001A677E"/>
    <w:rsid w:val="001A7FA5"/>
    <w:rsid w:val="001C3AD3"/>
    <w:rsid w:val="001C4349"/>
    <w:rsid w:val="001D0B28"/>
    <w:rsid w:val="001E799A"/>
    <w:rsid w:val="001F161D"/>
    <w:rsid w:val="001F1882"/>
    <w:rsid w:val="00201E8F"/>
    <w:rsid w:val="002318AB"/>
    <w:rsid w:val="00235EA2"/>
    <w:rsid w:val="00241E85"/>
    <w:rsid w:val="002461B3"/>
    <w:rsid w:val="00254152"/>
    <w:rsid w:val="002559AF"/>
    <w:rsid w:val="00256836"/>
    <w:rsid w:val="00267EC7"/>
    <w:rsid w:val="00286019"/>
    <w:rsid w:val="00286B0D"/>
    <w:rsid w:val="00294238"/>
    <w:rsid w:val="002949B1"/>
    <w:rsid w:val="00294B0B"/>
    <w:rsid w:val="002A3503"/>
    <w:rsid w:val="002B25E8"/>
    <w:rsid w:val="002C52BB"/>
    <w:rsid w:val="002E159B"/>
    <w:rsid w:val="002E2715"/>
    <w:rsid w:val="0030056A"/>
    <w:rsid w:val="00305821"/>
    <w:rsid w:val="00312C9B"/>
    <w:rsid w:val="0031548B"/>
    <w:rsid w:val="00321AB5"/>
    <w:rsid w:val="00364D48"/>
    <w:rsid w:val="003847BD"/>
    <w:rsid w:val="00394544"/>
    <w:rsid w:val="00394FE1"/>
    <w:rsid w:val="003A0F9C"/>
    <w:rsid w:val="003A1F3E"/>
    <w:rsid w:val="003B4FD1"/>
    <w:rsid w:val="003B510E"/>
    <w:rsid w:val="003C6E12"/>
    <w:rsid w:val="003E0C5C"/>
    <w:rsid w:val="003E63B5"/>
    <w:rsid w:val="00420E48"/>
    <w:rsid w:val="004223D6"/>
    <w:rsid w:val="00440437"/>
    <w:rsid w:val="00455C4A"/>
    <w:rsid w:val="00475EB0"/>
    <w:rsid w:val="00476E78"/>
    <w:rsid w:val="004A0209"/>
    <w:rsid w:val="004A16BB"/>
    <w:rsid w:val="004A7825"/>
    <w:rsid w:val="004B0AA3"/>
    <w:rsid w:val="004B1E75"/>
    <w:rsid w:val="004C59C4"/>
    <w:rsid w:val="004D47DE"/>
    <w:rsid w:val="004F3BB0"/>
    <w:rsid w:val="004F71DB"/>
    <w:rsid w:val="00531327"/>
    <w:rsid w:val="0054241B"/>
    <w:rsid w:val="00566449"/>
    <w:rsid w:val="00566EFD"/>
    <w:rsid w:val="00586AD2"/>
    <w:rsid w:val="005901DC"/>
    <w:rsid w:val="00596712"/>
    <w:rsid w:val="005A3952"/>
    <w:rsid w:val="005A6944"/>
    <w:rsid w:val="005D7451"/>
    <w:rsid w:val="005E2248"/>
    <w:rsid w:val="005F27A8"/>
    <w:rsid w:val="0060206C"/>
    <w:rsid w:val="006175B3"/>
    <w:rsid w:val="00625EDC"/>
    <w:rsid w:val="00625FFF"/>
    <w:rsid w:val="00631AC5"/>
    <w:rsid w:val="00644ED5"/>
    <w:rsid w:val="00674299"/>
    <w:rsid w:val="00675F36"/>
    <w:rsid w:val="0067629F"/>
    <w:rsid w:val="0068092E"/>
    <w:rsid w:val="006A0C6F"/>
    <w:rsid w:val="006A2451"/>
    <w:rsid w:val="006B534C"/>
    <w:rsid w:val="006B60BE"/>
    <w:rsid w:val="006E0717"/>
    <w:rsid w:val="006E2F42"/>
    <w:rsid w:val="006F7DA8"/>
    <w:rsid w:val="007044B6"/>
    <w:rsid w:val="00706981"/>
    <w:rsid w:val="00735586"/>
    <w:rsid w:val="007474CE"/>
    <w:rsid w:val="00752AE0"/>
    <w:rsid w:val="00752FF5"/>
    <w:rsid w:val="00762E65"/>
    <w:rsid w:val="007678B2"/>
    <w:rsid w:val="00797D8C"/>
    <w:rsid w:val="007A35A8"/>
    <w:rsid w:val="007A3E05"/>
    <w:rsid w:val="007C3060"/>
    <w:rsid w:val="007D311E"/>
    <w:rsid w:val="007F5EE8"/>
    <w:rsid w:val="007F68BC"/>
    <w:rsid w:val="00802186"/>
    <w:rsid w:val="00805F00"/>
    <w:rsid w:val="008227DC"/>
    <w:rsid w:val="00825601"/>
    <w:rsid w:val="0083704C"/>
    <w:rsid w:val="00843933"/>
    <w:rsid w:val="00845517"/>
    <w:rsid w:val="00846C94"/>
    <w:rsid w:val="00861B30"/>
    <w:rsid w:val="00873755"/>
    <w:rsid w:val="00882E22"/>
    <w:rsid w:val="008866F7"/>
    <w:rsid w:val="00896462"/>
    <w:rsid w:val="008A75F9"/>
    <w:rsid w:val="008B0004"/>
    <w:rsid w:val="008B1C45"/>
    <w:rsid w:val="008B55F3"/>
    <w:rsid w:val="008C3596"/>
    <w:rsid w:val="008C549F"/>
    <w:rsid w:val="008D1E24"/>
    <w:rsid w:val="008E0641"/>
    <w:rsid w:val="008E12CC"/>
    <w:rsid w:val="008F33A6"/>
    <w:rsid w:val="00910DCA"/>
    <w:rsid w:val="009115B0"/>
    <w:rsid w:val="009124B1"/>
    <w:rsid w:val="00916693"/>
    <w:rsid w:val="00936852"/>
    <w:rsid w:val="009467A1"/>
    <w:rsid w:val="00960821"/>
    <w:rsid w:val="00961927"/>
    <w:rsid w:val="00962BA7"/>
    <w:rsid w:val="00963CE9"/>
    <w:rsid w:val="00985CE9"/>
    <w:rsid w:val="00985DC6"/>
    <w:rsid w:val="00990BF4"/>
    <w:rsid w:val="00990C11"/>
    <w:rsid w:val="009964C2"/>
    <w:rsid w:val="009A68C7"/>
    <w:rsid w:val="009C5E7D"/>
    <w:rsid w:val="009C630E"/>
    <w:rsid w:val="009D0536"/>
    <w:rsid w:val="009D3A4E"/>
    <w:rsid w:val="009E63DC"/>
    <w:rsid w:val="00A4518A"/>
    <w:rsid w:val="00A550F1"/>
    <w:rsid w:val="00A6266E"/>
    <w:rsid w:val="00A63FF1"/>
    <w:rsid w:val="00A67E1F"/>
    <w:rsid w:val="00A777EF"/>
    <w:rsid w:val="00A90FFA"/>
    <w:rsid w:val="00AA0497"/>
    <w:rsid w:val="00AB0A78"/>
    <w:rsid w:val="00AB1EFA"/>
    <w:rsid w:val="00AB2621"/>
    <w:rsid w:val="00AB3D31"/>
    <w:rsid w:val="00AC6EE4"/>
    <w:rsid w:val="00AC7759"/>
    <w:rsid w:val="00AD2443"/>
    <w:rsid w:val="00AF0C49"/>
    <w:rsid w:val="00B34415"/>
    <w:rsid w:val="00B40491"/>
    <w:rsid w:val="00B60127"/>
    <w:rsid w:val="00B77C02"/>
    <w:rsid w:val="00BA782D"/>
    <w:rsid w:val="00BB3AB7"/>
    <w:rsid w:val="00BB41BD"/>
    <w:rsid w:val="00BC17E9"/>
    <w:rsid w:val="00BC3E1F"/>
    <w:rsid w:val="00BD6F6F"/>
    <w:rsid w:val="00BE2205"/>
    <w:rsid w:val="00BF3DD0"/>
    <w:rsid w:val="00C05207"/>
    <w:rsid w:val="00C16D7A"/>
    <w:rsid w:val="00C2098B"/>
    <w:rsid w:val="00C25165"/>
    <w:rsid w:val="00C261DB"/>
    <w:rsid w:val="00C276FB"/>
    <w:rsid w:val="00C30ED8"/>
    <w:rsid w:val="00C52E71"/>
    <w:rsid w:val="00C63399"/>
    <w:rsid w:val="00C80D78"/>
    <w:rsid w:val="00C81F68"/>
    <w:rsid w:val="00C83563"/>
    <w:rsid w:val="00C84ED7"/>
    <w:rsid w:val="00C9178F"/>
    <w:rsid w:val="00C925B0"/>
    <w:rsid w:val="00CA1F2A"/>
    <w:rsid w:val="00CB2D43"/>
    <w:rsid w:val="00CB50C5"/>
    <w:rsid w:val="00CB598D"/>
    <w:rsid w:val="00CD31BF"/>
    <w:rsid w:val="00CD46D5"/>
    <w:rsid w:val="00CD6326"/>
    <w:rsid w:val="00CE5030"/>
    <w:rsid w:val="00D001D4"/>
    <w:rsid w:val="00D00F89"/>
    <w:rsid w:val="00D14442"/>
    <w:rsid w:val="00D26D7C"/>
    <w:rsid w:val="00D60606"/>
    <w:rsid w:val="00D74893"/>
    <w:rsid w:val="00D86E42"/>
    <w:rsid w:val="00D9406A"/>
    <w:rsid w:val="00D979DA"/>
    <w:rsid w:val="00DA3B3E"/>
    <w:rsid w:val="00DB3168"/>
    <w:rsid w:val="00DB415A"/>
    <w:rsid w:val="00DC5E43"/>
    <w:rsid w:val="00DD330E"/>
    <w:rsid w:val="00DD5613"/>
    <w:rsid w:val="00DF5DA8"/>
    <w:rsid w:val="00E4320C"/>
    <w:rsid w:val="00E443B8"/>
    <w:rsid w:val="00E468FE"/>
    <w:rsid w:val="00E5131C"/>
    <w:rsid w:val="00E744B0"/>
    <w:rsid w:val="00E75906"/>
    <w:rsid w:val="00E8456F"/>
    <w:rsid w:val="00E86926"/>
    <w:rsid w:val="00E90320"/>
    <w:rsid w:val="00E942B2"/>
    <w:rsid w:val="00EA5CA4"/>
    <w:rsid w:val="00EB57D3"/>
    <w:rsid w:val="00ED1E3E"/>
    <w:rsid w:val="00ED747A"/>
    <w:rsid w:val="00EE2713"/>
    <w:rsid w:val="00EF3D42"/>
    <w:rsid w:val="00F008FA"/>
    <w:rsid w:val="00F07F23"/>
    <w:rsid w:val="00F132A4"/>
    <w:rsid w:val="00F15C75"/>
    <w:rsid w:val="00F340DD"/>
    <w:rsid w:val="00F36134"/>
    <w:rsid w:val="00F36DBD"/>
    <w:rsid w:val="00F43DFF"/>
    <w:rsid w:val="00F527B2"/>
    <w:rsid w:val="00F74B09"/>
    <w:rsid w:val="00F877FE"/>
    <w:rsid w:val="00FA155F"/>
    <w:rsid w:val="00FB18FA"/>
    <w:rsid w:val="00FB4F29"/>
    <w:rsid w:val="00FC1B98"/>
    <w:rsid w:val="00FC6DEE"/>
    <w:rsid w:val="00FC7EAA"/>
    <w:rsid w:val="00FD4229"/>
    <w:rsid w:val="00FF3259"/>
    <w:rsid w:val="00FF3AA5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000D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link w:val="Char0"/>
    <w:uiPriority w:val="1"/>
    <w:qFormat/>
    <w:rsid w:val="00675F36"/>
    <w:pPr>
      <w:widowControl w:val="0"/>
      <w:wordWrap w:val="0"/>
      <w:autoSpaceDE w:val="0"/>
      <w:autoSpaceDN w:val="0"/>
      <w:jc w:val="both"/>
    </w:pPr>
  </w:style>
  <w:style w:type="character" w:customStyle="1" w:styleId="Char0">
    <w:name w:val="간격 없음 Char"/>
    <w:basedOn w:val="a0"/>
    <w:link w:val="a4"/>
    <w:uiPriority w:val="1"/>
    <w:rsid w:val="00675F36"/>
  </w:style>
  <w:style w:type="table" w:styleId="a5">
    <w:name w:val="Table Grid"/>
    <w:basedOn w:val="a1"/>
    <w:uiPriority w:val="59"/>
    <w:rsid w:val="00675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752F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52FF5"/>
  </w:style>
  <w:style w:type="paragraph" w:styleId="a7">
    <w:name w:val="footer"/>
    <w:basedOn w:val="a"/>
    <w:link w:val="Char2"/>
    <w:uiPriority w:val="99"/>
    <w:unhideWhenUsed/>
    <w:rsid w:val="00752FF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752FF5"/>
  </w:style>
  <w:style w:type="paragraph" w:customStyle="1" w:styleId="EndNoteBibliographyTitle">
    <w:name w:val="EndNote Bibliography Title"/>
    <w:basedOn w:val="a"/>
    <w:link w:val="EndNoteBibliographyTitleChar"/>
    <w:rsid w:val="00DB3168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Char0"/>
    <w:link w:val="EndNoteBibliographyTitle"/>
    <w:rsid w:val="00DB3168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DB3168"/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Char0"/>
    <w:link w:val="EndNoteBibliography"/>
    <w:rsid w:val="00DB3168"/>
    <w:rPr>
      <w:rFonts w:ascii="Times New Roman" w:eastAsia="맑은 고딕" w:hAnsi="Times New Roman" w:cs="Times New Roman"/>
      <w:noProof/>
      <w:sz w:val="24"/>
    </w:rPr>
  </w:style>
  <w:style w:type="character" w:styleId="a8">
    <w:name w:val="Hyperlink"/>
    <w:basedOn w:val="a0"/>
    <w:uiPriority w:val="99"/>
    <w:unhideWhenUsed/>
    <w:rsid w:val="00DB31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F33A6"/>
    <w:rPr>
      <w:sz w:val="18"/>
      <w:szCs w:val="18"/>
    </w:rPr>
  </w:style>
  <w:style w:type="paragraph" w:styleId="aa">
    <w:name w:val="annotation text"/>
    <w:basedOn w:val="a"/>
    <w:link w:val="Char3"/>
    <w:uiPriority w:val="99"/>
    <w:unhideWhenUsed/>
    <w:rsid w:val="008F33A6"/>
    <w:pPr>
      <w:jc w:val="left"/>
    </w:pPr>
  </w:style>
  <w:style w:type="character" w:customStyle="1" w:styleId="Char3">
    <w:name w:val="메모 텍스트 Char"/>
    <w:basedOn w:val="a0"/>
    <w:link w:val="aa"/>
    <w:uiPriority w:val="99"/>
    <w:rsid w:val="008F33A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F33A6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8F33A6"/>
    <w:rPr>
      <w:b/>
      <w:bCs/>
    </w:rPr>
  </w:style>
  <w:style w:type="paragraph" w:styleId="ac">
    <w:name w:val="Revision"/>
    <w:hidden/>
    <w:uiPriority w:val="99"/>
    <w:semiHidden/>
    <w:rsid w:val="00E744B0"/>
  </w:style>
  <w:style w:type="character" w:customStyle="1" w:styleId="italics">
    <w:name w:val="italics"/>
    <w:basedOn w:val="a0"/>
    <w:rsid w:val="002318AB"/>
  </w:style>
  <w:style w:type="character" w:customStyle="1" w:styleId="bold1">
    <w:name w:val="bold1"/>
    <w:basedOn w:val="a0"/>
    <w:rsid w:val="00231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2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link w:val="NoSpacingChar"/>
    <w:uiPriority w:val="1"/>
    <w:qFormat/>
    <w:rsid w:val="00675F36"/>
    <w:pPr>
      <w:widowControl w:val="0"/>
      <w:wordWrap w:val="0"/>
      <w:autoSpaceDE w:val="0"/>
      <w:autoSpaceDN w:val="0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675F36"/>
  </w:style>
  <w:style w:type="table" w:styleId="TableGrid">
    <w:name w:val="Table Grid"/>
    <w:basedOn w:val="TableNormal"/>
    <w:uiPriority w:val="59"/>
    <w:rsid w:val="00675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F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2FF5"/>
  </w:style>
  <w:style w:type="paragraph" w:styleId="Footer">
    <w:name w:val="footer"/>
    <w:basedOn w:val="Normal"/>
    <w:link w:val="FooterChar"/>
    <w:uiPriority w:val="99"/>
    <w:unhideWhenUsed/>
    <w:rsid w:val="00752F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2FF5"/>
  </w:style>
  <w:style w:type="paragraph" w:customStyle="1" w:styleId="EndNoteBibliographyTitle">
    <w:name w:val="EndNote Bibliography Title"/>
    <w:basedOn w:val="Normal"/>
    <w:link w:val="EndNoteBibliographyTitleChar"/>
    <w:rsid w:val="00DB3168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B3168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B3168"/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NoSpacingChar"/>
    <w:link w:val="EndNoteBibliography"/>
    <w:rsid w:val="00DB3168"/>
    <w:rPr>
      <w:rFonts w:ascii="Times New Roman" w:eastAsia="맑은 고딕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B31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3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33A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F33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A6"/>
    <w:rPr>
      <w:b/>
      <w:bCs/>
    </w:rPr>
  </w:style>
  <w:style w:type="paragraph" w:styleId="Revision">
    <w:name w:val="Revision"/>
    <w:hidden/>
    <w:uiPriority w:val="99"/>
    <w:semiHidden/>
    <w:rsid w:val="00E744B0"/>
  </w:style>
  <w:style w:type="character" w:customStyle="1" w:styleId="italics">
    <w:name w:val="italics"/>
    <w:basedOn w:val="DefaultParagraphFont"/>
    <w:rsid w:val="002318AB"/>
  </w:style>
  <w:style w:type="character" w:customStyle="1" w:styleId="bold1">
    <w:name w:val="bold1"/>
    <w:basedOn w:val="DefaultParagraphFont"/>
    <w:rsid w:val="00231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3EF-75C1-474C-B831-0FC4F41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2218</Characters>
  <Application>Microsoft Office Word</Application>
  <DocSecurity>0</DocSecurity>
  <Lines>246</Lines>
  <Paragraphs>190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김문종</dc:creator>
  <cp:lastModifiedBy>김문종</cp:lastModifiedBy>
  <cp:revision>8</cp:revision>
  <cp:lastPrinted>2013-12-12T10:04:00Z</cp:lastPrinted>
  <dcterms:created xsi:type="dcterms:W3CDTF">2014-06-12T05:41:00Z</dcterms:created>
  <dcterms:modified xsi:type="dcterms:W3CDTF">2014-08-08T08:34:00Z</dcterms:modified>
</cp:coreProperties>
</file>