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3" w:rsidRDefault="009834A3" w:rsidP="009834A3">
      <w:r w:rsidRPr="00BC7AC5">
        <w:rPr>
          <w:b/>
        </w:rPr>
        <w:t>Table S</w:t>
      </w:r>
      <w:r>
        <w:rPr>
          <w:b/>
        </w:rPr>
        <w:t>2</w:t>
      </w:r>
      <w:r>
        <w:t xml:space="preserve">: Differences between the published sequence of λ and the </w:t>
      </w:r>
      <w:proofErr w:type="spellStart"/>
      <w:r>
        <w:t>Urλ-</w:t>
      </w:r>
      <w:r w:rsidRPr="00AB516B">
        <w:rPr>
          <w:i/>
        </w:rPr>
        <w:t>ble</w:t>
      </w:r>
      <w:proofErr w:type="spellEnd"/>
      <w:r>
        <w:t xml:space="preserve"> phage used in this study. </w:t>
      </w:r>
    </w:p>
    <w:p w:rsidR="009834A3" w:rsidRDefault="009834A3" w:rsidP="009834A3">
      <w:pPr>
        <w:spacing w:after="0" w:line="240" w:lineRule="auto"/>
      </w:pPr>
    </w:p>
    <w:tbl>
      <w:tblPr>
        <w:tblStyle w:val="Trameclaire-Accent11"/>
        <w:tblW w:w="5860" w:type="dxa"/>
        <w:tblLook w:val="04A0"/>
      </w:tblPr>
      <w:tblGrid>
        <w:gridCol w:w="1780"/>
        <w:gridCol w:w="1200"/>
        <w:gridCol w:w="1200"/>
        <w:gridCol w:w="1680"/>
      </w:tblGrid>
      <w:tr w:rsidR="009834A3" w:rsidRPr="00BB3C14" w:rsidTr="004F099D">
        <w:trPr>
          <w:cnfStyle w:val="1000000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Default="009834A3" w:rsidP="004F099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λPaPa</w:t>
            </w:r>
            <w:proofErr w:type="spellEnd"/>
          </w:p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NC_001416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FF7BFA" w:rsidP="00FF7BF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Ur-</w:t>
            </w:r>
            <w:proofErr w:type="spellStart"/>
            <w:r w:rsidR="009834A3">
              <w:rPr>
                <w:rFonts w:ascii="Calibri" w:eastAsia="Times New Roman" w:hAnsi="Calibri" w:cs="Times New Roman"/>
                <w:color w:val="000000"/>
                <w:lang w:eastAsia="en-GB"/>
              </w:rPr>
              <w:t>λ</w:t>
            </w:r>
            <w:r w:rsidRPr="00FF7BF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ble</w:t>
            </w:r>
            <w:proofErr w:type="spellEnd"/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orf</w:t>
            </w:r>
            <w:proofErr w:type="spellEnd"/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Chang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e*</w:t>
            </w:r>
          </w:p>
        </w:tc>
      </w:tr>
      <w:tr w:rsidR="009834A3" w:rsidRPr="00BB3C14" w:rsidTr="004F099D">
        <w:trPr>
          <w:cnfStyle w:val="0000001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138</w:t>
            </w:r>
          </w:p>
        </w:tc>
        <w:tc>
          <w:tcPr>
            <w:tcW w:w="1200" w:type="dxa"/>
            <w:noWrap/>
            <w:hideMark/>
          </w:tcPr>
          <w:p w:rsidR="009834A3" w:rsidRPr="002C721D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IR  </w:t>
            </w: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cos-nu1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- 1</w:t>
            </w:r>
          </w:p>
        </w:tc>
      </w:tr>
      <w:tr w:rsidR="009834A3" w:rsidRPr="00BB3C14" w:rsidTr="004F099D">
        <w:trPr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542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C -&gt; T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nu1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834A3" w:rsidRPr="00BB3C14" w:rsidTr="004F099D">
        <w:trPr>
          <w:cnfStyle w:val="0000001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after 14267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+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IR  </w:t>
            </w: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L-K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+ 1</w:t>
            </w:r>
          </w:p>
        </w:tc>
      </w:tr>
      <w:tr w:rsidR="009834A3" w:rsidRPr="00BB3C14" w:rsidTr="004F099D">
        <w:trPr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17183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A -&gt;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J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772C04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560</w:t>
            </w: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-&gt; G</w:t>
            </w:r>
          </w:p>
        </w:tc>
      </w:tr>
      <w:tr w:rsidR="009834A3" w:rsidRPr="00BB3C14" w:rsidTr="004F099D">
        <w:trPr>
          <w:cnfStyle w:val="0000001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18835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T -&gt;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J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772C04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1111</w:t>
            </w: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-&gt;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</w:tr>
      <w:tr w:rsidR="009834A3" w:rsidRPr="00BB3C14" w:rsidTr="004F099D">
        <w:trPr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20661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A -&gt;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stf</w:t>
            </w:r>
            <w:proofErr w:type="spellEnd"/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834A3" w:rsidRPr="00BB3C14" w:rsidTr="004F099D">
        <w:trPr>
          <w:cnfStyle w:val="0000001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 xml:space="preserve"> after 20835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+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stf</w:t>
            </w:r>
            <w:proofErr w:type="spellEnd"/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+ 1</w:t>
            </w:r>
          </w:p>
        </w:tc>
      </w:tr>
      <w:tr w:rsidR="009834A3" w:rsidRPr="00BB3C14" w:rsidTr="004F099D">
        <w:trPr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21714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G -&gt; A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stf</w:t>
            </w:r>
            <w:proofErr w:type="spellEnd"/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0556E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689</w:t>
            </w: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-&gt;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9834A3" w:rsidRPr="00BB3C14" w:rsidTr="004F099D">
        <w:trPr>
          <w:cnfStyle w:val="0000001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2244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A -&gt;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tfa</w:t>
            </w:r>
            <w:proofErr w:type="spellEnd"/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  <w:r w:rsidRPr="000556E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158</w:t>
            </w: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-&gt;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</w:tr>
      <w:tr w:rsidR="009834A3" w:rsidRPr="00BB3C14" w:rsidTr="004F099D">
        <w:trPr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lang w:eastAsia="en-GB"/>
              </w:rPr>
              <w:t>22597-22633</w:t>
            </w:r>
          </w:p>
        </w:tc>
        <w:tc>
          <w:tcPr>
            <w:tcW w:w="4080" w:type="dxa"/>
            <w:gridSpan w:val="3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 xml:space="preserve">deletion -&gt;  </w:t>
            </w:r>
            <w:proofErr w:type="spellStart"/>
            <w:r w:rsidRPr="00BB3C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psacB-phleoR</w:t>
            </w:r>
            <w:proofErr w:type="spellEnd"/>
          </w:p>
        </w:tc>
      </w:tr>
      <w:tr w:rsidR="009834A3" w:rsidRPr="00BB3C14" w:rsidTr="004F099D">
        <w:trPr>
          <w:cnfStyle w:val="0000001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25662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T -&gt;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ea59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1E5007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438</w:t>
            </w: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-&gt;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9834A3" w:rsidRPr="00BB3C14" w:rsidTr="004F099D">
        <w:trPr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31016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T -&gt; C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orf61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834A3" w:rsidRPr="00BB3C14" w:rsidTr="004F099D">
        <w:trPr>
          <w:cnfStyle w:val="000000100000"/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34934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A -&gt; G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sieB</w:t>
            </w:r>
            <w:proofErr w:type="spellEnd"/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834A3" w:rsidRPr="00BB3C14" w:rsidTr="004F099D">
        <w:trPr>
          <w:trHeight w:val="300"/>
        </w:trPr>
        <w:tc>
          <w:tcPr>
            <w:cnfStyle w:val="001000000000"/>
            <w:tcW w:w="1780" w:type="dxa"/>
            <w:noWrap/>
            <w:hideMark/>
          </w:tcPr>
          <w:p w:rsidR="009834A3" w:rsidRPr="00BB3C14" w:rsidRDefault="009834A3" w:rsidP="004F099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  <w:t>45618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color w:val="000000"/>
                <w:lang w:eastAsia="en-GB"/>
              </w:rPr>
              <w:t>T -&gt; C</w:t>
            </w:r>
          </w:p>
        </w:tc>
        <w:tc>
          <w:tcPr>
            <w:tcW w:w="120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BB3C1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</w:t>
            </w:r>
          </w:p>
        </w:tc>
        <w:tc>
          <w:tcPr>
            <w:tcW w:w="1680" w:type="dxa"/>
            <w:noWrap/>
            <w:hideMark/>
          </w:tcPr>
          <w:p w:rsidR="009834A3" w:rsidRPr="00BB3C14" w:rsidRDefault="009834A3" w:rsidP="004F099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834A3" w:rsidRDefault="009834A3" w:rsidP="009834A3">
      <w:pPr>
        <w:spacing w:after="0" w:line="240" w:lineRule="auto"/>
      </w:pPr>
      <w:r>
        <w:t xml:space="preserve">IR: </w:t>
      </w:r>
      <w:proofErr w:type="spellStart"/>
      <w:r>
        <w:t>intergenic</w:t>
      </w:r>
      <w:proofErr w:type="spellEnd"/>
      <w:r>
        <w:t xml:space="preserve"> region</w:t>
      </w:r>
    </w:p>
    <w:p w:rsidR="009834A3" w:rsidRDefault="009834A3" w:rsidP="009834A3">
      <w:pPr>
        <w:spacing w:after="0" w:line="240" w:lineRule="auto"/>
      </w:pPr>
      <w:r>
        <w:t xml:space="preserve">*:  Absence of change indicates a synonymous mutation. </w:t>
      </w:r>
      <w:r w:rsidRPr="00C70FED">
        <w:t xml:space="preserve">In addition to the expected C addition in </w:t>
      </w:r>
      <w:proofErr w:type="spellStart"/>
      <w:r w:rsidRPr="00C70FED">
        <w:rPr>
          <w:i/>
        </w:rPr>
        <w:t>stf</w:t>
      </w:r>
      <w:proofErr w:type="spellEnd"/>
      <w:r w:rsidRPr="00C70FED">
        <w:t xml:space="preserve">, that restores the reading frame and therefore intact side tail </w:t>
      </w:r>
      <w:proofErr w:type="spellStart"/>
      <w:r w:rsidRPr="00C70FED">
        <w:t>fibers</w:t>
      </w:r>
      <w:proofErr w:type="spellEnd"/>
      <w:r w:rsidRPr="00C70FED">
        <w:t xml:space="preserve"> in </w:t>
      </w:r>
      <w:proofErr w:type="spellStart"/>
      <w:r w:rsidRPr="00C70FED">
        <w:t>Urλ</w:t>
      </w:r>
      <w:proofErr w:type="spellEnd"/>
      <w:r w:rsidRPr="00C70FED">
        <w:t xml:space="preserve">, one deletion and two insertions are observed in </w:t>
      </w:r>
      <w:proofErr w:type="spellStart"/>
      <w:r w:rsidRPr="00C70FED">
        <w:t>intergenic</w:t>
      </w:r>
      <w:proofErr w:type="spellEnd"/>
      <w:r w:rsidRPr="00C70FED">
        <w:t xml:space="preserve"> regions (IR). Among the 8 substitutions, 3 are neutral, and 4 of the 5 non-synonymous changes are in tail component genes.</w:t>
      </w:r>
    </w:p>
    <w:p w:rsidR="009834A3" w:rsidRDefault="009834A3" w:rsidP="009834A3"/>
    <w:p w:rsidR="0005050D" w:rsidRDefault="0005050D"/>
    <w:sectPr w:rsidR="0005050D" w:rsidSect="0005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7ED"/>
    <w:rsid w:val="0005050D"/>
    <w:rsid w:val="009834A3"/>
    <w:rsid w:val="00C32189"/>
    <w:rsid w:val="00D607ED"/>
    <w:rsid w:val="00F070C7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A3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claire-Accent11">
    <w:name w:val="Trame claire - Accent 11"/>
    <w:basedOn w:val="TableauNormal"/>
    <w:uiPriority w:val="60"/>
    <w:rsid w:val="009834A3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>Micalis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magpetit</dc:creator>
  <cp:lastModifiedBy>mdepaepe</cp:lastModifiedBy>
  <cp:revision>3</cp:revision>
  <dcterms:created xsi:type="dcterms:W3CDTF">2013-12-16T09:23:00Z</dcterms:created>
  <dcterms:modified xsi:type="dcterms:W3CDTF">2014-01-23T12:40:00Z</dcterms:modified>
</cp:coreProperties>
</file>