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04" w:rsidRPr="00CE3E13" w:rsidRDefault="00923404" w:rsidP="00923404">
      <w:r>
        <w:rPr>
          <w:b/>
        </w:rPr>
        <w:t>Table S3</w:t>
      </w:r>
      <w:r w:rsidRPr="00CE3E13">
        <w:rPr>
          <w:b/>
        </w:rPr>
        <w:t>:</w:t>
      </w:r>
      <w:r w:rsidRPr="00CE3E13">
        <w:t xml:space="preserve"> Profiling the residual variation intolerance score (RVIS)</w:t>
      </w:r>
      <w:r>
        <w:t>,</w:t>
      </w:r>
      <w:r w:rsidRPr="00CE3E13">
        <w:t xml:space="preserve"> across three </w:t>
      </w:r>
      <w:r w:rsidRPr="00CE3E13">
        <w:rPr>
          <w:i/>
        </w:rPr>
        <w:t>de novo</w:t>
      </w:r>
      <w:r w:rsidRPr="00CE3E13">
        <w:t xml:space="preserve"> mutant functional-effect categories</w:t>
      </w:r>
      <w:r>
        <w:t>,</w:t>
      </w:r>
      <w:r w:rsidRPr="00CE3E13">
        <w:t xml:space="preserve"> amongst the published trio sequencing studies of severe ID, epileptic </w:t>
      </w:r>
      <w:proofErr w:type="spellStart"/>
      <w:r w:rsidRPr="00CE3E13">
        <w:t>encephalopathies</w:t>
      </w:r>
      <w:proofErr w:type="spellEnd"/>
      <w:r w:rsidRPr="00CE3E13">
        <w:t>, autism, and sibling controls.</w:t>
      </w:r>
    </w:p>
    <w:tbl>
      <w:tblPr>
        <w:tblW w:w="9440" w:type="dxa"/>
        <w:jc w:val="center"/>
        <w:tblInd w:w="753" w:type="dxa"/>
        <w:tblLook w:val="04A0" w:firstRow="1" w:lastRow="0" w:firstColumn="1" w:lastColumn="0" w:noHBand="0" w:noVBand="1"/>
      </w:tblPr>
      <w:tblGrid>
        <w:gridCol w:w="1751"/>
        <w:gridCol w:w="1521"/>
        <w:gridCol w:w="1065"/>
        <w:gridCol w:w="1497"/>
        <w:gridCol w:w="1065"/>
        <w:gridCol w:w="1476"/>
        <w:gridCol w:w="1065"/>
      </w:tblGrid>
      <w:tr w:rsidR="00923404" w:rsidRPr="00CE3E13" w:rsidTr="00C2177F">
        <w:trPr>
          <w:trHeight w:val="30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SILENT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MISSENSE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LGD</w:t>
            </w:r>
          </w:p>
        </w:tc>
      </w:tr>
      <w:tr w:rsidR="00923404" w:rsidRPr="00CE3E13" w:rsidTr="00C2177F">
        <w:trPr>
          <w:trHeight w:val="300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STUDY*^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scored</w:t>
            </w:r>
            <w:proofErr w:type="gramEnd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>de novo</w:t>
            </w: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/ all </w:t>
            </w:r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 xml:space="preserve">de </w:t>
            </w:r>
            <w:proofErr w:type="spellStart"/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>novos</w:t>
            </w:r>
            <w:proofErr w:type="spellEnd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 (%)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AVG RVIS (percentile)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scored</w:t>
            </w:r>
            <w:proofErr w:type="gramEnd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>de novo</w:t>
            </w: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/ all </w:t>
            </w:r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 xml:space="preserve">de </w:t>
            </w:r>
            <w:proofErr w:type="spellStart"/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>novos</w:t>
            </w:r>
            <w:proofErr w:type="spellEnd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 (%)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AVG RVIS (percentile)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scored</w:t>
            </w:r>
            <w:proofErr w:type="gramEnd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>de novo</w:t>
            </w: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/ all </w:t>
            </w:r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 xml:space="preserve">de </w:t>
            </w:r>
            <w:proofErr w:type="spellStart"/>
            <w:r w:rsidRPr="00CE3E1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AU"/>
              </w:rPr>
              <w:t>novos</w:t>
            </w:r>
            <w:proofErr w:type="spellEnd"/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 (%)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AVG RVIS (percentile)</w:t>
            </w:r>
          </w:p>
        </w:tc>
      </w:tr>
      <w:tr w:rsidR="00923404" w:rsidRPr="00CE3E13" w:rsidTr="00C2177F">
        <w:trPr>
          <w:trHeight w:val="31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AUTISM**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220/226 (97.3%)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-0.036 (50.51)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556/587 (94.7%)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-0.173 (40.60)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97/101 (96.0%)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-0.630 (16.82)</w:t>
            </w:r>
          </w:p>
        </w:tc>
      </w:tr>
      <w:tr w:rsidR="00923404" w:rsidRPr="00CE3E13" w:rsidTr="00C2177F">
        <w:trPr>
          <w:trHeight w:val="31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EPILEPTIC ENCEPHALOPATHIES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51/55 (92.7%)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0.251 (69.67)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188/191 (98.4%)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-0.432 (24.72)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34/35 (97.1%)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-0.700 (14.82)</w:t>
            </w:r>
          </w:p>
        </w:tc>
      </w:tr>
      <w:tr w:rsidR="00923404" w:rsidRPr="00CE3E13" w:rsidTr="00C2177F">
        <w:trPr>
          <w:trHeight w:val="31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SEVERE ID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26/28 (92.9%)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0.027 (55.83)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100/106 (94.3%)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-0.622 (17.36)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36/36   (100%)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-0.611 (17.51)</w:t>
            </w:r>
          </w:p>
        </w:tc>
      </w:tr>
      <w:tr w:rsidR="00923404" w:rsidRPr="00CE3E13" w:rsidTr="00C2177F">
        <w:trPr>
          <w:trHeight w:val="31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SIB CONTROLS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120/130 (92.3%)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0.096 (60.71)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311/336 (92.6%)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-0.056 (48.91)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20/22 (90.9%)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404" w:rsidRPr="00CE3E13" w:rsidRDefault="00923404" w:rsidP="00C2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3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-0.170 (40.68)</w:t>
            </w:r>
          </w:p>
        </w:tc>
      </w:tr>
    </w:tbl>
    <w:p w:rsidR="00923404" w:rsidRDefault="00923404" w:rsidP="00923404">
      <w:pPr>
        <w:rPr>
          <w:sz w:val="18"/>
          <w:szCs w:val="18"/>
        </w:rPr>
      </w:pPr>
      <w:r w:rsidRPr="00CE3E13">
        <w:rPr>
          <w:sz w:val="18"/>
          <w:szCs w:val="18"/>
        </w:rPr>
        <w:t xml:space="preserve">*Three ASD trios with identified </w:t>
      </w:r>
      <w:r w:rsidRPr="00CE3E13">
        <w:rPr>
          <w:i/>
          <w:sz w:val="18"/>
          <w:szCs w:val="18"/>
        </w:rPr>
        <w:t>de novo</w:t>
      </w:r>
      <w:r w:rsidRPr="00CE3E13">
        <w:rPr>
          <w:sz w:val="18"/>
          <w:szCs w:val="18"/>
        </w:rPr>
        <w:t xml:space="preserve"> mutations were published by both </w:t>
      </w:r>
      <w:proofErr w:type="spellStart"/>
      <w:r w:rsidRPr="00CE3E13">
        <w:rPr>
          <w:sz w:val="18"/>
          <w:szCs w:val="18"/>
        </w:rPr>
        <w:t>O’Roak</w:t>
      </w:r>
      <w:proofErr w:type="spellEnd"/>
      <w:r w:rsidRPr="00CE3E13">
        <w:rPr>
          <w:sz w:val="18"/>
          <w:szCs w:val="18"/>
        </w:rPr>
        <w:t xml:space="preserve"> et al. </w:t>
      </w:r>
      <w:r w:rsidRPr="00CE3E13">
        <w:rPr>
          <w:sz w:val="18"/>
          <w:szCs w:val="18"/>
        </w:rPr>
        <w:fldChar w:fldCharType="begin">
          <w:fldData xml:space="preserve">PEVuZE5vdGU+PENpdGU+PEF1dGhvcj5PJmFwb3M7Um9hazwvQXV0aG9yPjxZZWFyPjIwMTI8L1ll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</w:fldData>
        </w:fldChar>
      </w:r>
      <w:r w:rsidRPr="00CE3E13">
        <w:rPr>
          <w:sz w:val="18"/>
          <w:szCs w:val="18"/>
        </w:rPr>
        <w:instrText xml:space="preserve"> ADDIN EN.CITE </w:instrText>
      </w:r>
      <w:r w:rsidRPr="00CE3E13">
        <w:rPr>
          <w:sz w:val="18"/>
          <w:szCs w:val="18"/>
        </w:rPr>
        <w:fldChar w:fldCharType="begin">
          <w:fldData xml:space="preserve">PEVuZE5vdGU+PENpdGU+PEF1dGhvcj5PJmFwb3M7Um9hazwvQXV0aG9yPjxZZWFyPjIwMTI8L1ll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</w:fldData>
        </w:fldChar>
      </w:r>
      <w:r w:rsidRPr="00CE3E13">
        <w:rPr>
          <w:sz w:val="18"/>
          <w:szCs w:val="18"/>
        </w:rPr>
        <w:instrText xml:space="preserve"> ADDIN EN.CITE.DATA </w:instrText>
      </w:r>
      <w:r w:rsidRPr="00CE3E13">
        <w:rPr>
          <w:sz w:val="18"/>
          <w:szCs w:val="18"/>
        </w:rPr>
      </w:r>
      <w:r w:rsidRPr="00CE3E13">
        <w:rPr>
          <w:sz w:val="18"/>
          <w:szCs w:val="18"/>
        </w:rPr>
        <w:fldChar w:fldCharType="end"/>
      </w:r>
      <w:r w:rsidRPr="00CE3E13">
        <w:rPr>
          <w:sz w:val="18"/>
          <w:szCs w:val="18"/>
        </w:rPr>
      </w:r>
      <w:r w:rsidRPr="00CE3E13">
        <w:rPr>
          <w:sz w:val="18"/>
          <w:szCs w:val="18"/>
        </w:rPr>
        <w:fldChar w:fldCharType="separate"/>
      </w:r>
      <w:r w:rsidRPr="00CE3E13">
        <w:rPr>
          <w:noProof/>
          <w:sz w:val="18"/>
          <w:szCs w:val="18"/>
        </w:rPr>
        <w:t>[</w:t>
      </w:r>
      <w:hyperlink w:anchor="_ENREF_10" w:tooltip="O'Roak, 2012 #134" w:history="1">
        <w:r w:rsidRPr="00CE3E13">
          <w:rPr>
            <w:noProof/>
            <w:sz w:val="18"/>
            <w:szCs w:val="18"/>
          </w:rPr>
          <w:t>10</w:t>
        </w:r>
      </w:hyperlink>
      <w:r w:rsidRPr="00CE3E13">
        <w:rPr>
          <w:noProof/>
          <w:sz w:val="18"/>
          <w:szCs w:val="18"/>
        </w:rPr>
        <w:t>]</w:t>
      </w:r>
      <w:r w:rsidRPr="00CE3E13">
        <w:rPr>
          <w:sz w:val="18"/>
          <w:szCs w:val="18"/>
        </w:rPr>
        <w:fldChar w:fldCharType="end"/>
      </w:r>
      <w:r w:rsidRPr="00CE3E13">
        <w:rPr>
          <w:sz w:val="18"/>
          <w:szCs w:val="18"/>
        </w:rPr>
        <w:t xml:space="preserve"> and Sanders et al. </w:t>
      </w:r>
      <w:r w:rsidRPr="00CE3E13">
        <w:rPr>
          <w:sz w:val="18"/>
          <w:szCs w:val="18"/>
        </w:rPr>
        <w:fldChar w:fldCharType="begin">
          <w:fldData xml:space="preserve">PEVuZE5vdGU+PENpdGU+PEF1dGhvcj5TYW5kZXJzPC9BdXRob3I+PFllYXI+MjAxMjwvWWVhcj48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aXRsZT48YWJici0xPk5hdHVyZTwvYWJici0xPjwvYWx0LXBlcmlvZGljYWw+PHBhZ2VzPjIzNy00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</w:fldData>
        </w:fldChar>
      </w:r>
      <w:r w:rsidRPr="00CE3E13">
        <w:rPr>
          <w:sz w:val="18"/>
          <w:szCs w:val="18"/>
        </w:rPr>
        <w:instrText xml:space="preserve"> ADDIN EN.CITE </w:instrText>
      </w:r>
      <w:r w:rsidRPr="00CE3E13">
        <w:rPr>
          <w:sz w:val="18"/>
          <w:szCs w:val="18"/>
        </w:rPr>
        <w:fldChar w:fldCharType="begin">
          <w:fldData xml:space="preserve">PEVuZE5vdGU+PENpdGU+PEF1dGhvcj5TYW5kZXJzPC9BdXRob3I+PFllYXI+MjAxMjwvWWVhcj48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aXRsZT48YWJici0xPk5hdHVyZTwvYWJici0xPjwvYWx0LXBlcmlvZGljYWw+PHBhZ2VzPjIzNy00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</w:fldData>
        </w:fldChar>
      </w:r>
      <w:r w:rsidRPr="00CE3E13">
        <w:rPr>
          <w:sz w:val="18"/>
          <w:szCs w:val="18"/>
        </w:rPr>
        <w:instrText xml:space="preserve"> ADDIN EN.CITE.DATA </w:instrText>
      </w:r>
      <w:r w:rsidRPr="00CE3E13">
        <w:rPr>
          <w:sz w:val="18"/>
          <w:szCs w:val="18"/>
        </w:rPr>
      </w:r>
      <w:r w:rsidRPr="00CE3E13">
        <w:rPr>
          <w:sz w:val="18"/>
          <w:szCs w:val="18"/>
        </w:rPr>
        <w:fldChar w:fldCharType="end"/>
      </w:r>
      <w:r w:rsidRPr="00CE3E13">
        <w:rPr>
          <w:sz w:val="18"/>
          <w:szCs w:val="18"/>
        </w:rPr>
      </w:r>
      <w:r w:rsidRPr="00CE3E13">
        <w:rPr>
          <w:sz w:val="18"/>
          <w:szCs w:val="18"/>
        </w:rPr>
        <w:fldChar w:fldCharType="separate"/>
      </w:r>
      <w:r w:rsidRPr="00CE3E13">
        <w:rPr>
          <w:noProof/>
          <w:sz w:val="18"/>
          <w:szCs w:val="18"/>
        </w:rPr>
        <w:t>[</w:t>
      </w:r>
      <w:hyperlink w:anchor="_ENREF_11" w:tooltip="Sanders, 2012 #131" w:history="1">
        <w:r w:rsidRPr="00CE3E13">
          <w:rPr>
            <w:noProof/>
            <w:sz w:val="18"/>
            <w:szCs w:val="18"/>
          </w:rPr>
          <w:t>11</w:t>
        </w:r>
      </w:hyperlink>
      <w:r w:rsidRPr="00CE3E13">
        <w:rPr>
          <w:noProof/>
          <w:sz w:val="18"/>
          <w:szCs w:val="18"/>
        </w:rPr>
        <w:t>]</w:t>
      </w:r>
      <w:r w:rsidRPr="00CE3E13">
        <w:rPr>
          <w:sz w:val="18"/>
          <w:szCs w:val="18"/>
        </w:rPr>
        <w:fldChar w:fldCharType="end"/>
      </w:r>
      <w:r w:rsidRPr="00CE3E13">
        <w:rPr>
          <w:sz w:val="18"/>
          <w:szCs w:val="18"/>
        </w:rPr>
        <w:t>. The duplicate reporting events were considered only once.</w:t>
      </w:r>
      <w:r w:rsidRPr="00CE3E13">
        <w:rPr>
          <w:sz w:val="18"/>
          <w:szCs w:val="18"/>
        </w:rPr>
        <w:br/>
        <w:t xml:space="preserve">^Where multiple </w:t>
      </w:r>
      <w:r w:rsidRPr="00CE3E13">
        <w:rPr>
          <w:i/>
          <w:sz w:val="18"/>
          <w:szCs w:val="18"/>
        </w:rPr>
        <w:t xml:space="preserve">de </w:t>
      </w:r>
      <w:proofErr w:type="spellStart"/>
      <w:r w:rsidRPr="00CE3E13">
        <w:rPr>
          <w:i/>
          <w:sz w:val="18"/>
          <w:szCs w:val="18"/>
        </w:rPr>
        <w:t>novos</w:t>
      </w:r>
      <w:proofErr w:type="spellEnd"/>
      <w:r w:rsidRPr="00CE3E13">
        <w:rPr>
          <w:sz w:val="18"/>
          <w:szCs w:val="18"/>
        </w:rPr>
        <w:t xml:space="preserve"> occurred in the same gene within the same sample (n=9), the most damaging </w:t>
      </w:r>
      <w:r w:rsidRPr="00CE3E13">
        <w:rPr>
          <w:i/>
          <w:sz w:val="18"/>
          <w:szCs w:val="18"/>
        </w:rPr>
        <w:t>de novo</w:t>
      </w:r>
      <w:r w:rsidRPr="00CE3E13">
        <w:rPr>
          <w:sz w:val="18"/>
          <w:szCs w:val="18"/>
        </w:rPr>
        <w:t xml:space="preserve"> mutation effect was considered.</w:t>
      </w:r>
      <w:r w:rsidRPr="00CE3E13">
        <w:rPr>
          <w:sz w:val="18"/>
          <w:szCs w:val="18"/>
        </w:rPr>
        <w:br/>
        <w:t>**Included multiplex families (34.5% of trios s</w:t>
      </w:r>
      <w:bookmarkStart w:id="0" w:name="_GoBack"/>
      <w:bookmarkEnd w:id="0"/>
      <w:r w:rsidRPr="00CE3E13">
        <w:rPr>
          <w:sz w:val="18"/>
          <w:szCs w:val="18"/>
        </w:rPr>
        <w:t xml:space="preserve">tudied in Neale et al. (2012) had family history of autism - reflecting 6.1% of all </w:t>
      </w:r>
      <w:r w:rsidRPr="00CE3E13">
        <w:rPr>
          <w:i/>
          <w:sz w:val="18"/>
          <w:szCs w:val="18"/>
        </w:rPr>
        <w:t>de novo</w:t>
      </w:r>
      <w:r w:rsidRPr="00CE3E13">
        <w:rPr>
          <w:sz w:val="18"/>
          <w:szCs w:val="18"/>
        </w:rPr>
        <w:t xml:space="preserve"> mutations in the autism group). The three remaining autism cohorts solely sequenced simplex families from the Simons Simplex Collection.</w:t>
      </w:r>
      <w:r w:rsidRPr="00CE3E13">
        <w:rPr>
          <w:sz w:val="18"/>
          <w:szCs w:val="18"/>
        </w:rPr>
        <w:br/>
      </w:r>
      <w:proofErr w:type="gramStart"/>
      <w:r w:rsidRPr="00CE3E1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scored</w:t>
      </w:r>
      <w:proofErr w:type="gramEnd"/>
      <w:r w:rsidRPr="00CE3E1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 xml:space="preserve"> </w:t>
      </w:r>
      <w:r w:rsidRPr="00CE3E13">
        <w:rPr>
          <w:rFonts w:ascii="Calibri" w:eastAsia="Times New Roman" w:hAnsi="Calibri" w:cs="Times New Roman"/>
          <w:i/>
          <w:color w:val="000000"/>
          <w:sz w:val="18"/>
          <w:szCs w:val="18"/>
          <w:lang w:eastAsia="en-AU"/>
        </w:rPr>
        <w:t>de novo</w:t>
      </w:r>
      <w:r w:rsidRPr="00CE3E1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 xml:space="preserve"> / all </w:t>
      </w:r>
      <w:r w:rsidRPr="00CE3E13">
        <w:rPr>
          <w:rFonts w:ascii="Calibri" w:eastAsia="Times New Roman" w:hAnsi="Calibri" w:cs="Times New Roman"/>
          <w:i/>
          <w:color w:val="000000"/>
          <w:sz w:val="18"/>
          <w:szCs w:val="18"/>
          <w:lang w:eastAsia="en-AU"/>
        </w:rPr>
        <w:t xml:space="preserve">de </w:t>
      </w:r>
      <w:proofErr w:type="spellStart"/>
      <w:r w:rsidRPr="00CE3E13">
        <w:rPr>
          <w:rFonts w:ascii="Calibri" w:eastAsia="Times New Roman" w:hAnsi="Calibri" w:cs="Times New Roman"/>
          <w:i/>
          <w:color w:val="000000"/>
          <w:sz w:val="18"/>
          <w:szCs w:val="18"/>
          <w:lang w:eastAsia="en-AU"/>
        </w:rPr>
        <w:t>novos</w:t>
      </w:r>
      <w:proofErr w:type="spellEnd"/>
      <w:r w:rsidRPr="00CE3E1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 xml:space="preserve">  (%)</w:t>
      </w:r>
      <w:r w:rsidRPr="00CE3E13">
        <w:rPr>
          <w:sz w:val="18"/>
          <w:szCs w:val="18"/>
        </w:rPr>
        <w:t xml:space="preserve">: The percentage of </w:t>
      </w:r>
      <w:r w:rsidRPr="00CE3E13">
        <w:rPr>
          <w:i/>
          <w:sz w:val="18"/>
          <w:szCs w:val="18"/>
        </w:rPr>
        <w:t>de novo</w:t>
      </w:r>
      <w:r w:rsidRPr="00CE3E13">
        <w:rPr>
          <w:sz w:val="18"/>
          <w:szCs w:val="18"/>
        </w:rPr>
        <w:t xml:space="preserve"> mutations affecting genes that could be assigned a residual variation intolerance score.</w:t>
      </w:r>
      <w:r w:rsidRPr="00CE3E13">
        <w:rPr>
          <w:sz w:val="18"/>
          <w:szCs w:val="18"/>
        </w:rPr>
        <w:br/>
      </w:r>
      <w:r w:rsidRPr="00CE3E13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AVG RVIS (percentile)</w:t>
      </w:r>
      <w:r w:rsidRPr="00CE3E13">
        <w:rPr>
          <w:sz w:val="18"/>
          <w:szCs w:val="18"/>
        </w:rPr>
        <w:t xml:space="preserve">: Average residual variation intolerance score assigned to the genes affected by the </w:t>
      </w:r>
      <w:r w:rsidRPr="00CE3E13">
        <w:rPr>
          <w:i/>
          <w:sz w:val="18"/>
          <w:szCs w:val="18"/>
        </w:rPr>
        <w:t>de novo</w:t>
      </w:r>
      <w:r w:rsidRPr="00CE3E13">
        <w:rPr>
          <w:sz w:val="18"/>
          <w:szCs w:val="18"/>
        </w:rPr>
        <w:t xml:space="preserve"> mutations, presented as RVIS percentile.</w:t>
      </w:r>
      <w:r w:rsidRPr="00CE3E13">
        <w:rPr>
          <w:sz w:val="18"/>
          <w:szCs w:val="18"/>
        </w:rPr>
        <w:br/>
        <w:t xml:space="preserve">LGD: Likely Gene Disrupting </w:t>
      </w:r>
      <w:r w:rsidRPr="00CE3E13">
        <w:rPr>
          <w:i/>
          <w:sz w:val="18"/>
          <w:szCs w:val="18"/>
        </w:rPr>
        <w:t>de novo</w:t>
      </w:r>
      <w:r w:rsidRPr="00CE3E13">
        <w:rPr>
          <w:sz w:val="18"/>
          <w:szCs w:val="18"/>
        </w:rPr>
        <w:t xml:space="preserve"> mutations.</w:t>
      </w:r>
      <w:r w:rsidRPr="00CE3E13">
        <w:rPr>
          <w:sz w:val="18"/>
          <w:szCs w:val="18"/>
        </w:rPr>
        <w:br/>
        <w:t xml:space="preserve">SIB: Siblings studied as part of the </w:t>
      </w:r>
      <w:proofErr w:type="spellStart"/>
      <w:r w:rsidRPr="00CE3E13">
        <w:rPr>
          <w:sz w:val="18"/>
          <w:szCs w:val="18"/>
        </w:rPr>
        <w:t>exome</w:t>
      </w:r>
      <w:proofErr w:type="spellEnd"/>
      <w:r w:rsidRPr="00CE3E13">
        <w:rPr>
          <w:sz w:val="18"/>
          <w:szCs w:val="18"/>
        </w:rPr>
        <w:t xml:space="preserve"> sequencing studies.</w:t>
      </w:r>
    </w:p>
    <w:p w:rsidR="008D6C04" w:rsidRDefault="008D6C04"/>
    <w:sectPr w:rsidR="008D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4"/>
    <w:rsid w:val="00372490"/>
    <w:rsid w:val="008D6C04"/>
    <w:rsid w:val="009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</dc:creator>
  <cp:lastModifiedBy>Slav</cp:lastModifiedBy>
  <cp:revision>2</cp:revision>
  <cp:lastPrinted>2013-06-10T02:13:00Z</cp:lastPrinted>
  <dcterms:created xsi:type="dcterms:W3CDTF">2013-06-10T02:11:00Z</dcterms:created>
  <dcterms:modified xsi:type="dcterms:W3CDTF">2013-06-10T02:13:00Z</dcterms:modified>
</cp:coreProperties>
</file>