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E" w:rsidRPr="00F453AE" w:rsidRDefault="00F453AE" w:rsidP="001F70DC">
      <w:pPr>
        <w:spacing w:after="0" w:line="240" w:lineRule="auto"/>
        <w:rPr>
          <w:rFonts w:ascii="Arial Narrow" w:eastAsia="Calibri" w:hAnsi="Arial Narrow" w:cs="Consolas"/>
          <w:b/>
          <w:sz w:val="24"/>
          <w:szCs w:val="24"/>
        </w:rPr>
      </w:pPr>
      <w:r w:rsidRPr="00F453AE">
        <w:rPr>
          <w:rFonts w:ascii="Arial Narrow" w:eastAsia="Calibri" w:hAnsi="Arial Narrow" w:cs="Consolas"/>
          <w:b/>
          <w:sz w:val="24"/>
          <w:szCs w:val="24"/>
        </w:rPr>
        <w:t>Supplementary data</w:t>
      </w:r>
      <w:bookmarkStart w:id="0" w:name="_GoBack"/>
      <w:bookmarkEnd w:id="0"/>
    </w:p>
    <w:p w:rsidR="00F453AE" w:rsidRDefault="00F453AE" w:rsidP="001F70DC">
      <w:pPr>
        <w:spacing w:after="0" w:line="240" w:lineRule="auto"/>
        <w:rPr>
          <w:rFonts w:ascii="Arial Narrow" w:eastAsia="Calibri" w:hAnsi="Arial Narrow" w:cs="Consolas"/>
          <w:b/>
          <w:sz w:val="24"/>
          <w:szCs w:val="24"/>
          <w:u w:val="single"/>
        </w:rPr>
      </w:pPr>
    </w:p>
    <w:p w:rsidR="00F453AE" w:rsidRDefault="00F453AE" w:rsidP="001F70DC">
      <w:pPr>
        <w:spacing w:after="0" w:line="240" w:lineRule="auto"/>
        <w:rPr>
          <w:rFonts w:ascii="Arial Narrow" w:eastAsia="Calibri" w:hAnsi="Arial Narrow" w:cs="Consolas"/>
          <w:b/>
          <w:sz w:val="24"/>
          <w:szCs w:val="24"/>
          <w:u w:val="single"/>
        </w:rPr>
      </w:pPr>
    </w:p>
    <w:p w:rsidR="001F70DC" w:rsidRPr="001F70DC" w:rsidRDefault="001F70DC" w:rsidP="001F70DC">
      <w:pPr>
        <w:spacing w:after="0" w:line="240" w:lineRule="auto"/>
        <w:rPr>
          <w:rFonts w:ascii="Arial Narrow" w:eastAsia="Calibri" w:hAnsi="Arial Narrow" w:cs="Consolas"/>
          <w:b/>
          <w:i/>
          <w:sz w:val="24"/>
          <w:szCs w:val="24"/>
          <w:u w:val="single"/>
        </w:rPr>
      </w:pPr>
      <w:r w:rsidRPr="001F70DC">
        <w:rPr>
          <w:rFonts w:ascii="Arial Narrow" w:eastAsia="Calibri" w:hAnsi="Arial Narrow" w:cs="Consolas"/>
          <w:b/>
          <w:sz w:val="24"/>
          <w:szCs w:val="24"/>
          <w:u w:val="single"/>
        </w:rPr>
        <w:t xml:space="preserve">1000 Genomes allele frequencies, </w:t>
      </w:r>
      <w:r w:rsidRPr="001F70DC">
        <w:rPr>
          <w:rFonts w:ascii="Arial Narrow" w:eastAsia="Calibri" w:hAnsi="Arial Narrow" w:cs="Consolas"/>
          <w:b/>
          <w:i/>
          <w:sz w:val="24"/>
          <w:szCs w:val="24"/>
          <w:u w:val="single"/>
        </w:rPr>
        <w:t>rs2205960</w:t>
      </w:r>
    </w:p>
    <w:p w:rsidR="001F70DC" w:rsidRPr="001F70DC" w:rsidRDefault="001F70DC" w:rsidP="001F70DC">
      <w:pPr>
        <w:spacing w:after="0" w:line="240" w:lineRule="auto"/>
        <w:rPr>
          <w:rFonts w:ascii="Arial Narrow" w:eastAsia="Calibri" w:hAnsi="Arial Narrow" w:cs="Consolas"/>
          <w:b/>
          <w:sz w:val="24"/>
          <w:szCs w:val="24"/>
        </w:rPr>
      </w:pPr>
      <w:r w:rsidRPr="001F70DC">
        <w:rPr>
          <w:rFonts w:ascii="Arial Narrow" w:eastAsia="Calibri" w:hAnsi="Arial Narrow" w:cs="Consolas"/>
          <w:b/>
          <w:sz w:val="24"/>
          <w:szCs w:val="24"/>
        </w:rPr>
        <w:tab/>
      </w:r>
      <w:r w:rsidRPr="001F70DC">
        <w:rPr>
          <w:rFonts w:ascii="Arial Narrow" w:eastAsia="Calibri" w:hAnsi="Arial Narrow" w:cs="Consolas"/>
          <w:b/>
          <w:sz w:val="24"/>
          <w:szCs w:val="24"/>
          <w:u w:val="single"/>
        </w:rPr>
        <w:t>G allele</w:t>
      </w:r>
      <w:r w:rsidRPr="001F70DC">
        <w:rPr>
          <w:rFonts w:ascii="Arial Narrow" w:eastAsia="Calibri" w:hAnsi="Arial Narrow" w:cs="Consolas"/>
          <w:b/>
          <w:sz w:val="24"/>
          <w:szCs w:val="24"/>
          <w:u w:val="single"/>
        </w:rPr>
        <w:tab/>
      </w:r>
      <w:r w:rsidRPr="001F70DC">
        <w:rPr>
          <w:rFonts w:ascii="Arial Narrow" w:eastAsia="Calibri" w:hAnsi="Arial Narrow" w:cs="Consolas"/>
          <w:b/>
          <w:sz w:val="24"/>
          <w:szCs w:val="24"/>
        </w:rPr>
        <w:tab/>
      </w:r>
      <w:r w:rsidRPr="001F70DC">
        <w:rPr>
          <w:rFonts w:ascii="Arial Narrow" w:eastAsia="Calibri" w:hAnsi="Arial Narrow" w:cs="Consolas"/>
          <w:b/>
          <w:sz w:val="24"/>
          <w:szCs w:val="24"/>
          <w:u w:val="single"/>
        </w:rPr>
        <w:t>T allele</w:t>
      </w:r>
    </w:p>
    <w:p w:rsidR="001F70DC" w:rsidRPr="001F70DC" w:rsidRDefault="001F70DC" w:rsidP="001F70DC">
      <w:pPr>
        <w:spacing w:after="0" w:line="240" w:lineRule="auto"/>
        <w:rPr>
          <w:rFonts w:ascii="Arial Narrow" w:eastAsia="Calibri" w:hAnsi="Arial Narrow" w:cs="Consolas"/>
          <w:sz w:val="24"/>
          <w:szCs w:val="24"/>
        </w:rPr>
      </w:pPr>
      <w:r w:rsidRPr="001F70DC">
        <w:rPr>
          <w:rFonts w:ascii="Arial Narrow" w:eastAsia="Calibri" w:hAnsi="Arial Narrow" w:cs="Consolas"/>
          <w:sz w:val="24"/>
          <w:szCs w:val="24"/>
        </w:rPr>
        <w:t>ASW</w:t>
      </w:r>
      <w:r w:rsidRPr="001F70DC">
        <w:rPr>
          <w:rFonts w:ascii="Arial Narrow" w:eastAsia="Calibri" w:hAnsi="Arial Narrow" w:cs="Consolas"/>
          <w:sz w:val="24"/>
          <w:szCs w:val="24"/>
        </w:rPr>
        <w:tab/>
        <w:t>0.9</w:t>
      </w:r>
      <w:r w:rsidRPr="001F70DC">
        <w:rPr>
          <w:rFonts w:ascii="Arial Narrow" w:eastAsia="Calibri" w:hAnsi="Arial Narrow" w:cs="Consolas"/>
          <w:sz w:val="24"/>
          <w:szCs w:val="24"/>
        </w:rPr>
        <w:tab/>
      </w:r>
      <w:r w:rsidRPr="001F70DC">
        <w:rPr>
          <w:rFonts w:ascii="Arial Narrow" w:eastAsia="Calibri" w:hAnsi="Arial Narrow" w:cs="Consolas"/>
          <w:sz w:val="24"/>
          <w:szCs w:val="24"/>
        </w:rPr>
        <w:tab/>
        <w:t>0.1</w:t>
      </w:r>
    </w:p>
    <w:p w:rsidR="001F70DC" w:rsidRPr="001F70DC" w:rsidRDefault="001F70DC" w:rsidP="001F70DC">
      <w:pPr>
        <w:spacing w:after="0" w:line="240" w:lineRule="auto"/>
        <w:rPr>
          <w:rFonts w:ascii="Arial Narrow" w:eastAsia="Calibri" w:hAnsi="Arial Narrow" w:cs="Consolas"/>
          <w:sz w:val="24"/>
          <w:szCs w:val="24"/>
        </w:rPr>
      </w:pPr>
      <w:r w:rsidRPr="001F70DC">
        <w:rPr>
          <w:rFonts w:ascii="Arial Narrow" w:eastAsia="Calibri" w:hAnsi="Arial Narrow" w:cs="Consolas"/>
          <w:sz w:val="24"/>
          <w:szCs w:val="24"/>
        </w:rPr>
        <w:t>AMR</w:t>
      </w:r>
      <w:r w:rsidRPr="001F70DC">
        <w:rPr>
          <w:rFonts w:ascii="Arial Narrow" w:eastAsia="Calibri" w:hAnsi="Arial Narrow" w:cs="Consolas"/>
          <w:sz w:val="24"/>
          <w:szCs w:val="24"/>
        </w:rPr>
        <w:tab/>
        <w:t>0.71</w:t>
      </w:r>
      <w:r w:rsidRPr="001F70DC">
        <w:rPr>
          <w:rFonts w:ascii="Arial Narrow" w:eastAsia="Calibri" w:hAnsi="Arial Narrow" w:cs="Consolas"/>
          <w:sz w:val="24"/>
          <w:szCs w:val="24"/>
        </w:rPr>
        <w:tab/>
      </w:r>
      <w:r w:rsidRPr="001F70DC">
        <w:rPr>
          <w:rFonts w:ascii="Arial Narrow" w:eastAsia="Calibri" w:hAnsi="Arial Narrow" w:cs="Consolas"/>
          <w:sz w:val="24"/>
          <w:szCs w:val="24"/>
        </w:rPr>
        <w:tab/>
        <w:t>0.29</w:t>
      </w:r>
    </w:p>
    <w:p w:rsidR="001F70DC" w:rsidRPr="001F70DC" w:rsidRDefault="001F70DC" w:rsidP="001F70DC">
      <w:pPr>
        <w:spacing w:after="0" w:line="240" w:lineRule="auto"/>
        <w:rPr>
          <w:rFonts w:ascii="Arial Narrow" w:eastAsia="Calibri" w:hAnsi="Arial Narrow" w:cs="Consolas"/>
          <w:sz w:val="24"/>
          <w:szCs w:val="24"/>
        </w:rPr>
      </w:pPr>
      <w:r w:rsidRPr="001F70DC">
        <w:rPr>
          <w:rFonts w:ascii="Arial Narrow" w:eastAsia="Calibri" w:hAnsi="Arial Narrow" w:cs="Consolas"/>
          <w:sz w:val="24"/>
          <w:szCs w:val="24"/>
        </w:rPr>
        <w:t>ASN</w:t>
      </w:r>
      <w:r w:rsidRPr="001F70DC">
        <w:rPr>
          <w:rFonts w:ascii="Arial Narrow" w:eastAsia="Calibri" w:hAnsi="Arial Narrow" w:cs="Consolas"/>
          <w:sz w:val="24"/>
          <w:szCs w:val="24"/>
        </w:rPr>
        <w:tab/>
        <w:t>0.77</w:t>
      </w:r>
      <w:r w:rsidRPr="001F70DC">
        <w:rPr>
          <w:rFonts w:ascii="Arial Narrow" w:eastAsia="Calibri" w:hAnsi="Arial Narrow" w:cs="Consolas"/>
          <w:sz w:val="24"/>
          <w:szCs w:val="24"/>
        </w:rPr>
        <w:tab/>
      </w:r>
      <w:r w:rsidRPr="001F70DC">
        <w:rPr>
          <w:rFonts w:ascii="Arial Narrow" w:eastAsia="Calibri" w:hAnsi="Arial Narrow" w:cs="Consolas"/>
          <w:sz w:val="24"/>
          <w:szCs w:val="24"/>
        </w:rPr>
        <w:tab/>
        <w:t>0.23</w:t>
      </w:r>
    </w:p>
    <w:p w:rsidR="001F70DC" w:rsidRPr="001F70DC" w:rsidRDefault="001F70DC" w:rsidP="001F70DC">
      <w:pPr>
        <w:spacing w:after="0" w:line="240" w:lineRule="auto"/>
        <w:rPr>
          <w:rFonts w:ascii="Arial Narrow" w:eastAsia="Calibri" w:hAnsi="Arial Narrow" w:cs="Consolas"/>
          <w:sz w:val="24"/>
          <w:szCs w:val="24"/>
        </w:rPr>
      </w:pPr>
      <w:r w:rsidRPr="001F70DC">
        <w:rPr>
          <w:rFonts w:ascii="Arial Narrow" w:eastAsia="Calibri" w:hAnsi="Arial Narrow" w:cs="Consolas"/>
          <w:sz w:val="24"/>
          <w:szCs w:val="24"/>
        </w:rPr>
        <w:t>EUR</w:t>
      </w:r>
      <w:r w:rsidRPr="001F70DC">
        <w:rPr>
          <w:rFonts w:ascii="Arial Narrow" w:eastAsia="Calibri" w:hAnsi="Arial Narrow" w:cs="Consolas"/>
          <w:sz w:val="24"/>
          <w:szCs w:val="24"/>
        </w:rPr>
        <w:tab/>
        <w:t>0.79</w:t>
      </w:r>
      <w:r w:rsidRPr="001F70DC">
        <w:rPr>
          <w:rFonts w:ascii="Arial Narrow" w:eastAsia="Calibri" w:hAnsi="Arial Narrow" w:cs="Consolas"/>
          <w:sz w:val="24"/>
          <w:szCs w:val="24"/>
        </w:rPr>
        <w:tab/>
      </w:r>
      <w:r w:rsidRPr="001F70DC">
        <w:rPr>
          <w:rFonts w:ascii="Arial Narrow" w:eastAsia="Calibri" w:hAnsi="Arial Narrow" w:cs="Consolas"/>
          <w:sz w:val="24"/>
          <w:szCs w:val="24"/>
        </w:rPr>
        <w:tab/>
        <w:t>0.21</w:t>
      </w:r>
    </w:p>
    <w:p w:rsidR="00ED3BA2" w:rsidRDefault="00ED3BA2" w:rsidP="00C37AEC">
      <w:pPr>
        <w:spacing w:line="240" w:lineRule="auto"/>
        <w:contextualSpacing/>
        <w:jc w:val="both"/>
        <w:rPr>
          <w:b/>
        </w:rPr>
      </w:pPr>
    </w:p>
    <w:p w:rsidR="009F4E30" w:rsidRPr="009F4E30" w:rsidRDefault="009F4E30" w:rsidP="009F4E30">
      <w:pPr>
        <w:spacing w:after="0" w:line="240" w:lineRule="auto"/>
        <w:rPr>
          <w:rFonts w:ascii="Arial Narrow" w:eastAsia="Calibri" w:hAnsi="Arial Narrow" w:cs="Consolas"/>
          <w:b/>
          <w:i/>
          <w:sz w:val="24"/>
          <w:szCs w:val="24"/>
          <w:u w:val="single"/>
        </w:rPr>
      </w:pPr>
      <w:r w:rsidRPr="009F4E30">
        <w:rPr>
          <w:rFonts w:ascii="Arial Narrow" w:eastAsia="Calibri" w:hAnsi="Arial Narrow" w:cs="Consolas"/>
          <w:b/>
          <w:sz w:val="24"/>
          <w:szCs w:val="24"/>
          <w:u w:val="single"/>
        </w:rPr>
        <w:t xml:space="preserve">1000 Genomes allele frequencies, </w:t>
      </w:r>
      <w:r w:rsidRPr="009F4E30">
        <w:rPr>
          <w:rFonts w:ascii="Arial Narrow" w:eastAsia="Calibri" w:hAnsi="Arial Narrow" w:cs="Consolas"/>
          <w:b/>
          <w:i/>
          <w:sz w:val="24"/>
          <w:szCs w:val="24"/>
          <w:u w:val="single"/>
        </w:rPr>
        <w:t>rs1234314</w:t>
      </w:r>
    </w:p>
    <w:p w:rsidR="009F4E30" w:rsidRPr="009F4E30" w:rsidRDefault="009F4E30" w:rsidP="009F4E30">
      <w:pPr>
        <w:spacing w:after="0" w:line="240" w:lineRule="auto"/>
        <w:rPr>
          <w:rFonts w:ascii="Arial Narrow" w:eastAsia="Calibri" w:hAnsi="Arial Narrow" w:cs="Consolas"/>
          <w:b/>
          <w:sz w:val="24"/>
          <w:szCs w:val="24"/>
        </w:rPr>
      </w:pPr>
      <w:r w:rsidRPr="009F4E30">
        <w:rPr>
          <w:rFonts w:ascii="Arial Narrow" w:eastAsia="Calibri" w:hAnsi="Arial Narrow" w:cs="Consolas"/>
          <w:b/>
          <w:sz w:val="24"/>
          <w:szCs w:val="24"/>
        </w:rPr>
        <w:tab/>
      </w:r>
      <w:r w:rsidRPr="009F4E30">
        <w:rPr>
          <w:rFonts w:ascii="Arial Narrow" w:eastAsia="Calibri" w:hAnsi="Arial Narrow" w:cs="Consolas"/>
          <w:b/>
          <w:sz w:val="24"/>
          <w:szCs w:val="24"/>
          <w:u w:val="single"/>
        </w:rPr>
        <w:t>C allele</w:t>
      </w:r>
      <w:r w:rsidRPr="009F4E30">
        <w:rPr>
          <w:rFonts w:ascii="Arial Narrow" w:eastAsia="Calibri" w:hAnsi="Arial Narrow" w:cs="Consolas"/>
          <w:b/>
          <w:sz w:val="24"/>
          <w:szCs w:val="24"/>
          <w:u w:val="single"/>
        </w:rPr>
        <w:tab/>
      </w:r>
      <w:r w:rsidRPr="009F4E30">
        <w:rPr>
          <w:rFonts w:ascii="Arial Narrow" w:eastAsia="Calibri" w:hAnsi="Arial Narrow" w:cs="Consolas"/>
          <w:b/>
          <w:sz w:val="24"/>
          <w:szCs w:val="24"/>
        </w:rPr>
        <w:tab/>
      </w:r>
      <w:r w:rsidRPr="009F4E30">
        <w:rPr>
          <w:rFonts w:ascii="Arial Narrow" w:eastAsia="Calibri" w:hAnsi="Arial Narrow" w:cs="Consolas"/>
          <w:b/>
          <w:sz w:val="24"/>
          <w:szCs w:val="24"/>
          <w:u w:val="single"/>
        </w:rPr>
        <w:t>G allele</w:t>
      </w:r>
    </w:p>
    <w:p w:rsidR="009F4E30" w:rsidRPr="009F4E30" w:rsidRDefault="009F4E30" w:rsidP="009F4E30">
      <w:pPr>
        <w:spacing w:after="0" w:line="240" w:lineRule="auto"/>
        <w:rPr>
          <w:rFonts w:ascii="Arial Narrow" w:eastAsia="Calibri" w:hAnsi="Arial Narrow" w:cs="Consolas"/>
          <w:sz w:val="24"/>
          <w:szCs w:val="24"/>
        </w:rPr>
      </w:pPr>
      <w:r w:rsidRPr="009F4E30">
        <w:rPr>
          <w:rFonts w:ascii="Arial Narrow" w:eastAsia="Calibri" w:hAnsi="Arial Narrow" w:cs="Consolas"/>
          <w:sz w:val="24"/>
          <w:szCs w:val="24"/>
        </w:rPr>
        <w:t>ASW</w:t>
      </w:r>
      <w:r w:rsidRPr="009F4E30">
        <w:rPr>
          <w:rFonts w:ascii="Arial Narrow" w:eastAsia="Calibri" w:hAnsi="Arial Narrow" w:cs="Consolas"/>
          <w:sz w:val="24"/>
          <w:szCs w:val="24"/>
        </w:rPr>
        <w:tab/>
        <w:t>0.64</w:t>
      </w:r>
      <w:r w:rsidRPr="009F4E30">
        <w:rPr>
          <w:rFonts w:ascii="Arial Narrow" w:eastAsia="Calibri" w:hAnsi="Arial Narrow" w:cs="Consolas"/>
          <w:sz w:val="24"/>
          <w:szCs w:val="24"/>
        </w:rPr>
        <w:tab/>
      </w:r>
      <w:r w:rsidRPr="009F4E30">
        <w:rPr>
          <w:rFonts w:ascii="Arial Narrow" w:eastAsia="Calibri" w:hAnsi="Arial Narrow" w:cs="Consolas"/>
          <w:sz w:val="24"/>
          <w:szCs w:val="24"/>
        </w:rPr>
        <w:tab/>
        <w:t>0.36</w:t>
      </w:r>
    </w:p>
    <w:p w:rsidR="009F4E30" w:rsidRPr="009F4E30" w:rsidRDefault="009F4E30" w:rsidP="009F4E30">
      <w:pPr>
        <w:spacing w:after="0" w:line="240" w:lineRule="auto"/>
        <w:rPr>
          <w:rFonts w:ascii="Arial Narrow" w:eastAsia="Calibri" w:hAnsi="Arial Narrow" w:cs="Consolas"/>
          <w:sz w:val="24"/>
          <w:szCs w:val="24"/>
        </w:rPr>
      </w:pPr>
      <w:r w:rsidRPr="009F4E30">
        <w:rPr>
          <w:rFonts w:ascii="Arial Narrow" w:eastAsia="Calibri" w:hAnsi="Arial Narrow" w:cs="Consolas"/>
          <w:sz w:val="24"/>
          <w:szCs w:val="24"/>
        </w:rPr>
        <w:t>AMR</w:t>
      </w:r>
      <w:r w:rsidRPr="009F4E30">
        <w:rPr>
          <w:rFonts w:ascii="Arial Narrow" w:eastAsia="Calibri" w:hAnsi="Arial Narrow" w:cs="Consolas"/>
          <w:sz w:val="24"/>
          <w:szCs w:val="24"/>
        </w:rPr>
        <w:tab/>
        <w:t>0.54</w:t>
      </w:r>
      <w:r w:rsidRPr="009F4E30">
        <w:rPr>
          <w:rFonts w:ascii="Arial Narrow" w:eastAsia="Calibri" w:hAnsi="Arial Narrow" w:cs="Consolas"/>
          <w:sz w:val="24"/>
          <w:szCs w:val="24"/>
        </w:rPr>
        <w:tab/>
      </w:r>
      <w:r w:rsidRPr="009F4E30">
        <w:rPr>
          <w:rFonts w:ascii="Arial Narrow" w:eastAsia="Calibri" w:hAnsi="Arial Narrow" w:cs="Consolas"/>
          <w:sz w:val="24"/>
          <w:szCs w:val="24"/>
        </w:rPr>
        <w:tab/>
        <w:t>0.46</w:t>
      </w:r>
    </w:p>
    <w:p w:rsidR="009F4E30" w:rsidRPr="009F4E30" w:rsidRDefault="009F4E30" w:rsidP="009F4E30">
      <w:pPr>
        <w:spacing w:after="0" w:line="240" w:lineRule="auto"/>
        <w:rPr>
          <w:rFonts w:ascii="Arial Narrow" w:eastAsia="Calibri" w:hAnsi="Arial Narrow" w:cs="Consolas"/>
          <w:sz w:val="24"/>
          <w:szCs w:val="24"/>
        </w:rPr>
      </w:pPr>
      <w:r w:rsidRPr="009F4E30">
        <w:rPr>
          <w:rFonts w:ascii="Arial Narrow" w:eastAsia="Calibri" w:hAnsi="Arial Narrow" w:cs="Consolas"/>
          <w:sz w:val="24"/>
          <w:szCs w:val="24"/>
        </w:rPr>
        <w:t>ASN</w:t>
      </w:r>
      <w:r w:rsidRPr="009F4E30">
        <w:rPr>
          <w:rFonts w:ascii="Arial Narrow" w:eastAsia="Calibri" w:hAnsi="Arial Narrow" w:cs="Consolas"/>
          <w:sz w:val="24"/>
          <w:szCs w:val="24"/>
        </w:rPr>
        <w:tab/>
        <w:t>0.62</w:t>
      </w:r>
      <w:r w:rsidRPr="009F4E30">
        <w:rPr>
          <w:rFonts w:ascii="Arial Narrow" w:eastAsia="Calibri" w:hAnsi="Arial Narrow" w:cs="Consolas"/>
          <w:sz w:val="24"/>
          <w:szCs w:val="24"/>
        </w:rPr>
        <w:tab/>
      </w:r>
      <w:r w:rsidRPr="009F4E30">
        <w:rPr>
          <w:rFonts w:ascii="Arial Narrow" w:eastAsia="Calibri" w:hAnsi="Arial Narrow" w:cs="Consolas"/>
          <w:sz w:val="24"/>
          <w:szCs w:val="24"/>
        </w:rPr>
        <w:tab/>
        <w:t>0.38</w:t>
      </w:r>
    </w:p>
    <w:p w:rsidR="009F4E30" w:rsidRPr="009F4E30" w:rsidRDefault="009F4E30" w:rsidP="009F4E30">
      <w:pPr>
        <w:spacing w:after="0" w:line="240" w:lineRule="auto"/>
        <w:rPr>
          <w:rFonts w:ascii="Arial Narrow" w:eastAsia="Calibri" w:hAnsi="Arial Narrow" w:cs="Consolas"/>
          <w:sz w:val="24"/>
          <w:szCs w:val="24"/>
        </w:rPr>
      </w:pPr>
      <w:r w:rsidRPr="009F4E30">
        <w:rPr>
          <w:rFonts w:ascii="Arial Narrow" w:eastAsia="Calibri" w:hAnsi="Arial Narrow" w:cs="Consolas"/>
          <w:sz w:val="24"/>
          <w:szCs w:val="24"/>
        </w:rPr>
        <w:t>EUR</w:t>
      </w:r>
      <w:r w:rsidRPr="009F4E30">
        <w:rPr>
          <w:rFonts w:ascii="Arial Narrow" w:eastAsia="Calibri" w:hAnsi="Arial Narrow" w:cs="Consolas"/>
          <w:sz w:val="24"/>
          <w:szCs w:val="24"/>
        </w:rPr>
        <w:tab/>
        <w:t>0.58</w:t>
      </w:r>
      <w:r w:rsidRPr="009F4E30">
        <w:rPr>
          <w:rFonts w:ascii="Arial Narrow" w:eastAsia="Calibri" w:hAnsi="Arial Narrow" w:cs="Consolas"/>
          <w:sz w:val="24"/>
          <w:szCs w:val="24"/>
        </w:rPr>
        <w:tab/>
      </w:r>
      <w:r w:rsidRPr="009F4E30">
        <w:rPr>
          <w:rFonts w:ascii="Arial Narrow" w:eastAsia="Calibri" w:hAnsi="Arial Narrow" w:cs="Consolas"/>
          <w:sz w:val="24"/>
          <w:szCs w:val="24"/>
        </w:rPr>
        <w:tab/>
        <w:t>0.42</w:t>
      </w:r>
    </w:p>
    <w:p w:rsidR="00ED3BA2" w:rsidRDefault="00ED3BA2" w:rsidP="00C37AEC">
      <w:pPr>
        <w:spacing w:line="240" w:lineRule="auto"/>
        <w:contextualSpacing/>
        <w:jc w:val="both"/>
        <w:rPr>
          <w:b/>
        </w:rPr>
      </w:pPr>
    </w:p>
    <w:p w:rsidR="00ED3BA2" w:rsidRDefault="00ED3BA2" w:rsidP="00C37AEC">
      <w:pPr>
        <w:spacing w:line="240" w:lineRule="auto"/>
        <w:contextualSpacing/>
        <w:jc w:val="both"/>
        <w:rPr>
          <w:b/>
        </w:rPr>
      </w:pPr>
    </w:p>
    <w:p w:rsidR="00ED3BA2" w:rsidRDefault="00ED3BA2" w:rsidP="00C37AEC">
      <w:pPr>
        <w:spacing w:line="240" w:lineRule="auto"/>
        <w:contextualSpacing/>
        <w:jc w:val="both"/>
        <w:rPr>
          <w:b/>
        </w:rPr>
      </w:pPr>
    </w:p>
    <w:p w:rsidR="00ED3BA2" w:rsidRDefault="00ED3BA2" w:rsidP="00C37AEC">
      <w:pPr>
        <w:spacing w:line="240" w:lineRule="auto"/>
        <w:contextualSpacing/>
        <w:jc w:val="both"/>
        <w:rPr>
          <w:b/>
        </w:rPr>
      </w:pPr>
    </w:p>
    <w:p w:rsidR="00ED3BA2" w:rsidRPr="00DB7098" w:rsidRDefault="00ED3BA2" w:rsidP="00C37AEC">
      <w:pPr>
        <w:spacing w:line="240" w:lineRule="auto"/>
        <w:contextualSpacing/>
        <w:jc w:val="both"/>
        <w:rPr>
          <w:b/>
        </w:rPr>
      </w:pPr>
    </w:p>
    <w:sectPr w:rsidR="00ED3BA2" w:rsidRPr="00DB7098" w:rsidSect="00DD2FA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EC"/>
    <w:rsid w:val="00104E19"/>
    <w:rsid w:val="001F70DC"/>
    <w:rsid w:val="00251CD3"/>
    <w:rsid w:val="003639E3"/>
    <w:rsid w:val="003F2F1D"/>
    <w:rsid w:val="00490A2F"/>
    <w:rsid w:val="005437B6"/>
    <w:rsid w:val="0054516C"/>
    <w:rsid w:val="005E4C3F"/>
    <w:rsid w:val="005E7D54"/>
    <w:rsid w:val="006043F2"/>
    <w:rsid w:val="00657A0D"/>
    <w:rsid w:val="00682B8B"/>
    <w:rsid w:val="00895D18"/>
    <w:rsid w:val="00900C9B"/>
    <w:rsid w:val="00961C4B"/>
    <w:rsid w:val="009C1636"/>
    <w:rsid w:val="009C62B7"/>
    <w:rsid w:val="009D16C4"/>
    <w:rsid w:val="009F4E30"/>
    <w:rsid w:val="00A61347"/>
    <w:rsid w:val="00AC7853"/>
    <w:rsid w:val="00B00D7A"/>
    <w:rsid w:val="00B77BFF"/>
    <w:rsid w:val="00BF112F"/>
    <w:rsid w:val="00C37AEC"/>
    <w:rsid w:val="00CB2CF2"/>
    <w:rsid w:val="00DA30EE"/>
    <w:rsid w:val="00DB7098"/>
    <w:rsid w:val="00DB752C"/>
    <w:rsid w:val="00DD2FA1"/>
    <w:rsid w:val="00DD6298"/>
    <w:rsid w:val="00E00567"/>
    <w:rsid w:val="00E70FD0"/>
    <w:rsid w:val="00ED3BA2"/>
    <w:rsid w:val="00F04825"/>
    <w:rsid w:val="00F453AE"/>
    <w:rsid w:val="00F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EC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ED3B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EC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ED3B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E0CB-F550-40F0-9036-5A1F61F8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harrima</dc:creator>
  <cp:lastModifiedBy>hari</cp:lastModifiedBy>
  <cp:revision>2</cp:revision>
  <cp:lastPrinted>2012-10-17T09:04:00Z</cp:lastPrinted>
  <dcterms:created xsi:type="dcterms:W3CDTF">2013-03-04T12:32:00Z</dcterms:created>
  <dcterms:modified xsi:type="dcterms:W3CDTF">2013-03-04T12:32:00Z</dcterms:modified>
</cp:coreProperties>
</file>