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33" w:rsidRDefault="005A7733" w:rsidP="005A7733">
      <w:pPr>
        <w:rPr>
          <w:rFonts w:ascii="Arial" w:hAnsi="Arial" w:cs="Arial"/>
          <w:sz w:val="22"/>
          <w:szCs w:val="22"/>
        </w:rPr>
      </w:pPr>
    </w:p>
    <w:p w:rsidR="005A7733" w:rsidRDefault="005A7733" w:rsidP="005A77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S6. Genome characteristics of </w:t>
      </w:r>
      <w:r w:rsidRPr="0017622A">
        <w:rPr>
          <w:rFonts w:ascii="Arial" w:hAnsi="Arial" w:cs="Arial"/>
          <w:i/>
          <w:sz w:val="22"/>
          <w:szCs w:val="22"/>
        </w:rPr>
        <w:t>Lactobacillus reuteri</w:t>
      </w:r>
      <w:r>
        <w:rPr>
          <w:rFonts w:ascii="Arial" w:hAnsi="Arial" w:cs="Arial"/>
          <w:sz w:val="22"/>
          <w:szCs w:val="22"/>
        </w:rPr>
        <w:t xml:space="preserve"> strains</w:t>
      </w:r>
    </w:p>
    <w:tbl>
      <w:tblPr>
        <w:tblStyle w:val="TableGrid"/>
        <w:tblpPr w:leftFromText="180" w:rightFromText="180" w:vertAnchor="page" w:horzAnchor="margin" w:tblpY="2110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990"/>
        <w:gridCol w:w="990"/>
        <w:gridCol w:w="1015"/>
        <w:gridCol w:w="1001"/>
        <w:gridCol w:w="1000"/>
        <w:gridCol w:w="1001"/>
        <w:gridCol w:w="933"/>
        <w:gridCol w:w="990"/>
        <w:gridCol w:w="900"/>
      </w:tblGrid>
      <w:tr w:rsidR="005A7733" w:rsidRPr="000D52D5" w:rsidTr="000C237A">
        <w:trPr>
          <w:trHeight w:val="413"/>
        </w:trPr>
        <w:tc>
          <w:tcPr>
            <w:tcW w:w="1008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100-23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mlc3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F275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MM4-1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MM2-3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lpuph1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CF48-3a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ATCC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5E0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5E0D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ATCC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5E0D">
              <w:rPr>
                <w:rFonts w:ascii="Arial" w:hAnsi="Arial" w:cs="Arial"/>
                <w:sz w:val="16"/>
                <w:szCs w:val="16"/>
              </w:rPr>
              <w:t>53608</w:t>
            </w:r>
          </w:p>
        </w:tc>
      </w:tr>
      <w:tr w:rsidR="005A7733" w:rsidRPr="000D52D5" w:rsidTr="000C237A">
        <w:trPr>
          <w:trHeight w:val="427"/>
        </w:trPr>
        <w:tc>
          <w:tcPr>
            <w:tcW w:w="1008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Origin (Host)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rat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1015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001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000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001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933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990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900" w:type="dxa"/>
            <w:tcBorders>
              <w:top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pig</w:t>
            </w:r>
          </w:p>
        </w:tc>
      </w:tr>
      <w:tr w:rsidR="005A7733" w:rsidRPr="000D52D5" w:rsidTr="000C237A">
        <w:trPr>
          <w:trHeight w:val="413"/>
        </w:trPr>
        <w:tc>
          <w:tcPr>
            <w:tcW w:w="1008" w:type="dxa"/>
            <w:vAlign w:val="center"/>
          </w:tcPr>
          <w:p w:rsidR="005A7733" w:rsidRPr="00C45E0D" w:rsidRDefault="005A7733" w:rsidP="000C237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MLSA Lineage</w:t>
            </w:r>
          </w:p>
        </w:tc>
        <w:tc>
          <w:tcPr>
            <w:tcW w:w="99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99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015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001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00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001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33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99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90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IV</w:t>
            </w:r>
          </w:p>
        </w:tc>
      </w:tr>
      <w:tr w:rsidR="005A7733" w:rsidRPr="000D52D5" w:rsidTr="000C237A">
        <w:trPr>
          <w:trHeight w:val="413"/>
        </w:trPr>
        <w:tc>
          <w:tcPr>
            <w:tcW w:w="1008" w:type="dxa"/>
            <w:vAlign w:val="center"/>
          </w:tcPr>
          <w:p w:rsidR="005A7733" w:rsidRPr="00C45E0D" w:rsidRDefault="005A7733" w:rsidP="000C237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5E0D">
              <w:rPr>
                <w:rFonts w:ascii="Arial" w:hAnsi="Arial" w:cs="Arial"/>
                <w:sz w:val="16"/>
                <w:szCs w:val="16"/>
              </w:rPr>
              <w:t>Contigs</w:t>
            </w:r>
            <w:proofErr w:type="spellEnd"/>
          </w:p>
        </w:tc>
        <w:tc>
          <w:tcPr>
            <w:tcW w:w="99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15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00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001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33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</w:tr>
      <w:tr w:rsidR="005A7733" w:rsidRPr="000D52D5" w:rsidTr="000C237A">
        <w:trPr>
          <w:trHeight w:val="413"/>
        </w:trPr>
        <w:tc>
          <w:tcPr>
            <w:tcW w:w="1008" w:type="dxa"/>
            <w:vAlign w:val="center"/>
          </w:tcPr>
          <w:p w:rsidR="005A7733" w:rsidRPr="00C45E0D" w:rsidRDefault="005A7733" w:rsidP="000C237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 xml:space="preserve">Genome Size, </w:t>
            </w:r>
            <w:proofErr w:type="spellStart"/>
            <w:r w:rsidRPr="00C45E0D">
              <w:rPr>
                <w:rFonts w:ascii="Arial" w:hAnsi="Arial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2 301 232</w:t>
            </w:r>
          </w:p>
        </w:tc>
        <w:tc>
          <w:tcPr>
            <w:tcW w:w="99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2 018 627</w:t>
            </w:r>
          </w:p>
        </w:tc>
        <w:tc>
          <w:tcPr>
            <w:tcW w:w="1015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color w:val="000000"/>
                <w:sz w:val="16"/>
                <w:szCs w:val="16"/>
              </w:rPr>
              <w:t>2 025 102</w:t>
            </w:r>
          </w:p>
        </w:tc>
        <w:tc>
          <w:tcPr>
            <w:tcW w:w="1001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1 935 151</w:t>
            </w:r>
          </w:p>
        </w:tc>
        <w:tc>
          <w:tcPr>
            <w:tcW w:w="100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1 943 466</w:t>
            </w:r>
          </w:p>
        </w:tc>
        <w:tc>
          <w:tcPr>
            <w:tcW w:w="1001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2 116 617</w:t>
            </w:r>
          </w:p>
        </w:tc>
        <w:tc>
          <w:tcPr>
            <w:tcW w:w="933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2 032 595</w:t>
            </w:r>
          </w:p>
        </w:tc>
        <w:tc>
          <w:tcPr>
            <w:tcW w:w="99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2 036 411</w:t>
            </w:r>
          </w:p>
        </w:tc>
        <w:tc>
          <w:tcPr>
            <w:tcW w:w="900" w:type="dxa"/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1969869</w:t>
            </w:r>
          </w:p>
        </w:tc>
      </w:tr>
      <w:tr w:rsidR="005A7733" w:rsidRPr="000D52D5" w:rsidTr="000C237A">
        <w:trPr>
          <w:trHeight w:val="413"/>
        </w:trPr>
        <w:tc>
          <w:tcPr>
            <w:tcW w:w="1008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G + C, %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3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5A7733" w:rsidRPr="000D52D5" w:rsidTr="000C237A">
        <w:trPr>
          <w:trHeight w:val="605"/>
        </w:trPr>
        <w:tc>
          <w:tcPr>
            <w:tcW w:w="1008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Number of protein-coding  genes, predicted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1015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1001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1000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1001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933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990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E0D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  <w:vAlign w:val="center"/>
          </w:tcPr>
          <w:p w:rsidR="005A7733" w:rsidRPr="00C45E0D" w:rsidRDefault="005A7733" w:rsidP="000C237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</w:tr>
    </w:tbl>
    <w:p w:rsidR="00FB466F" w:rsidRDefault="009A2A32" w:rsidP="009A2A32">
      <w:pPr>
        <w:widowControl/>
        <w:suppressAutoHyphens w:val="0"/>
        <w:spacing w:after="200" w:line="276" w:lineRule="auto"/>
      </w:pPr>
    </w:p>
    <w:sectPr w:rsidR="00FB466F" w:rsidSect="00A3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A7733"/>
    <w:rsid w:val="001B60B9"/>
    <w:rsid w:val="00201987"/>
    <w:rsid w:val="00210012"/>
    <w:rsid w:val="002312E1"/>
    <w:rsid w:val="002D37F1"/>
    <w:rsid w:val="00333DCE"/>
    <w:rsid w:val="005812A7"/>
    <w:rsid w:val="005A7733"/>
    <w:rsid w:val="0070664F"/>
    <w:rsid w:val="009A2A32"/>
    <w:rsid w:val="00A30FAB"/>
    <w:rsid w:val="00A3627E"/>
    <w:rsid w:val="00DC6FE6"/>
    <w:rsid w:val="00E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33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733"/>
    <w:pPr>
      <w:spacing w:line="240" w:lineRule="auto"/>
      <w:jc w:val="left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University of Nebraska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jwalter2</dc:creator>
  <cp:keywords/>
  <dc:description/>
  <cp:lastModifiedBy>jwalter2</cp:lastModifiedBy>
  <cp:revision>2</cp:revision>
  <dcterms:created xsi:type="dcterms:W3CDTF">2010-08-09T20:02:00Z</dcterms:created>
  <dcterms:modified xsi:type="dcterms:W3CDTF">2010-09-11T21:04:00Z</dcterms:modified>
</cp:coreProperties>
</file>