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147D" w14:textId="77777777" w:rsidR="00A24A01" w:rsidRPr="009E7CD1" w:rsidRDefault="00A24A01" w:rsidP="00057609">
      <w:pPr>
        <w:rPr>
          <w:b/>
          <w:sz w:val="36"/>
          <w:szCs w:val="36"/>
        </w:rPr>
      </w:pPr>
      <w:r w:rsidRPr="009E7CD1">
        <w:rPr>
          <w:b/>
          <w:sz w:val="36"/>
          <w:szCs w:val="36"/>
        </w:rPr>
        <w:t>Supplementary Methods</w:t>
      </w:r>
    </w:p>
    <w:p w14:paraId="68D2B202" w14:textId="77777777" w:rsidR="00057609" w:rsidRDefault="00057609" w:rsidP="00057609">
      <w:pPr>
        <w:rPr>
          <w:b/>
        </w:rPr>
      </w:pPr>
    </w:p>
    <w:p w14:paraId="4739D787" w14:textId="07AF6713" w:rsidR="00A24A01" w:rsidRPr="009E7CD1" w:rsidRDefault="00A24A01" w:rsidP="00057609">
      <w:pPr>
        <w:rPr>
          <w:b/>
        </w:rPr>
      </w:pPr>
      <w:r w:rsidRPr="009E7CD1">
        <w:rPr>
          <w:b/>
        </w:rPr>
        <w:t xml:space="preserve">3’ </w:t>
      </w:r>
      <w:r w:rsidR="00057609">
        <w:rPr>
          <w:b/>
        </w:rPr>
        <w:t>e</w:t>
      </w:r>
      <w:r w:rsidRPr="009E7CD1">
        <w:rPr>
          <w:b/>
        </w:rPr>
        <w:t xml:space="preserve">nd </w:t>
      </w:r>
      <w:r w:rsidR="00057609">
        <w:rPr>
          <w:b/>
        </w:rPr>
        <w:t>s</w:t>
      </w:r>
      <w:r w:rsidRPr="009E7CD1">
        <w:rPr>
          <w:b/>
        </w:rPr>
        <w:t>equenc</w:t>
      </w:r>
      <w:r w:rsidR="00057609">
        <w:rPr>
          <w:b/>
        </w:rPr>
        <w:t>ing</w:t>
      </w:r>
      <w:r w:rsidRPr="009E7CD1">
        <w:rPr>
          <w:b/>
        </w:rPr>
        <w:t xml:space="preserve"> of constructs</w:t>
      </w:r>
    </w:p>
    <w:p w14:paraId="110E20E6" w14:textId="77777777" w:rsidR="00A24A01" w:rsidRPr="009E7CD1" w:rsidRDefault="00A24A01" w:rsidP="00057609">
      <w:pPr>
        <w:rPr>
          <w:bCs/>
        </w:rPr>
      </w:pPr>
      <w:r w:rsidRPr="009E7CD1">
        <w:rPr>
          <w:bCs/>
        </w:rPr>
        <w:t xml:space="preserve">Total RNA was extracted from transfected A549 cells (transfection protocol in Methods) using </w:t>
      </w:r>
      <w:proofErr w:type="spellStart"/>
      <w:r w:rsidRPr="009E7CD1">
        <w:rPr>
          <w:bCs/>
        </w:rPr>
        <w:t>trizol</w:t>
      </w:r>
      <w:proofErr w:type="spellEnd"/>
      <w:r w:rsidRPr="009E7CD1">
        <w:rPr>
          <w:bCs/>
        </w:rPr>
        <w:t xml:space="preserve"> (</w:t>
      </w:r>
      <w:proofErr w:type="spellStart"/>
      <w:r w:rsidRPr="009E7CD1">
        <w:rPr>
          <w:bCs/>
        </w:rPr>
        <w:t>ThermoFisher</w:t>
      </w:r>
      <w:proofErr w:type="spellEnd"/>
      <w:r w:rsidRPr="009E7CD1">
        <w:rPr>
          <w:bCs/>
        </w:rPr>
        <w:t>) followed by RNA column purification and on-column DNA digestion (</w:t>
      </w:r>
      <w:proofErr w:type="spellStart"/>
      <w:r w:rsidRPr="009E7CD1">
        <w:rPr>
          <w:bCs/>
        </w:rPr>
        <w:t>Purelink</w:t>
      </w:r>
      <w:proofErr w:type="spellEnd"/>
      <w:r w:rsidRPr="009E7CD1">
        <w:rPr>
          <w:bCs/>
        </w:rPr>
        <w:t>, Invitrogen). RNA was used to create 3′ end specific libraries with the Quant Seq kit (</w:t>
      </w:r>
      <w:proofErr w:type="spellStart"/>
      <w:r w:rsidRPr="009E7CD1">
        <w:rPr>
          <w:bCs/>
        </w:rPr>
        <w:t>Lexogen</w:t>
      </w:r>
      <w:proofErr w:type="spellEnd"/>
      <w:r w:rsidRPr="009E7CD1">
        <w:rPr>
          <w:bCs/>
        </w:rPr>
        <w:t xml:space="preserve">). Libraries were sequenced (Illumina </w:t>
      </w:r>
      <w:proofErr w:type="spellStart"/>
      <w:r w:rsidRPr="009E7CD1">
        <w:rPr>
          <w:bCs/>
        </w:rPr>
        <w:t>MiniSeq</w:t>
      </w:r>
      <w:proofErr w:type="spellEnd"/>
      <w:r w:rsidRPr="009E7CD1">
        <w:rPr>
          <w:bCs/>
        </w:rPr>
        <w:t xml:space="preserve">, 300 kit) and the </w:t>
      </w:r>
      <w:proofErr w:type="spellStart"/>
      <w:r w:rsidRPr="009E7CD1">
        <w:rPr>
          <w:bCs/>
        </w:rPr>
        <w:t>fastq</w:t>
      </w:r>
      <w:proofErr w:type="spellEnd"/>
      <w:r w:rsidRPr="009E7CD1">
        <w:rPr>
          <w:bCs/>
        </w:rPr>
        <w:t xml:space="preserve"> sequence files used in downstream analysis. A modified </w:t>
      </w:r>
      <w:proofErr w:type="spellStart"/>
      <w:r w:rsidRPr="009E7CD1">
        <w:rPr>
          <w:bCs/>
        </w:rPr>
        <w:t>Bluebee</w:t>
      </w:r>
      <w:proofErr w:type="spellEnd"/>
      <w:r w:rsidRPr="009E7CD1">
        <w:rPr>
          <w:bCs/>
        </w:rPr>
        <w:t xml:space="preserve"> </w:t>
      </w:r>
      <w:proofErr w:type="spellStart"/>
      <w:r w:rsidRPr="009E7CD1">
        <w:rPr>
          <w:bCs/>
        </w:rPr>
        <w:t>Lexogen</w:t>
      </w:r>
      <w:proofErr w:type="spellEnd"/>
      <w:r w:rsidRPr="009E7CD1">
        <w:rPr>
          <w:bCs/>
        </w:rPr>
        <w:t xml:space="preserve"> Quant Seq FWD protocol was used for trimming, read alignment to the plasmid construct + human genome (hg38), read depth quantification and quality control steps of the Quant Seq library.</w:t>
      </w:r>
    </w:p>
    <w:p w14:paraId="6610DCA3" w14:textId="77777777" w:rsidR="00A24A01" w:rsidRPr="009E7CD1" w:rsidRDefault="00A24A01" w:rsidP="00057609">
      <w:pPr>
        <w:rPr>
          <w:bCs/>
        </w:rPr>
      </w:pPr>
    </w:p>
    <w:p w14:paraId="2FED4530" w14:textId="77777777" w:rsidR="00A24A01" w:rsidRPr="009E7CD1" w:rsidRDefault="00A24A01" w:rsidP="00057609">
      <w:pPr>
        <w:rPr>
          <w:b/>
        </w:rPr>
      </w:pPr>
      <w:r w:rsidRPr="009E7CD1">
        <w:rPr>
          <w:b/>
        </w:rPr>
        <w:t>RNA stability assays</w:t>
      </w:r>
    </w:p>
    <w:p w14:paraId="3C841276" w14:textId="15C1B4EC" w:rsidR="00A24A01" w:rsidRPr="009E7CD1" w:rsidRDefault="00A24A01" w:rsidP="00057609">
      <w:r w:rsidRPr="009E7CD1">
        <w:t xml:space="preserve">We performed RNA stability assays with A549 cells transfected with long or short 3′UTR </w:t>
      </w:r>
      <w:proofErr w:type="spellStart"/>
      <w:r w:rsidRPr="009E7CD1">
        <w:t>nanoluciferase</w:t>
      </w:r>
      <w:proofErr w:type="spellEnd"/>
      <w:r w:rsidRPr="009E7CD1">
        <w:t xml:space="preserve"> reporters with the Click-</w:t>
      </w:r>
      <w:proofErr w:type="spellStart"/>
      <w:r w:rsidRPr="009E7CD1">
        <w:t>iT</w:t>
      </w:r>
      <w:proofErr w:type="spellEnd"/>
      <w:r w:rsidRPr="009E7CD1">
        <w:t xml:space="preserve"> Nascent RNA Capture Kit (Invitrogen) as previously described (Methods: </w:t>
      </w:r>
      <w:r w:rsidRPr="009E7CD1">
        <w:rPr>
          <w:b/>
        </w:rPr>
        <w:t>RNA stability quantification)</w:t>
      </w:r>
      <w:r w:rsidRPr="009E7CD1">
        <w:t xml:space="preserve">, but at time-points 0 and 24 hours. We quantified qRT-PCR results with the Applied Biosystems </w:t>
      </w:r>
      <w:proofErr w:type="spellStart"/>
      <w:r w:rsidRPr="009E7CD1">
        <w:t>QuantStudio</w:t>
      </w:r>
      <w:proofErr w:type="spellEnd"/>
      <w:r w:rsidRPr="009E7CD1">
        <w:t xml:space="preserve"> 6. Data was analyzed in the same manner. We analyzed the amount of RNA expressed at steady-state from the short and long 3’UTR constructs by transfecting A549 cells in 6 well plates with equimolar amounts of the short and long constructs, allowed 30 hours for expression and then harvested RNA </w:t>
      </w:r>
      <w:r w:rsidRPr="009E7CD1">
        <w:rPr>
          <w:bCs/>
        </w:rPr>
        <w:t xml:space="preserve">using </w:t>
      </w:r>
      <w:proofErr w:type="spellStart"/>
      <w:r w:rsidRPr="009E7CD1">
        <w:rPr>
          <w:bCs/>
        </w:rPr>
        <w:t>trizol</w:t>
      </w:r>
      <w:proofErr w:type="spellEnd"/>
      <w:r w:rsidRPr="009E7CD1">
        <w:rPr>
          <w:bCs/>
        </w:rPr>
        <w:t xml:space="preserve"> (</w:t>
      </w:r>
      <w:proofErr w:type="spellStart"/>
      <w:r w:rsidRPr="009E7CD1">
        <w:rPr>
          <w:bCs/>
        </w:rPr>
        <w:t>ThermoFisher</w:t>
      </w:r>
      <w:proofErr w:type="spellEnd"/>
      <w:r w:rsidRPr="009E7CD1">
        <w:rPr>
          <w:bCs/>
        </w:rPr>
        <w:t>) followed by RNA column purification (</w:t>
      </w:r>
      <w:proofErr w:type="spellStart"/>
      <w:r w:rsidRPr="009E7CD1">
        <w:rPr>
          <w:bCs/>
        </w:rPr>
        <w:t>Purelink</w:t>
      </w:r>
      <w:proofErr w:type="spellEnd"/>
      <w:r w:rsidRPr="009E7CD1">
        <w:rPr>
          <w:bCs/>
        </w:rPr>
        <w:t xml:space="preserve"> Invitrogen) and DNase I digestion (Turbo DNase, Invitrogen). cDNA was synthesized with VILO (</w:t>
      </w:r>
      <w:r w:rsidRPr="009E7CD1">
        <w:t>Invitrogen)</w:t>
      </w:r>
      <w:r w:rsidRPr="009E7CD1">
        <w:rPr>
          <w:bCs/>
        </w:rPr>
        <w:t>. qRT-PCR (</w:t>
      </w:r>
      <w:proofErr w:type="spellStart"/>
      <w:r w:rsidRPr="009E7CD1">
        <w:t>PowerUp</w:t>
      </w:r>
      <w:proofErr w:type="spellEnd"/>
      <w:r w:rsidRPr="009E7CD1">
        <w:t xml:space="preserve"> </w:t>
      </w:r>
      <w:proofErr w:type="spellStart"/>
      <w:r w:rsidRPr="009E7CD1">
        <w:t>Sybr</w:t>
      </w:r>
      <w:proofErr w:type="spellEnd"/>
      <w:r w:rsidRPr="009E7CD1">
        <w:t xml:space="preserve"> Green Master Mix, Thermo Fisher Scientific</w:t>
      </w:r>
      <w:r w:rsidRPr="009E7CD1">
        <w:rPr>
          <w:bCs/>
        </w:rPr>
        <w:t xml:space="preserve">) was performed on cDNA templates with primers to amplify both the short and long constructs (Supplemental Table 2) using an </w:t>
      </w:r>
      <w:r w:rsidRPr="009E7CD1">
        <w:t xml:space="preserve">Applied Biosystems </w:t>
      </w:r>
      <w:proofErr w:type="spellStart"/>
      <w:r w:rsidRPr="009E7CD1">
        <w:t>QuantStudio</w:t>
      </w:r>
      <w:proofErr w:type="spellEnd"/>
      <w:r w:rsidRPr="009E7CD1">
        <w:t xml:space="preserve"> 6.</w:t>
      </w:r>
      <w:r w:rsidRPr="009E7CD1">
        <w:rPr>
          <w:rFonts w:ascii="greek" w:hAnsi="greek"/>
        </w:rPr>
        <w:t xml:space="preserve"> </w:t>
      </w:r>
      <w:r w:rsidRPr="009E7CD1">
        <w:rPr>
          <w:rFonts w:ascii="greek" w:hAnsi="greek"/>
        </w:rPr>
        <w:sym w:font="Symbol" w:char="F044"/>
      </w:r>
      <w:r w:rsidRPr="009E7CD1">
        <w:t>CT values were calculated as the difference between SERPINA1 CT and GAPDH CT measurements from the same samples.</w:t>
      </w:r>
    </w:p>
    <w:p w14:paraId="31C51268" w14:textId="77777777" w:rsidR="00A24A01" w:rsidRPr="009E7CD1" w:rsidRDefault="00A24A01" w:rsidP="00057609"/>
    <w:p w14:paraId="705FFBF1" w14:textId="77777777" w:rsidR="00A24A01" w:rsidRPr="009E7CD1" w:rsidRDefault="00A24A01" w:rsidP="00057609">
      <w:pPr>
        <w:rPr>
          <w:b/>
          <w:bCs/>
        </w:rPr>
      </w:pPr>
      <w:r w:rsidRPr="009E7CD1">
        <w:rPr>
          <w:b/>
          <w:bCs/>
        </w:rPr>
        <w:t>Disease severity and polyA site usage in COPD patients</w:t>
      </w:r>
    </w:p>
    <w:p w14:paraId="2D51366D" w14:textId="002F11E0" w:rsidR="00A24A01" w:rsidRPr="009E7CD1" w:rsidRDefault="00A24A01" w:rsidP="00057609">
      <w:pPr>
        <w:rPr>
          <w:bCs/>
        </w:rPr>
      </w:pPr>
      <w:r w:rsidRPr="009E7CD1">
        <w:rPr>
          <w:bCs/>
        </w:rPr>
        <w:t xml:space="preserve">We analyzed </w:t>
      </w:r>
      <w:r w:rsidRPr="009E7CD1">
        <w:rPr>
          <w:bCs/>
          <w:i/>
          <w:iCs/>
        </w:rPr>
        <w:t xml:space="preserve">SERPINA1 </w:t>
      </w:r>
      <w:r w:rsidRPr="009E7CD1">
        <w:rPr>
          <w:bCs/>
        </w:rPr>
        <w:t xml:space="preserve">distal ratio measurements from LTRC patients in the context of disease severity metrics. GOLD severity of </w:t>
      </w:r>
      <w:proofErr w:type="spellStart"/>
      <w:r w:rsidRPr="009E7CD1">
        <w:rPr>
          <w:bCs/>
        </w:rPr>
        <w:t>spirometric</w:t>
      </w:r>
      <w:proofErr w:type="spellEnd"/>
      <w:r w:rsidRPr="009E7CD1">
        <w:rPr>
          <w:bCs/>
        </w:rPr>
        <w:t xml:space="preserve"> airflow limitation in COPD is based on reduction in FEV1 (Forced Expiratory Volume in 1 second) from a predicted normal value, with stage 2 defined as FEV1 % predicted between 50-80%, stage 3 defined as FEV1 % predicted between 30-50%, and stage 4 defined as FEV1 % predicted &lt;30% </w:t>
      </w:r>
      <w:r w:rsidRPr="009E7CD1">
        <w:rPr>
          <w:bCs/>
        </w:rPr>
        <w:fldChar w:fldCharType="begin">
          <w:fldData xml:space="preserve">PEVuZE5vdGU+PENpdGU+PEF1dGhvcj5Wb2dlbG1laWVyPC9BdXRob3I+PFllYXI+MjAxNzwvWWVh
cj48UmVjTnVtPjI1PC9SZWNOdW0+PERpc3BsYXlUZXh0PjxzdHlsZSBmYWNlPSJzdXBlcnNjcmlw
dCI+MTwvc3R5bGU+PC9EaXNwbGF5VGV4dD48cmVjb3JkPjxyZWMtbnVtYmVyPjI1PC9yZWMtbnVt
YmVyPjxmb3JlaWduLWtleXM+PGtleSBhcHA9IkVOIiBkYi1pZD0iMGFwcGUycnQyc3RyejJlMGRl
OHByd2F6emVycGF3end2NXIyIiB0aW1lc3RhbXA9IjE2MzE2NTA2ODUiPjI1PC9rZXk+PC9mb3Jl
aWduLWtleXM+PHJlZi10eXBlIG5hbWU9IkpvdXJuYWwgQXJ0aWNsZSI+MTc8L3JlZi10eXBlPjxj
b250cmlidXRvcnM+PGF1dGhvcnM+PGF1dGhvcj5Wb2dlbG1laWVyLCBDLiBGLjwvYXV0aG9yPjxh
dXRob3I+Q3JpbmVyLCBHLiBKLjwvYXV0aG9yPjxhdXRob3I+TWFydGluZXosIEYuIEouPC9hdXRo
b3I+PGF1dGhvcj5Bbnp1ZXRvLCBBLjwvYXV0aG9yPjxhdXRob3I+QmFybmVzLCBQLiBKLjwvYXV0
aG9yPjxhdXRob3I+Qm91cmJlYXUsIEouPC9hdXRob3I+PGF1dGhvcj5DZWxsaSwgQi4gUi48L2F1
dGhvcj48YXV0aG9yPkNoZW4sIFIuPC9hdXRob3I+PGF1dGhvcj5EZWNyYW1lciwgTS48L2F1dGhv
cj48YXV0aG9yPkZhYmJyaSwgTC4gTS48L2F1dGhvcj48YXV0aG9yPkZyaXRoLCBQLjwvYXV0aG9y
PjxhdXRob3I+SGFscGluLCBELiBNLjwvYXV0aG9yPjxhdXRob3I+TG9wZXogVmFyZWxhLCBNLiBW
LjwvYXV0aG9yPjxhdXRob3I+TmlzaGltdXJhLCBNLjwvYXV0aG9yPjxhdXRob3I+Um9jaGUsIE4u
PC9hdXRob3I+PGF1dGhvcj5Sb2RyaWd1ZXotUm9pc2luLCBSLjwvYXV0aG9yPjxhdXRob3I+U2lu
LCBELiBELjwvYXV0aG9yPjxhdXRob3I+U2luZ2gsIEQuPC9hdXRob3I+PGF1dGhvcj5TdG9ja2xl
eSwgUi48L2F1dGhvcj48YXV0aG9yPlZlc3RibywgSi48L2F1dGhvcj48YXV0aG9yPldlZHppY2hh
LCBKLiBBLjwvYXV0aG9yPjxhdXRob3I+QWd1c3RpLCBBLjwvYXV0aG9yPjwvYXV0aG9ycz48L2Nv
bnRyaWJ1dG9ycz48YXV0aC1hZGRyZXNzPjEgVW5pdmVyc2l0eSBvZiBNYXJidXJnLCBNZW1iZXIg
b2YgdGhlIEdlcm1hbiBDZW50ZXIgZm9yIEx1bmcgUmVzZWFyY2ggKERaTCksIE1hcmJ1cmcsIEdl
cm1hbnkuJiN4RDsyIExld2lzIEthdHogU2Nob29sIG9mIE1lZGljaW5lIGF0IFRlbXBsZSBVbml2
ZXJzaXR5LCBQaGlsYWRlbHBoaWEsIFBlbm5zeWx2YW5pYS4mI3hEOzMgTmV3IFlvcmstUHJlc2J5
dGVyaWFuIEhvc3BpdGFsLCBXZWlsbCBDb3JuZWxsIE1lZGljYWwgQ2VudGVyLCBOZXcgWW9yaywg
TmV3IFlvcmsuJiN4RDs0IFVuaXZlcnNpdHkgb2YgVGV4YXMgSGVhbHRoIFNjaWVuY2UgQ2VudGVy
LCBTYW4gQW50b25pbywgVGV4YXMuJiN4RDs1IFNvdXRoIFRleGFzIFZldGVyYW5zIEhlYWx0aCBD
YXJlIFN5c3RlbSwgU2FuIEFudG9uaW8sIFRleGFzLiYjeEQ7NiBOYXRpb25hbCBIZWFydCBhbmQg
THVuZyBJbnN0aXR1dGUsIEltcGVyaWFsIENvbGxlZ2UsIExvbmRvbiwgVW5pdGVkIEtpbmdkb20u
JiN4RDs3IE1jR2lsbCBVbml2ZXJzaXR5IEhlYWx0aCBDZW50cmUsIE1jR2lsbCBVbml2ZXJzaXR5
LCBNb250cmVhbCwgUXVlYmVjLCBDYW5hZGEuJiN4RDs4IEJyaWdoYW0gYW5kIFdvbWVuJmFwb3M7
cyBIb3NwaXRhbCwgQm9zdG9uLCBNYXNzYWNodXNldHRzLiYjeEQ7OSBTdGF0ZSBLZXkgTGFiIGZv
ciBSZXNwaXJhdG9yeSBEaXNlYXNlLCBHdWFuZ3pob3UgSW5zdGl0dXRlIG9mIFJlc3BpcmF0b3J5
IERpc2Vhc2UsIEZpcnN0IEFmZmlsaWF0ZWQgSG9zcGl0YWwgb2YgR3Vhbmd6aG91IE1lZGljYWwg
VW5pdmVyc2l0eSwgR3Vhbmd6aG91LCBDaGluYS4mI3hEOzEwIFVuaXZlcnNpdHkgb2YgTGV1dmVu
LCBMZXV2ZW4sIEJlbGdpdW0uJiN4RDsxMSBVbml2ZXJzaXR5IG9mIE1vZGVuYSBhbmQgUmVnZ2lv
IEVtaWxpYSwgTW9kZW5hLCBJdGFseS4mI3hEOzEyIEZhY3VsdHkgb2YgTWVkaWNpbmUsIEZsaW5k
ZXJzIFVuaXZlcnNpdHksIEJlZGZvcmQgUGFyaywgU291dGggQXVzdHJhbGlhLCBBdXN0cmFsaWEu
JiN4RDsxMyBSb3lhbCBEZXZvbiBhbmQgRXhldGVyIEhvc3BpdGFsLCBFeGV0ZXIsIFVuaXRlZCBL
aW5nZG9tLiYjeEQ7MTQgVW5pdmVyc2lkYWQgZGUgbGEgUmVwdWJsaWNhLCBIb3NwaXRhbCBNYWNp
ZWwsIE1vbnRldmlkZW8sIFVydWd1YXkuJiN4RDsxNSBIb2trYWlkbyBVbml2ZXJzaXR5IFNjaG9v
bCBvZiBNZWRpY2luZSwgU2FwcG9ybywgSmFwYW4uJiN4RDsxNiBIb3BpdGFsIENvY2hpbiAoQXNz
aXN0YW5jZSBQdWJsaXF1ZS1Ib3BpdGF1eCBkZSBQYXJpcyksIFVuaXZlcnNpdHkgUGFyaXMgRGVz
Y2FydGVzLCBQYXJpcywgRnJhbmNlLiYjeEQ7MTcgVGhvcmF4IEluc3RpdHV0ZSwgSG9zcGl0YWwg
Q2xpbmljIFVuaXZlcnNpdGF0IGRlIEJhcmNlbG9uYSwgQmFyY2Vsb25hLCBTcGFpbi4mI3hEOzE4
IFN0LiBQYXVsJmFwb3M7cyBIb3NwaXRhbCwgVW5pdmVyc2l0eSBvZiBCcml0aXNoIENvbHVtYmlh
LCBWYW5jb3V2ZXIsIEJyaXRpc2ggQ29sdW1iaWEsIENhbmFkYS4mI3hEOzE5IFVuaXZlcnNpdHkg
b2YgTWFuY2hlc3RlciwgTWFuY2hlc3RlciwgVW5pdGVkIEtpbmdkb20uJiN4RDsyMCBVbml2ZXJz
aXR5IEhvc3BpdGFsLCBCaXJtaW5naGFtLCBVbml0ZWQgS2luZ2RvbTsgYW5kLiYjeEQ7MjEgSG9z
cGl0YWwgQ2xpbmljLCBVbml2ZXJzaXRhdCBkZSBCYXJjZWxvbmEsIENlbnRybyBkZSBJbnZlc3Rp
Z2FjaW9uIEJpb21lZGljYSBlbiBSZWQgZGUgRW5mZXJtZWRhZGUgUmVzcGlyYXRvcmlhcywgQmFy
Y2Vsb25hLCBTcGFpbi48L2F1dGgtYWRkcmVzcz48dGl0bGVzPjx0aXRsZT5HbG9iYWwgU3RyYXRl
Z3kgZm9yIHRoZSBEaWFnbm9zaXMsIE1hbmFnZW1lbnQsIGFuZCBQcmV2ZW50aW9uIG9mIENocm9u
aWMgT2JzdHJ1Y3RpdmUgTHVuZyBEaXNlYXNlIDIwMTcgUmVwb3J0LiBHT0xEIEV4ZWN1dGl2ZSBT
dW1tYXJ5PC90aXRsZT48c2Vjb25kYXJ5LXRpdGxlPkFtIEogUmVzcGlyIENyaXQgQ2FyZSBNZWQ8
L3NlY29uZGFyeS10aXRsZT48L3RpdGxlcz48cGVyaW9kaWNhbD48ZnVsbC10aXRsZT5BbSBKIFJl
c3BpciBDcml0IENhcmUgTWVkPC9mdWxsLXRpdGxlPjwvcGVyaW9kaWNhbD48cGFnZXM+NTU3LTU4
MjwvcGFnZXM+PHZvbHVtZT4xOTU8L3ZvbHVtZT48bnVtYmVyPjU8L251bWJlcj48ZWRpdGlvbj4y
MDE3LzAxLzI4PC9lZGl0aW9uPjxrZXl3b3Jkcz48a2V5d29yZD5Ccm9uY2hvZGlsYXRvciBBZ2Vu
dHMvdGhlcmFwZXV0aWMgdXNlPC9rZXl3b3JkPjxrZXl3b3JkPkdsb2JhbCBIZWFsdGg8L2tleXdv
cmQ+PGtleXdvcmQ+SHVtYW5zPC9rZXl3b3JkPjxrZXl3b3JkPkludGVybmF0aW9uYWxpdHk8L2tl
eXdvcmQ+PGtleXdvcmQ+UHVsbW9uYXJ5IERpc2Vhc2UsIENocm9uaWMgT2JzdHJ1Y3RpdmUvKmRp
YWdub3Npcy9wcmV2ZW50aW9uICZhbXA7IGNvbnRyb2wvKnRoZXJhcHk8L2tleXdvcmQ+PGtleXdv
cmQ+UmlzayBGYWN0b3JzPC9rZXl3b3JkPjxrZXl3b3JkPlNwaXJvbWV0cnk8L2tleXdvcmQ+PGtl
eXdvcmQ+KkNPUEQgZGlhZ25vc2lzPC9rZXl3b3JkPjxrZXl3b3JkPipDT1BEIG1hbmFnZW1lbnQ8
L2tleXdvcmQ+PGtleXdvcmQ+KkNPUEQgcHJldmVudGlvbjwva2V5d29yZD48a2V5d29yZD4qY2hy
b25pYyBvYnN0cnVjdGl2ZSBwdWxtb25hcnkgZGlzZWFzZTwva2V5d29yZD48L2tleXdvcmRzPjxk
YXRlcz48eWVhcj4yMDE3PC95ZWFyPjxwdWItZGF0ZXM+PGRhdGU+TWFyIDE8L2RhdGU+PC9wdWIt
ZGF0ZXM+PC9kYXRlcz48aXNibj4xNTM1LTQ5NzAgKEVsZWN0cm9uaWMpJiN4RDsxMDczLTQ0OVgg
KExpbmtpbmcpPC9pc2JuPjxhY2Nlc3Npb24tbnVtPjI4MTI4OTcwPC9hY2Nlc3Npb24tbnVtPjx1
cmxzPjxyZWxhdGVkLXVybHM+PHVybD5odHRwczovL3d3dy5uY2JpLm5sbS5uaWguZ292L3B1Ym1l
ZC8yODEyODk3MDwvdXJsPjwvcmVsYXRlZC11cmxzPjwvdXJscz48ZWxlY3Ryb25pYy1yZXNvdXJj
ZS1udW0+MTAuMTE2NC9yY2NtLjIwMTcwMS0wMjE4UFA8L2VsZWN0cm9uaWMtcmVzb3VyY2UtbnVt
PjwvcmVjb3JkPjwvQ2l0ZT48L0VuZE5vdGU+
</w:fldData>
        </w:fldChar>
      </w:r>
      <w:r w:rsidR="001F3E5D" w:rsidRPr="009E7CD1">
        <w:rPr>
          <w:bCs/>
        </w:rPr>
        <w:instrText xml:space="preserve"> ADDIN EN.CITE </w:instrText>
      </w:r>
      <w:r w:rsidR="001F3E5D" w:rsidRPr="009E7CD1">
        <w:rPr>
          <w:bCs/>
        </w:rPr>
        <w:fldChar w:fldCharType="begin">
          <w:fldData xml:space="preserve">PEVuZE5vdGU+PENpdGU+PEF1dGhvcj5Wb2dlbG1laWVyPC9BdXRob3I+PFllYXI+MjAxNzwvWWVh
cj48UmVjTnVtPjI1PC9SZWNOdW0+PERpc3BsYXlUZXh0PjxzdHlsZSBmYWNlPSJzdXBlcnNjcmlw
dCI+MTwvc3R5bGU+PC9EaXNwbGF5VGV4dD48cmVjb3JkPjxyZWMtbnVtYmVyPjI1PC9yZWMtbnVt
YmVyPjxmb3JlaWduLWtleXM+PGtleSBhcHA9IkVOIiBkYi1pZD0iMGFwcGUycnQyc3RyejJlMGRl
OHByd2F6emVycGF3end2NXIyIiB0aW1lc3RhbXA9IjE2MzE2NTA2ODUiPjI1PC9rZXk+PC9mb3Jl
aWduLWtleXM+PHJlZi10eXBlIG5hbWU9IkpvdXJuYWwgQXJ0aWNsZSI+MTc8L3JlZi10eXBlPjxj
b250cmlidXRvcnM+PGF1dGhvcnM+PGF1dGhvcj5Wb2dlbG1laWVyLCBDLiBGLjwvYXV0aG9yPjxh
dXRob3I+Q3JpbmVyLCBHLiBKLjwvYXV0aG9yPjxhdXRob3I+TWFydGluZXosIEYuIEouPC9hdXRo
b3I+PGF1dGhvcj5Bbnp1ZXRvLCBBLjwvYXV0aG9yPjxhdXRob3I+QmFybmVzLCBQLiBKLjwvYXV0
aG9yPjxhdXRob3I+Qm91cmJlYXUsIEouPC9hdXRob3I+PGF1dGhvcj5DZWxsaSwgQi4gUi48L2F1
dGhvcj48YXV0aG9yPkNoZW4sIFIuPC9hdXRob3I+PGF1dGhvcj5EZWNyYW1lciwgTS48L2F1dGhv
cj48YXV0aG9yPkZhYmJyaSwgTC4gTS48L2F1dGhvcj48YXV0aG9yPkZyaXRoLCBQLjwvYXV0aG9y
PjxhdXRob3I+SGFscGluLCBELiBNLjwvYXV0aG9yPjxhdXRob3I+TG9wZXogVmFyZWxhLCBNLiBW
LjwvYXV0aG9yPjxhdXRob3I+TmlzaGltdXJhLCBNLjwvYXV0aG9yPjxhdXRob3I+Um9jaGUsIE4u
PC9hdXRob3I+PGF1dGhvcj5Sb2RyaWd1ZXotUm9pc2luLCBSLjwvYXV0aG9yPjxhdXRob3I+U2lu
LCBELiBELjwvYXV0aG9yPjxhdXRob3I+U2luZ2gsIEQuPC9hdXRob3I+PGF1dGhvcj5TdG9ja2xl
eSwgUi48L2F1dGhvcj48YXV0aG9yPlZlc3RibywgSi48L2F1dGhvcj48YXV0aG9yPldlZHppY2hh
LCBKLiBBLjwvYXV0aG9yPjxhdXRob3I+QWd1c3RpLCBBLjwvYXV0aG9yPjwvYXV0aG9ycz48L2Nv
bnRyaWJ1dG9ycz48YXV0aC1hZGRyZXNzPjEgVW5pdmVyc2l0eSBvZiBNYXJidXJnLCBNZW1iZXIg
b2YgdGhlIEdlcm1hbiBDZW50ZXIgZm9yIEx1bmcgUmVzZWFyY2ggKERaTCksIE1hcmJ1cmcsIEdl
cm1hbnkuJiN4RDsyIExld2lzIEthdHogU2Nob29sIG9mIE1lZGljaW5lIGF0IFRlbXBsZSBVbml2
ZXJzaXR5LCBQaGlsYWRlbHBoaWEsIFBlbm5zeWx2YW5pYS4mI3hEOzMgTmV3IFlvcmstUHJlc2J5
dGVyaWFuIEhvc3BpdGFsLCBXZWlsbCBDb3JuZWxsIE1lZGljYWwgQ2VudGVyLCBOZXcgWW9yaywg
TmV3IFlvcmsuJiN4RDs0IFVuaXZlcnNpdHkgb2YgVGV4YXMgSGVhbHRoIFNjaWVuY2UgQ2VudGVy
LCBTYW4gQW50b25pbywgVGV4YXMuJiN4RDs1IFNvdXRoIFRleGFzIFZldGVyYW5zIEhlYWx0aCBD
YXJlIFN5c3RlbSwgU2FuIEFudG9uaW8sIFRleGFzLiYjeEQ7NiBOYXRpb25hbCBIZWFydCBhbmQg
THVuZyBJbnN0aXR1dGUsIEltcGVyaWFsIENvbGxlZ2UsIExvbmRvbiwgVW5pdGVkIEtpbmdkb20u
JiN4RDs3IE1jR2lsbCBVbml2ZXJzaXR5IEhlYWx0aCBDZW50cmUsIE1jR2lsbCBVbml2ZXJzaXR5
LCBNb250cmVhbCwgUXVlYmVjLCBDYW5hZGEuJiN4RDs4IEJyaWdoYW0gYW5kIFdvbWVuJmFwb3M7
cyBIb3NwaXRhbCwgQm9zdG9uLCBNYXNzYWNodXNldHRzLiYjeEQ7OSBTdGF0ZSBLZXkgTGFiIGZv
ciBSZXNwaXJhdG9yeSBEaXNlYXNlLCBHdWFuZ3pob3UgSW5zdGl0dXRlIG9mIFJlc3BpcmF0b3J5
IERpc2Vhc2UsIEZpcnN0IEFmZmlsaWF0ZWQgSG9zcGl0YWwgb2YgR3Vhbmd6aG91IE1lZGljYWwg
VW5pdmVyc2l0eSwgR3Vhbmd6aG91LCBDaGluYS4mI3hEOzEwIFVuaXZlcnNpdHkgb2YgTGV1dmVu
LCBMZXV2ZW4sIEJlbGdpdW0uJiN4RDsxMSBVbml2ZXJzaXR5IG9mIE1vZGVuYSBhbmQgUmVnZ2lv
IEVtaWxpYSwgTW9kZW5hLCBJdGFseS4mI3hEOzEyIEZhY3VsdHkgb2YgTWVkaWNpbmUsIEZsaW5k
ZXJzIFVuaXZlcnNpdHksIEJlZGZvcmQgUGFyaywgU291dGggQXVzdHJhbGlhLCBBdXN0cmFsaWEu
JiN4RDsxMyBSb3lhbCBEZXZvbiBhbmQgRXhldGVyIEhvc3BpdGFsLCBFeGV0ZXIsIFVuaXRlZCBL
aW5nZG9tLiYjeEQ7MTQgVW5pdmVyc2lkYWQgZGUgbGEgUmVwdWJsaWNhLCBIb3NwaXRhbCBNYWNp
ZWwsIE1vbnRldmlkZW8sIFVydWd1YXkuJiN4RDsxNSBIb2trYWlkbyBVbml2ZXJzaXR5IFNjaG9v
bCBvZiBNZWRpY2luZSwgU2FwcG9ybywgSmFwYW4uJiN4RDsxNiBIb3BpdGFsIENvY2hpbiAoQXNz
aXN0YW5jZSBQdWJsaXF1ZS1Ib3BpdGF1eCBkZSBQYXJpcyksIFVuaXZlcnNpdHkgUGFyaXMgRGVz
Y2FydGVzLCBQYXJpcywgRnJhbmNlLiYjeEQ7MTcgVGhvcmF4IEluc3RpdHV0ZSwgSG9zcGl0YWwg
Q2xpbmljIFVuaXZlcnNpdGF0IGRlIEJhcmNlbG9uYSwgQmFyY2Vsb25hLCBTcGFpbi4mI3hEOzE4
IFN0LiBQYXVsJmFwb3M7cyBIb3NwaXRhbCwgVW5pdmVyc2l0eSBvZiBCcml0aXNoIENvbHVtYmlh
LCBWYW5jb3V2ZXIsIEJyaXRpc2ggQ29sdW1iaWEsIENhbmFkYS4mI3hEOzE5IFVuaXZlcnNpdHkg
b2YgTWFuY2hlc3RlciwgTWFuY2hlc3RlciwgVW5pdGVkIEtpbmdkb20uJiN4RDsyMCBVbml2ZXJz
aXR5IEhvc3BpdGFsLCBCaXJtaW5naGFtLCBVbml0ZWQgS2luZ2RvbTsgYW5kLiYjeEQ7MjEgSG9z
cGl0YWwgQ2xpbmljLCBVbml2ZXJzaXRhdCBkZSBCYXJjZWxvbmEsIENlbnRybyBkZSBJbnZlc3Rp
Z2FjaW9uIEJpb21lZGljYSBlbiBSZWQgZGUgRW5mZXJtZWRhZGUgUmVzcGlyYXRvcmlhcywgQmFy
Y2Vsb25hLCBTcGFpbi48L2F1dGgtYWRkcmVzcz48dGl0bGVzPjx0aXRsZT5HbG9iYWwgU3RyYXRl
Z3kgZm9yIHRoZSBEaWFnbm9zaXMsIE1hbmFnZW1lbnQsIGFuZCBQcmV2ZW50aW9uIG9mIENocm9u
aWMgT2JzdHJ1Y3RpdmUgTHVuZyBEaXNlYXNlIDIwMTcgUmVwb3J0LiBHT0xEIEV4ZWN1dGl2ZSBT
dW1tYXJ5PC90aXRsZT48c2Vjb25kYXJ5LXRpdGxlPkFtIEogUmVzcGlyIENyaXQgQ2FyZSBNZWQ8
L3NlY29uZGFyeS10aXRsZT48L3RpdGxlcz48cGVyaW9kaWNhbD48ZnVsbC10aXRsZT5BbSBKIFJl
c3BpciBDcml0IENhcmUgTWVkPC9mdWxsLXRpdGxlPjwvcGVyaW9kaWNhbD48cGFnZXM+NTU3LTU4
MjwvcGFnZXM+PHZvbHVtZT4xOTU8L3ZvbHVtZT48bnVtYmVyPjU8L251bWJlcj48ZWRpdGlvbj4y
MDE3LzAxLzI4PC9lZGl0aW9uPjxrZXl3b3Jkcz48a2V5d29yZD5Ccm9uY2hvZGlsYXRvciBBZ2Vu
dHMvdGhlcmFwZXV0aWMgdXNlPC9rZXl3b3JkPjxrZXl3b3JkPkdsb2JhbCBIZWFsdGg8L2tleXdv
cmQ+PGtleXdvcmQ+SHVtYW5zPC9rZXl3b3JkPjxrZXl3b3JkPkludGVybmF0aW9uYWxpdHk8L2tl
eXdvcmQ+PGtleXdvcmQ+UHVsbW9uYXJ5IERpc2Vhc2UsIENocm9uaWMgT2JzdHJ1Y3RpdmUvKmRp
YWdub3Npcy9wcmV2ZW50aW9uICZhbXA7IGNvbnRyb2wvKnRoZXJhcHk8L2tleXdvcmQ+PGtleXdv
cmQ+UmlzayBGYWN0b3JzPC9rZXl3b3JkPjxrZXl3b3JkPlNwaXJvbWV0cnk8L2tleXdvcmQ+PGtl
eXdvcmQ+KkNPUEQgZGlhZ25vc2lzPC9rZXl3b3JkPjxrZXl3b3JkPipDT1BEIG1hbmFnZW1lbnQ8
L2tleXdvcmQ+PGtleXdvcmQ+KkNPUEQgcHJldmVudGlvbjwva2V5d29yZD48a2V5d29yZD4qY2hy
b25pYyBvYnN0cnVjdGl2ZSBwdWxtb25hcnkgZGlzZWFzZTwva2V5d29yZD48L2tleXdvcmRzPjxk
YXRlcz48eWVhcj4yMDE3PC95ZWFyPjxwdWItZGF0ZXM+PGRhdGU+TWFyIDE8L2RhdGU+PC9wdWIt
ZGF0ZXM+PC9kYXRlcz48aXNibj4xNTM1LTQ5NzAgKEVsZWN0cm9uaWMpJiN4RDsxMDczLTQ0OVgg
KExpbmtpbmcpPC9pc2JuPjxhY2Nlc3Npb24tbnVtPjI4MTI4OTcwPC9hY2Nlc3Npb24tbnVtPjx1
cmxzPjxyZWxhdGVkLXVybHM+PHVybD5odHRwczovL3d3dy5uY2JpLm5sbS5uaWguZ292L3B1Ym1l
ZC8yODEyODk3MDwvdXJsPjwvcmVsYXRlZC11cmxzPjwvdXJscz48ZWxlY3Ryb25pYy1yZXNvdXJj
ZS1udW0+MTAuMTE2NC9yY2NtLjIwMTcwMS0wMjE4UFA8L2VsZWN0cm9uaWMtcmVzb3VyY2UtbnVt
PjwvcmVjb3JkPjwvQ2l0ZT48L0VuZE5vdGU+
</w:fldData>
        </w:fldChar>
      </w:r>
      <w:r w:rsidR="001F3E5D" w:rsidRPr="009E7CD1">
        <w:rPr>
          <w:bCs/>
        </w:rPr>
        <w:instrText xml:space="preserve"> ADDIN EN.CITE.DATA </w:instrText>
      </w:r>
      <w:r w:rsidR="001F3E5D" w:rsidRPr="009E7CD1">
        <w:rPr>
          <w:bCs/>
        </w:rPr>
      </w:r>
      <w:r w:rsidR="001F3E5D" w:rsidRPr="009E7CD1">
        <w:rPr>
          <w:bCs/>
        </w:rPr>
        <w:fldChar w:fldCharType="end"/>
      </w:r>
      <w:r w:rsidRPr="009E7CD1">
        <w:rPr>
          <w:bCs/>
        </w:rPr>
      </w:r>
      <w:r w:rsidRPr="009E7CD1">
        <w:rPr>
          <w:bCs/>
        </w:rPr>
        <w:fldChar w:fldCharType="separate"/>
      </w:r>
      <w:r w:rsidR="001F3E5D" w:rsidRPr="009E7CD1">
        <w:rPr>
          <w:bCs/>
          <w:noProof/>
          <w:vertAlign w:val="superscript"/>
        </w:rPr>
        <w:t>1</w:t>
      </w:r>
      <w:r w:rsidRPr="009E7CD1">
        <w:rPr>
          <w:bCs/>
        </w:rPr>
        <w:fldChar w:fldCharType="end"/>
      </w:r>
      <w:r w:rsidRPr="009E7CD1">
        <w:rPr>
          <w:bCs/>
        </w:rPr>
        <w:t>.</w:t>
      </w:r>
    </w:p>
    <w:p w14:paraId="1FA1C067" w14:textId="77777777" w:rsidR="00A24A01" w:rsidRPr="009E7CD1" w:rsidRDefault="00A24A01" w:rsidP="00057609">
      <w:pPr>
        <w:rPr>
          <w:bCs/>
        </w:rPr>
      </w:pPr>
    </w:p>
    <w:p w14:paraId="1B5EE9DD" w14:textId="77777777" w:rsidR="00A24A01" w:rsidRPr="009E7CD1" w:rsidRDefault="00A24A01" w:rsidP="00057609">
      <w:pPr>
        <w:rPr>
          <w:b/>
        </w:rPr>
      </w:pPr>
      <w:r w:rsidRPr="009E7CD1">
        <w:rPr>
          <w:b/>
        </w:rPr>
        <w:t>Conservation</w:t>
      </w:r>
    </w:p>
    <w:p w14:paraId="233E90D7" w14:textId="77777777" w:rsidR="00A24A01" w:rsidRPr="009E7CD1" w:rsidRDefault="00A24A01" w:rsidP="00057609">
      <w:pPr>
        <w:rPr>
          <w:bCs/>
        </w:rPr>
      </w:pPr>
      <w:r w:rsidRPr="009E7CD1">
        <w:rPr>
          <w:bCs/>
        </w:rPr>
        <w:t xml:space="preserve">Murine </w:t>
      </w:r>
      <w:r w:rsidRPr="009E7CD1">
        <w:rPr>
          <w:bCs/>
          <w:i/>
          <w:iCs/>
        </w:rPr>
        <w:t xml:space="preserve">Serpina1a-f </w:t>
      </w:r>
      <w:r w:rsidRPr="009E7CD1">
        <w:rPr>
          <w:bCs/>
        </w:rPr>
        <w:t xml:space="preserve">sequences were downloaded from the UCSC Table Browser. The majority of constructs had short 3’UTRs as reference transcripts, so an additional 2 kB of 3’ sequence after the stop codon was included for alignment. </w:t>
      </w:r>
      <w:proofErr w:type="spellStart"/>
      <w:r w:rsidRPr="009E7CD1">
        <w:rPr>
          <w:bCs/>
        </w:rPr>
        <w:t>ClustalW</w:t>
      </w:r>
      <w:proofErr w:type="spellEnd"/>
      <w:r w:rsidRPr="009E7CD1">
        <w:rPr>
          <w:bCs/>
        </w:rPr>
        <w:t xml:space="preserve"> alignments were performed with human </w:t>
      </w:r>
      <w:r w:rsidRPr="009E7CD1">
        <w:rPr>
          <w:bCs/>
          <w:i/>
          <w:iCs/>
        </w:rPr>
        <w:t>SERPINA1</w:t>
      </w:r>
      <w:r w:rsidRPr="009E7CD1">
        <w:rPr>
          <w:bCs/>
        </w:rPr>
        <w:t xml:space="preserve"> 3’UTR and all murine 3’ sequences using default parameters in </w:t>
      </w:r>
      <w:proofErr w:type="spellStart"/>
      <w:r w:rsidRPr="009E7CD1">
        <w:rPr>
          <w:bCs/>
        </w:rPr>
        <w:t>SnapGene</w:t>
      </w:r>
      <w:proofErr w:type="spellEnd"/>
      <w:r w:rsidRPr="009E7CD1">
        <w:rPr>
          <w:bCs/>
        </w:rPr>
        <w:t xml:space="preserve"> software (Insightful Science).</w:t>
      </w:r>
    </w:p>
    <w:p w14:paraId="32473B82" w14:textId="77777777" w:rsidR="00A24A01" w:rsidRPr="009E7CD1" w:rsidRDefault="00A24A01" w:rsidP="00057609">
      <w:pPr>
        <w:rPr>
          <w:bCs/>
        </w:rPr>
      </w:pPr>
    </w:p>
    <w:p w14:paraId="71C2B4ED" w14:textId="77777777" w:rsidR="00A24A01" w:rsidRPr="009E7CD1" w:rsidRDefault="00A24A01" w:rsidP="00057609">
      <w:pPr>
        <w:rPr>
          <w:b/>
        </w:rPr>
      </w:pPr>
      <w:r w:rsidRPr="009E7CD1">
        <w:rPr>
          <w:b/>
        </w:rPr>
        <w:t>Additional datasets</w:t>
      </w:r>
    </w:p>
    <w:p w14:paraId="6A7024EB" w14:textId="7B44F56F" w:rsidR="00A24A01" w:rsidRPr="009E7CD1" w:rsidRDefault="00A24A01" w:rsidP="00057609">
      <w:pPr>
        <w:rPr>
          <w:bCs/>
        </w:rPr>
      </w:pPr>
      <w:r w:rsidRPr="009E7CD1">
        <w:rPr>
          <w:bCs/>
        </w:rPr>
        <w:t xml:space="preserve"> Single cell sequencing data from five normal human livers is published in </w:t>
      </w:r>
      <w:r w:rsidRPr="009E7CD1">
        <w:rPr>
          <w:bCs/>
        </w:rPr>
        <w:fldChar w:fldCharType="begin">
          <w:fldData xml:space="preserve">PEVuZE5vdGU+PENpdGU+PEF1dGhvcj5NYWNQYXJsYW5kPC9BdXRob3I+PFllYXI+MjAxODwvWWVh
cj48UmVjTnVtPjQ3PC9SZWNOdW0+PERpc3BsYXlUZXh0PjxzdHlsZSBmYWNlPSJzdXBlcnNjcmlw
dCI+Mjwvc3R5bGU+PC9EaXNwbGF5VGV4dD48cmVjb3JkPjxyZWMtbnVtYmVyPjQ3PC9yZWMtbnVt
YmVyPjxmb3JlaWduLWtleXM+PGtleSBhcHA9IkVOIiBkYi1pZD0iMGFwcGUycnQyc3RyejJlMGRl
OHByd2F6emVycGF3end2NXIyIiB0aW1lc3RhbXA9IjE2MzE2NTA2ODYiPjQ3PC9rZXk+PC9mb3Jl
aWduLWtleXM+PHJlZi10eXBlIG5hbWU9IkpvdXJuYWwgQXJ0aWNsZSI+MTc8L3JlZi10eXBlPjxj
b250cmlidXRvcnM+PGF1dGhvcnM+PGF1dGhvcj5NYWNQYXJsYW5kLCBTLiBBLjwvYXV0aG9yPjxh
dXRob3I+TGl1LCBKLiBDLjwvYXV0aG9yPjxhdXRob3I+TWEsIFguIFouPC9hdXRob3I+PGF1dGhv
cj5Jbm5lcywgQi4gVC48L2F1dGhvcj48YXV0aG9yPkJhcnRjemFrLCBBLiBNLjwvYXV0aG9yPjxh
dXRob3I+R2FnZSwgQi4gSy48L2F1dGhvcj48YXV0aG9yPk1hbnVlbCwgSi48L2F1dGhvcj48YXV0
aG9yPktodXUsIE4uPC9hdXRob3I+PGF1dGhvcj5FY2hldmVycmksIEouPC9hdXRob3I+PGF1dGhv
cj5MaW5hcmVzLCBJLjwvYXV0aG9yPjxhdXRob3I+R3VwdGEsIFIuPC9hdXRob3I+PGF1dGhvcj5D
aGVuZywgTS4gTC48L2F1dGhvcj48YXV0aG9yPkxpdSwgTC4gWS48L2F1dGhvcj48YXV0aG9yPkNh
bWF0LCBELjwvYXV0aG9yPjxhdXRob3I+Q2h1bmcsIFMuIFcuPC9hdXRob3I+PGF1dGhvcj5TZWxp
Z2EsIFIuIEsuPC9hdXRob3I+PGF1dGhvcj5TaGFvLCBaLjwvYXV0aG9yPjxhdXRob3I+TGVlLCBF
LjwvYXV0aG9yPjxhdXRob3I+T2dhd2EsIFMuPC9hdXRob3I+PGF1dGhvcj5PZ2F3YSwgTS48L2F1
dGhvcj48YXV0aG9yPldpbHNvbiwgTS4gRC48L2F1dGhvcj48YXV0aG9yPkZpc2gsIEouIEUuPC9h
dXRob3I+PGF1dGhvcj5TZWx6bmVyLCBNLjwvYXV0aG9yPjxhdXRob3I+R2hhbmVrYXIsIEEuPC9h
dXRob3I+PGF1dGhvcj5HcmFudCwgRC48L2F1dGhvcj48YXV0aG9yPkdyZWlnLCBQLjwvYXV0aG9y
PjxhdXRob3I+U2FwaXNvY2hpbiwgRy48L2F1dGhvcj48YXV0aG9yPlNlbHpuZXIsIE4uPC9hdXRo
b3I+PGF1dGhvcj5XaW5lZ2FyZGVuLCBOLjwvYXV0aG9yPjxhdXRob3I+QWRleWksIE8uPC9hdXRo
b3I+PGF1dGhvcj5LZWxsZXIsIEcuPC9hdXRob3I+PGF1dGhvcj5CYWRlciwgRy4gRC48L2F1dGhv
cj48YXV0aG9yPk1jR2lsdnJheSwgSS4gRC48L2F1dGhvcj48L2F1dGhvcnM+PC9jb250cmlidXRv
cnM+PGF1dGgtYWRkcmVzcz5NdWx0aS1PcmdhbiBUcmFuc3BsYW50IFByb2dyYW0sIFRvcm9udG8g
R2VuZXJhbCBIb3NwaXRhbCBSZXNlYXJjaCBJbnN0aXR1dGUsIFRvcm9udG8sIE9OLCBNNUcgMkM0
LCBDYW5hZGEuIHMubWFjcGFybGFuZEB1dG9yb250by5jYS4mI3hEO0RlcGFydG1lbnQgb2YgSW1t
dW5vbG9neSwgVW5pdmVyc2l0eSBvZiBUb3JvbnRvLCBUb3JvbnRvLCBPTiwgTTVTIDFBOCwgQ2Fu
YWRhLiBzLm1hY3BhcmxhbmRAdXRvcm9udG8uY2EuJiN4RDtEZXBhcnRtZW50IG9mIExhYm9yYXRv
cnkgTWVkaWNpbmUgYW5kIFBhdGhvYmlvbG9neSwgVW5pdmVyc2l0eSBvZiBUb3JvbnRvLCBUb3Jv
bnRvLCBNNUcgMUw3LCBDYW5hZGEuIHMubWFjcGFybGFuZEB1dG9yb250by5jYS4mI3hEO1RoZSBE
b25uZWxseSBDZW50cmUsIFVuaXZlcnNpdHkgb2YgVG9yb250bywgVG9yb250bywgT04sIE01UyAz
RTEsIENhbmFkYS4mI3hEO011bHRpLU9yZ2FuIFRyYW5zcGxhbnQgUHJvZ3JhbSwgVG9yb250byBH
ZW5lcmFsIEhvc3BpdGFsIFJlc2VhcmNoIEluc3RpdHV0ZSwgVG9yb250bywgT04sIE01RyAyQzQs
IENhbmFkYS4mI3hEO0RlcGFydG1lbnQgb2YgTW9sZWN1bGFyIEdlbmV0aWNzLCBVbml2ZXJzaXR5
IG9mIFRvcm9udG8sIFRvcm9udG8sIE01RyAxQTgsIENhbmFkYS4mI3hEO01jRXdlbiBDZW50cmUg
Zm9yIFJlZ2VuZXJhdGl2ZSBNZWRpY2luZSwgVW5pdmVyc2l0eSBIZWFsdGggTmV0d29yaywgVG9y
b250bywgT04sIE01RyAxTDcsIENhbmFkYS4mI3hEO1ByaW5jZXNzIE1hcmdhcmV0IEdlbm9taWNz
IENlbnRyZSwgVW5pdmVyc2l0eSBIZWFsdGggTmV0d29yaywgVG9yb250bywgT04sIE01RyAxTDcs
IENhbmFkYS4mI3hEO0RlcGFydG1lbnQgb2YgTGFib3JhdG9yeSBNZWRpY2luZSBhbmQgUGF0aG9i
aW9sb2d5LCBVbml2ZXJzaXR5IG9mIFRvcm9udG8sIFRvcm9udG8sIE01RyAxTDcsIENhbmFkYS4m
I3hEO0RlcGFydG1lbnQgb2YgSW1tdW5vbG9neSwgVW5pdmVyc2l0eSBvZiBUb3JvbnRvLCBUb3Jv
bnRvLCBPTiwgTTVTIDFBOCwgQ2FuYWRhLiYjeEQ7R2VuZXRpY3MgYW5kIEdlbm9tZSBCaW9sb2d5
LCBIb3NwaXRhbCBmb3IgU2ljayBDaGlsZHJlbiwgVG9yb250bywgTTVHIDBBNCwgQ2FuYWRhLiYj
eEQ7RGl2aXNpb24gb2YgQWR2YW5jZWQgRGlhZ25vc3RpY3MsIFRvcm9udG8gR2VuZXJhbCBIb3Nw
aXRhbCBSZXNlYXJjaCBJbnN0aXR1dGUsIFRvcm9udG8sIE9OLCBNNUcgMkM0LCBDYW5hZGEuJiN4
RDtMYWJvcmF0b3J5IE1lZGljaW5lIFByb2dyYW0sIFVuaXZlcnNpdHkgSGVhbHRoIE5ldHdvcmss
IFRvcm9udG8sIE9udGFyaW8sIE01RyAxTDcsIENhbmFkYS4mI3hEO1ByaW5jZXNzIE1hcmdhcmV0
IENhbmNlciBDZW50cmUsIFVuaXZlcnNpdHkgSGVhbHRoIE5ldHdvcmssIFRvcm9udG8sIE9udGFy
aW8sIE01RyAxTDcsIENhbmFkYS4mI3hEO0RlcGFydG1lbnQgb2YgTWVkaWNhbCBCaW9waHlzaWNz
LCBVbml2ZXJzaXR5IG9mIFRvcm9udG8sIFRvcm9udG8sIE9OLCBNNUcgMUw3LCBDYW5hZGEuJiN4
RDtUaGUgRG9ubmVsbHkgQ2VudHJlLCBVbml2ZXJzaXR5IG9mIFRvcm9udG8sIFRvcm9udG8sIE9O
LCBNNVMgM0UxLCBDYW5hZGEuIGdhcnkuYmFkZXJAdXRvcm9udG8uY2EuJiN4RDtEZXBhcnRtZW50
IG9mIE1vbGVjdWxhciBHZW5ldGljcywgVW5pdmVyc2l0eSBvZiBUb3JvbnRvLCBUb3JvbnRvLCBN
NUcgMUE4LCBDYW5hZGEuIGdhcnkuYmFkZXJAdXRvcm9udG8uY2EuJiN4RDtNdWx0aS1PcmdhbiBU
cmFuc3BsYW50IFByb2dyYW0sIFRvcm9udG8gR2VuZXJhbCBIb3NwaXRhbCBSZXNlYXJjaCBJbnN0
aXR1dGUsIFRvcm9udG8sIE9OLCBNNUcgMkM0LCBDYW5hZGEuIElhbi5NY0dpbHZyYXlAdWhuLmNh
LjwvYXV0aC1hZGRyZXNzPjx0aXRsZXM+PHRpdGxlPlNpbmdsZSBjZWxsIFJOQSBzZXF1ZW5jaW5n
IG9mIGh1bWFuIGxpdmVyIHJldmVhbHMgZGlzdGluY3QgaW50cmFoZXBhdGljIG1hY3JvcGhhZ2Ug
cG9wdWxhdGlvbnM8L3RpdGxlPjxzZWNvbmRhcnktdGl0bGU+TmF0IENvbW11bjwvc2Vjb25kYXJ5
LXRpdGxlPjwvdGl0bGVzPjxwZXJpb2RpY2FsPjxmdWxsLXRpdGxlPk5hdCBDb21tdW48L2Z1bGwt
dGl0bGU+PC9wZXJpb2RpY2FsPjxwYWdlcz40MzgzPC9wYWdlcz48dm9sdW1lPjk8L3ZvbHVtZT48
bnVtYmVyPjE8L251bWJlcj48ZWRpdGlvbj4yMDE4LzEwLzI0PC9lZGl0aW9uPjxrZXl3b3Jkcz48
a2V5d29yZD5CLUx5bXBob2N5dGVzL2N5dG9sb2d5L21ldGFib2xpc208L2tleXdvcmQ+PGtleXdv
cmQ+RW5kb3RoZWxpYWwgQ2VsbHMvY3l0b2xvZ3kvbWV0YWJvbGlzbTwva2V5d29yZD48a2V5d29y
ZD5IZXBhdGljIFN0ZWxsYXRlIENlbGxzL2N5dG9sb2d5L21ldGFib2xpc208L2tleXdvcmQ+PGtl
eXdvcmQ+SGVwYXRvY3l0ZXMvY3l0b2xvZ3kvbWV0YWJvbGlzbTwva2V5d29yZD48a2V5d29yZD5I
dW1hbnM8L2tleXdvcmQ+PGtleXdvcmQ+TGl2ZXIvKmN5dG9sb2d5LyptZXRhYm9saXNtPC9rZXl3
b3JkPjxrZXl3b3JkPk1hY3JvcGhhZ2VzLypjeXRvbG9neS8qbWV0YWJvbGlzbTwva2V5d29yZD48
a2V5d29yZD5Nb25vY3l0ZXMvY3l0b2xvZ3kvbWV0YWJvbGlzbTwva2V5d29yZD48a2V5d29yZD5T
ZXF1ZW5jZSBBbmFseXNpcywgUk5BPC9rZXl3b3JkPjwva2V5d29yZHM+PGRhdGVzPjx5ZWFyPjIw
MTg8L3llYXI+PHB1Yi1kYXRlcz48ZGF0ZT5PY3QgMjI8L2RhdGU+PC9wdWItZGF0ZXM+PC9kYXRl
cz48aXNibj4yMDQxLTE3MjMgKEVsZWN0cm9uaWMpJiN4RDsyMDQxLTE3MjMgKExpbmtpbmcpPC9p
c2JuPjxhY2Nlc3Npb24tbnVtPjMwMzQ4OTg1PC9hY2Nlc3Npb24tbnVtPjx1cmxzPjxyZWxhdGVk
LXVybHM+PHVybD5odHRwczovL3d3dy5uY2JpLm5sbS5uaWguZ292L3B1Ym1lZC8zMDM0ODk4NTwv
dXJsPjwvcmVsYXRlZC11cmxzPjwvdXJscz48Y3VzdG9tMj5QTUM2MTk3Mjg5PC9jdXN0b20yPjxl
bGVjdHJvbmljLXJlc291cmNlLW51bT4xMC4xMDM4L3M0MTQ2Ny0wMTgtMDYzMTgtNzwvZWxlY3Ry
b25pYy1yZXNvdXJjZS1udW0+PC9yZWNvcmQ+PC9DaXRlPjwvRW5kTm90ZT5=
</w:fldData>
        </w:fldChar>
      </w:r>
      <w:r w:rsidR="001F3E5D" w:rsidRPr="009E7CD1">
        <w:rPr>
          <w:bCs/>
        </w:rPr>
        <w:instrText xml:space="preserve"> ADDIN EN.CITE </w:instrText>
      </w:r>
      <w:r w:rsidR="001F3E5D" w:rsidRPr="009E7CD1">
        <w:rPr>
          <w:bCs/>
        </w:rPr>
        <w:fldChar w:fldCharType="begin">
          <w:fldData xml:space="preserve">PEVuZE5vdGU+PENpdGU+PEF1dGhvcj5NYWNQYXJsYW5kPC9BdXRob3I+PFllYXI+MjAxODwvWWVh
cj48UmVjTnVtPjQ3PC9SZWNOdW0+PERpc3BsYXlUZXh0PjxzdHlsZSBmYWNlPSJzdXBlcnNjcmlw
dCI+Mjwvc3R5bGU+PC9EaXNwbGF5VGV4dD48cmVjb3JkPjxyZWMtbnVtYmVyPjQ3PC9yZWMtbnVt
YmVyPjxmb3JlaWduLWtleXM+PGtleSBhcHA9IkVOIiBkYi1pZD0iMGFwcGUycnQyc3RyejJlMGRl
OHByd2F6emVycGF3end2NXIyIiB0aW1lc3RhbXA9IjE2MzE2NTA2ODYiPjQ3PC9rZXk+PC9mb3Jl
aWduLWtleXM+PHJlZi10eXBlIG5hbWU9IkpvdXJuYWwgQXJ0aWNsZSI+MTc8L3JlZi10eXBlPjxj
b250cmlidXRvcnM+PGF1dGhvcnM+PGF1dGhvcj5NYWNQYXJsYW5kLCBTLiBBLjwvYXV0aG9yPjxh
dXRob3I+TGl1LCBKLiBDLjwvYXV0aG9yPjxhdXRob3I+TWEsIFguIFouPC9hdXRob3I+PGF1dGhv
cj5Jbm5lcywgQi4gVC48L2F1dGhvcj48YXV0aG9yPkJhcnRjemFrLCBBLiBNLjwvYXV0aG9yPjxh
dXRob3I+R2FnZSwgQi4gSy48L2F1dGhvcj48YXV0aG9yPk1hbnVlbCwgSi48L2F1dGhvcj48YXV0
aG9yPktodXUsIE4uPC9hdXRob3I+PGF1dGhvcj5FY2hldmVycmksIEouPC9hdXRob3I+PGF1dGhv
cj5MaW5hcmVzLCBJLjwvYXV0aG9yPjxhdXRob3I+R3VwdGEsIFIuPC9hdXRob3I+PGF1dGhvcj5D
aGVuZywgTS4gTC48L2F1dGhvcj48YXV0aG9yPkxpdSwgTC4gWS48L2F1dGhvcj48YXV0aG9yPkNh
bWF0LCBELjwvYXV0aG9yPjxhdXRob3I+Q2h1bmcsIFMuIFcuPC9hdXRob3I+PGF1dGhvcj5TZWxp
Z2EsIFIuIEsuPC9hdXRob3I+PGF1dGhvcj5TaGFvLCBaLjwvYXV0aG9yPjxhdXRob3I+TGVlLCBF
LjwvYXV0aG9yPjxhdXRob3I+T2dhd2EsIFMuPC9hdXRob3I+PGF1dGhvcj5PZ2F3YSwgTS48L2F1
dGhvcj48YXV0aG9yPldpbHNvbiwgTS4gRC48L2F1dGhvcj48YXV0aG9yPkZpc2gsIEouIEUuPC9h
dXRob3I+PGF1dGhvcj5TZWx6bmVyLCBNLjwvYXV0aG9yPjxhdXRob3I+R2hhbmVrYXIsIEEuPC9h
dXRob3I+PGF1dGhvcj5HcmFudCwgRC48L2F1dGhvcj48YXV0aG9yPkdyZWlnLCBQLjwvYXV0aG9y
PjxhdXRob3I+U2FwaXNvY2hpbiwgRy48L2F1dGhvcj48YXV0aG9yPlNlbHpuZXIsIE4uPC9hdXRo
b3I+PGF1dGhvcj5XaW5lZ2FyZGVuLCBOLjwvYXV0aG9yPjxhdXRob3I+QWRleWksIE8uPC9hdXRo
b3I+PGF1dGhvcj5LZWxsZXIsIEcuPC9hdXRob3I+PGF1dGhvcj5CYWRlciwgRy4gRC48L2F1dGhv
cj48YXV0aG9yPk1jR2lsdnJheSwgSS4gRC48L2F1dGhvcj48L2F1dGhvcnM+PC9jb250cmlidXRv
cnM+PGF1dGgtYWRkcmVzcz5NdWx0aS1PcmdhbiBUcmFuc3BsYW50IFByb2dyYW0sIFRvcm9udG8g
R2VuZXJhbCBIb3NwaXRhbCBSZXNlYXJjaCBJbnN0aXR1dGUsIFRvcm9udG8sIE9OLCBNNUcgMkM0
LCBDYW5hZGEuIHMubWFjcGFybGFuZEB1dG9yb250by5jYS4mI3hEO0RlcGFydG1lbnQgb2YgSW1t
dW5vbG9neSwgVW5pdmVyc2l0eSBvZiBUb3JvbnRvLCBUb3JvbnRvLCBPTiwgTTVTIDFBOCwgQ2Fu
YWRhLiBzLm1hY3BhcmxhbmRAdXRvcm9udG8uY2EuJiN4RDtEZXBhcnRtZW50IG9mIExhYm9yYXRv
cnkgTWVkaWNpbmUgYW5kIFBhdGhvYmlvbG9neSwgVW5pdmVyc2l0eSBvZiBUb3JvbnRvLCBUb3Jv
bnRvLCBNNUcgMUw3LCBDYW5hZGEuIHMubWFjcGFybGFuZEB1dG9yb250by5jYS4mI3hEO1RoZSBE
b25uZWxseSBDZW50cmUsIFVuaXZlcnNpdHkgb2YgVG9yb250bywgVG9yb250bywgT04sIE01UyAz
RTEsIENhbmFkYS4mI3hEO011bHRpLU9yZ2FuIFRyYW5zcGxhbnQgUHJvZ3JhbSwgVG9yb250byBH
ZW5lcmFsIEhvc3BpdGFsIFJlc2VhcmNoIEluc3RpdHV0ZSwgVG9yb250bywgT04sIE01RyAyQzQs
IENhbmFkYS4mI3hEO0RlcGFydG1lbnQgb2YgTW9sZWN1bGFyIEdlbmV0aWNzLCBVbml2ZXJzaXR5
IG9mIFRvcm9udG8sIFRvcm9udG8sIE01RyAxQTgsIENhbmFkYS4mI3hEO01jRXdlbiBDZW50cmUg
Zm9yIFJlZ2VuZXJhdGl2ZSBNZWRpY2luZSwgVW5pdmVyc2l0eSBIZWFsdGggTmV0d29yaywgVG9y
b250bywgT04sIE01RyAxTDcsIENhbmFkYS4mI3hEO1ByaW5jZXNzIE1hcmdhcmV0IEdlbm9taWNz
IENlbnRyZSwgVW5pdmVyc2l0eSBIZWFsdGggTmV0d29yaywgVG9yb250bywgT04sIE01RyAxTDcs
IENhbmFkYS4mI3hEO0RlcGFydG1lbnQgb2YgTGFib3JhdG9yeSBNZWRpY2luZSBhbmQgUGF0aG9i
aW9sb2d5LCBVbml2ZXJzaXR5IG9mIFRvcm9udG8sIFRvcm9udG8sIE01RyAxTDcsIENhbmFkYS4m
I3hEO0RlcGFydG1lbnQgb2YgSW1tdW5vbG9neSwgVW5pdmVyc2l0eSBvZiBUb3JvbnRvLCBUb3Jv
bnRvLCBPTiwgTTVTIDFBOCwgQ2FuYWRhLiYjeEQ7R2VuZXRpY3MgYW5kIEdlbm9tZSBCaW9sb2d5
LCBIb3NwaXRhbCBmb3IgU2ljayBDaGlsZHJlbiwgVG9yb250bywgTTVHIDBBNCwgQ2FuYWRhLiYj
eEQ7RGl2aXNpb24gb2YgQWR2YW5jZWQgRGlhZ25vc3RpY3MsIFRvcm9udG8gR2VuZXJhbCBIb3Nw
aXRhbCBSZXNlYXJjaCBJbnN0aXR1dGUsIFRvcm9udG8sIE9OLCBNNUcgMkM0LCBDYW5hZGEuJiN4
RDtMYWJvcmF0b3J5IE1lZGljaW5lIFByb2dyYW0sIFVuaXZlcnNpdHkgSGVhbHRoIE5ldHdvcmss
IFRvcm9udG8sIE9udGFyaW8sIE01RyAxTDcsIENhbmFkYS4mI3hEO1ByaW5jZXNzIE1hcmdhcmV0
IENhbmNlciBDZW50cmUsIFVuaXZlcnNpdHkgSGVhbHRoIE5ldHdvcmssIFRvcm9udG8sIE9udGFy
aW8sIE01RyAxTDcsIENhbmFkYS4mI3hEO0RlcGFydG1lbnQgb2YgTWVkaWNhbCBCaW9waHlzaWNz
LCBVbml2ZXJzaXR5IG9mIFRvcm9udG8sIFRvcm9udG8sIE9OLCBNNUcgMUw3LCBDYW5hZGEuJiN4
RDtUaGUgRG9ubmVsbHkgQ2VudHJlLCBVbml2ZXJzaXR5IG9mIFRvcm9udG8sIFRvcm9udG8sIE9O
LCBNNVMgM0UxLCBDYW5hZGEuIGdhcnkuYmFkZXJAdXRvcm9udG8uY2EuJiN4RDtEZXBhcnRtZW50
IG9mIE1vbGVjdWxhciBHZW5ldGljcywgVW5pdmVyc2l0eSBvZiBUb3JvbnRvLCBUb3JvbnRvLCBN
NUcgMUE4LCBDYW5hZGEuIGdhcnkuYmFkZXJAdXRvcm9udG8uY2EuJiN4RDtNdWx0aS1PcmdhbiBU
cmFuc3BsYW50IFByb2dyYW0sIFRvcm9udG8gR2VuZXJhbCBIb3NwaXRhbCBSZXNlYXJjaCBJbnN0
aXR1dGUsIFRvcm9udG8sIE9OLCBNNUcgMkM0LCBDYW5hZGEuIElhbi5NY0dpbHZyYXlAdWhuLmNh
LjwvYXV0aC1hZGRyZXNzPjx0aXRsZXM+PHRpdGxlPlNpbmdsZSBjZWxsIFJOQSBzZXF1ZW5jaW5n
IG9mIGh1bWFuIGxpdmVyIHJldmVhbHMgZGlzdGluY3QgaW50cmFoZXBhdGljIG1hY3JvcGhhZ2Ug
cG9wdWxhdGlvbnM8L3RpdGxlPjxzZWNvbmRhcnktdGl0bGU+TmF0IENvbW11bjwvc2Vjb25kYXJ5
LXRpdGxlPjwvdGl0bGVzPjxwZXJpb2RpY2FsPjxmdWxsLXRpdGxlPk5hdCBDb21tdW48L2Z1bGwt
dGl0bGU+PC9wZXJpb2RpY2FsPjxwYWdlcz40MzgzPC9wYWdlcz48dm9sdW1lPjk8L3ZvbHVtZT48
bnVtYmVyPjE8L251bWJlcj48ZWRpdGlvbj4yMDE4LzEwLzI0PC9lZGl0aW9uPjxrZXl3b3Jkcz48
a2V5d29yZD5CLUx5bXBob2N5dGVzL2N5dG9sb2d5L21ldGFib2xpc208L2tleXdvcmQ+PGtleXdv
cmQ+RW5kb3RoZWxpYWwgQ2VsbHMvY3l0b2xvZ3kvbWV0YWJvbGlzbTwva2V5d29yZD48a2V5d29y
ZD5IZXBhdGljIFN0ZWxsYXRlIENlbGxzL2N5dG9sb2d5L21ldGFib2xpc208L2tleXdvcmQ+PGtl
eXdvcmQ+SGVwYXRvY3l0ZXMvY3l0b2xvZ3kvbWV0YWJvbGlzbTwva2V5d29yZD48a2V5d29yZD5I
dW1hbnM8L2tleXdvcmQ+PGtleXdvcmQ+TGl2ZXIvKmN5dG9sb2d5LyptZXRhYm9saXNtPC9rZXl3
b3JkPjxrZXl3b3JkPk1hY3JvcGhhZ2VzLypjeXRvbG9neS8qbWV0YWJvbGlzbTwva2V5d29yZD48
a2V5d29yZD5Nb25vY3l0ZXMvY3l0b2xvZ3kvbWV0YWJvbGlzbTwva2V5d29yZD48a2V5d29yZD5T
ZXF1ZW5jZSBBbmFseXNpcywgUk5BPC9rZXl3b3JkPjwva2V5d29yZHM+PGRhdGVzPjx5ZWFyPjIw
MTg8L3llYXI+PHB1Yi1kYXRlcz48ZGF0ZT5PY3QgMjI8L2RhdGU+PC9wdWItZGF0ZXM+PC9kYXRl
cz48aXNibj4yMDQxLTE3MjMgKEVsZWN0cm9uaWMpJiN4RDsyMDQxLTE3MjMgKExpbmtpbmcpPC9p
c2JuPjxhY2Nlc3Npb24tbnVtPjMwMzQ4OTg1PC9hY2Nlc3Npb24tbnVtPjx1cmxzPjxyZWxhdGVk
LXVybHM+PHVybD5odHRwczovL3d3dy5uY2JpLm5sbS5uaWguZ292L3B1Ym1lZC8zMDM0ODk4NTwv
dXJsPjwvcmVsYXRlZC11cmxzPjwvdXJscz48Y3VzdG9tMj5QTUM2MTk3Mjg5PC9jdXN0b20yPjxl
bGVjdHJvbmljLXJlc291cmNlLW51bT4xMC4xMDM4L3M0MTQ2Ny0wMTgtMDYzMTgtNzwvZWxlY3Ry
b25pYy1yZXNvdXJjZS1udW0+PC9yZWNvcmQ+PC9DaXRlPjwvRW5kTm90ZT5=
</w:fldData>
        </w:fldChar>
      </w:r>
      <w:r w:rsidR="001F3E5D" w:rsidRPr="009E7CD1">
        <w:rPr>
          <w:bCs/>
        </w:rPr>
        <w:instrText xml:space="preserve"> ADDIN EN.CITE.DATA </w:instrText>
      </w:r>
      <w:r w:rsidR="001F3E5D" w:rsidRPr="009E7CD1">
        <w:rPr>
          <w:bCs/>
        </w:rPr>
      </w:r>
      <w:r w:rsidR="001F3E5D" w:rsidRPr="009E7CD1">
        <w:rPr>
          <w:bCs/>
        </w:rPr>
        <w:fldChar w:fldCharType="end"/>
      </w:r>
      <w:r w:rsidRPr="009E7CD1">
        <w:rPr>
          <w:bCs/>
        </w:rPr>
      </w:r>
      <w:r w:rsidRPr="009E7CD1">
        <w:rPr>
          <w:bCs/>
        </w:rPr>
        <w:fldChar w:fldCharType="separate"/>
      </w:r>
      <w:r w:rsidR="001F3E5D" w:rsidRPr="009E7CD1">
        <w:rPr>
          <w:bCs/>
          <w:noProof/>
          <w:vertAlign w:val="superscript"/>
        </w:rPr>
        <w:t>2</w:t>
      </w:r>
      <w:r w:rsidRPr="009E7CD1">
        <w:rPr>
          <w:bCs/>
        </w:rPr>
        <w:fldChar w:fldCharType="end"/>
      </w:r>
      <w:r w:rsidRPr="009E7CD1">
        <w:rPr>
          <w:bCs/>
        </w:rPr>
        <w:t xml:space="preserve">. Single cell lung data from </w:t>
      </w:r>
      <w:r w:rsidRPr="009E7CD1">
        <w:t xml:space="preserve">five healthy donors is published in </w:t>
      </w:r>
      <w:r w:rsidRPr="009E7CD1">
        <w:fldChar w:fldCharType="begin">
          <w:fldData xml:space="preserve">PEVuZE5vdGU+PENpdGU+PEF1dGhvcj5NYWRpc3Nvb248L0F1dGhvcj48WWVhcj4yMDE5PC9ZZWFy
PjxSZWNOdW0+NDg8L1JlY051bT48RGlzcGxheVRleHQ+PHN0eWxlIGZhY2U9InN1cGVyc2NyaXB0
Ij4zPC9zdHlsZT48L0Rpc3BsYXlUZXh0PjxyZWNvcmQ+PHJlYy1udW1iZXI+NDg8L3JlYy1udW1i
ZXI+PGZvcmVpZ24ta2V5cz48a2V5IGFwcD0iRU4iIGRiLWlkPSIwYXBwZTJydDJzdHJ6MmUwZGU4
cHJ3YXp6ZXJwYXd6d3Y1cjIiIHRpbWVzdGFtcD0iMTYzMTY1MDY4NiI+NDg8L2tleT48L2ZvcmVp
Z24ta2V5cz48cmVmLXR5cGUgbmFtZT0iSm91cm5hbCBBcnRpY2xlIj4xNzwvcmVmLXR5cGU+PGNv
bnRyaWJ1dG9ycz48YXV0aG9ycz48YXV0aG9yPk1hZGlzc29vbiwgRS48L2F1dGhvcj48YXV0aG9y
PldpbGJyZXktQ2xhcmssIEEuPC9hdXRob3I+PGF1dGhvcj5NaXJhZ2FpYSwgUi4gSi48L2F1dGhv
cj48YXV0aG9yPlNhZWItUGFyc3ksIEsuPC9hdXRob3I+PGF1dGhvcj5NYWhidWJhbmksIEsuIFQu
PC9hdXRob3I+PGF1dGhvcj5HZW9yZ2Frb3BvdWxvcywgTi48L2F1dGhvcj48YXV0aG9yPkhhcmRp
bmcsIFAuPC9hdXRob3I+PGF1dGhvcj5Qb2xhbnNraSwgSy48L2F1dGhvcj48YXV0aG9yPkh1YW5n
LCBOLjwvYXV0aG9yPjxhdXRob3I+Tm93aWNraS1Pc3VjaCwgSy48L2F1dGhvcj48YXV0aG9yPkZp
dHpnZXJhbGQsIFIuIEMuPC9hdXRob3I+PGF1dGhvcj5Mb3Vkb24sIEsuIFcuPC9hdXRob3I+PGF1
dGhvcj5GZXJkaW5hbmQsIEouIFIuPC9hdXRob3I+PGF1dGhvcj5DbGF0d29ydGh5LCBNLiBSLjwv
YXV0aG9yPjxhdXRob3I+VHNpbmdlbmUsIEEuPC9hdXRob3I+PGF1dGhvcj52YW4gRG9uZ2VuLCBT
LjwvYXV0aG9yPjxhdXRob3I+RGFicm93c2thLCBNLjwvYXV0aG9yPjxhdXRob3I+UGF0ZWwsIE0u
PC9hdXRob3I+PGF1dGhvcj5TdHViYmluZ3RvbiwgTS4gSi4gVC48L2F1dGhvcj48YXV0aG9yPlRl
aWNobWFubiwgUy4gQS48L2F1dGhvcj48YXV0aG9yPlN0ZWdsZSwgTy48L2F1dGhvcj48YXV0aG9y
Pk1leWVyLCBLLiBCLjwvYXV0aG9yPjwvYXV0aG9ycz48L2NvbnRyaWJ1dG9ycz48YXV0aC1hZGRy
ZXNzPldlbGxjb21lIFNhbmdlciBJbnN0aXR1dGUsIFdlbGxjb21lIEdlbm9tZSBDYW1wdXMsIEhp
bnh0b24sIENhbWJyaWRnZXNoaXJlLCBDQjEwIDFTQSwgVUsuJiN4RDtFdXJvcGVhbiBNb2xlY3Vs
YXIgQmlvbG9neSBMYWJvcmF0b3J5IC0gRXVyb3BlYW4gQmlvaW5mb3JtYXRpY3MgSW5zdGl0dXRl
IChFTUJMLUVCSSksIFdlbGxjb21lIEdlbm9tZSBDYW1wdXMsIEhpbnh0b24sIENhbWJyaWRnZXNo
aXJlLCBDQjEwIDFTRCwgVUsuJiN4RDtEZXBhcnRtZW50IG9mIFN1cmdlcnksIFVuaXZlcnNpdHkg
b2YgQ2FtYnJpZGdlIGFuZCBOSUhSIENhbWJyaWRnZSBCaW9tZWRpY2FsIFJlc2VhcmNoIENlbnRy
ZSwgQ2FtYnJpZGdlLCBDQjIgMFFRLCBVSy4mI3hEO01SQyBDYW5jZXIgVW5pdCwgSHV0Y2hpc29u
LU1SQyBSZXNlYXJjaCBDZW50cmUsIFVuaXZlcnNpdHkgb2YgQ2FtYnJpZGdlLCBDYW1icmlkZ2Us
IENCMiAwWFosIFVLLiYjeEQ7TW9sZWN1bGFyIEltbXVub2xvZ3kgVW5pdCwgRGVwYXJ0bWVudCBv
ZiBNZWRpY2luZSwgQ2FtYnJpZGdlLCBDQjIgMFFRLCBVSy4mI3hEOzEweCBHZW5vbWljcyBJbmMu
LCA2MjMwIFN0b25lcmlkZ2UgTWFsbCBSb2FkLCBQbGVhc2FudG9uLCBDQSwgOTQ1ODgsIFVTQS4m
I3hEO1dlbGxjb21lIFNhbmdlciBJbnN0aXR1dGUsIFdlbGxjb21lIEdlbm9tZSBDYW1wdXMsIEhp
bnh0b24sIENhbWJyaWRnZXNoaXJlLCBDQjEwIDFTQSwgVUsuIGttMTZAc2FuZ2VyLmFjLnVrLjwv
YXV0aC1hZGRyZXNzPjx0aXRsZXM+PHRpdGxlPnNjUk5BLXNlcSBhc3Nlc3NtZW50IG9mIHRoZSBo
dW1hbiBsdW5nLCBzcGxlZW4sIGFuZCBlc29waGFndXMgdGlzc3VlIHN0YWJpbGl0eSBhZnRlciBj
b2xkIHByZXNlcnZhdGlvbjwvdGl0bGU+PHNlY29uZGFyeS10aXRsZT5HZW5vbWUgQmlvbDwvc2Vj
b25kYXJ5LXRpdGxlPjwvdGl0bGVzPjxwZXJpb2RpY2FsPjxmdWxsLXRpdGxlPkdlbm9tZSBCaW9s
PC9mdWxsLXRpdGxlPjwvcGVyaW9kaWNhbD48cGFnZXM+MTwvcGFnZXM+PHZvbHVtZT4yMTwvdm9s
dW1lPjxudW1iZXI+MTwvbnVtYmVyPjxlZGl0aW9uPjIwMjAvMDEvMDI8L2VkaXRpb24+PGtleXdv
cmRzPjxrZXl3b3JkPkNvbGQgVGVtcGVyYXR1cmU8L2tleXdvcmQ+PGtleXdvcmQ+RXNvcGhhZ3Vz
L2N5dG9sb2d5PC9rZXl3b3JkPjxrZXl3b3JkPkh1bWFuczwva2V5d29yZD48a2V5d29yZD5MdW5n
L2N5dG9sb2d5PC9rZXl3b3JkPjxrZXl3b3JkPlJlZnJpZ2VyYXRpb248L2tleXdvcmQ+PGtleXdv
cmQ+KlNlcXVlbmNlIEFuYWx5c2lzLCBSTkE8L2tleXdvcmQ+PGtleXdvcmQ+KlNpbmdsZS1DZWxs
IEFuYWx5c2lzPC9rZXl3b3JkPjxrZXl3b3JkPlNwbGVlbi9jeXRvbG9neTwva2V5d29yZD48a2V5
d29yZD5UaXNzdWUgUHJlc2VydmF0aW9uLyptZXRob2RzPC9rZXl3b3JkPjxrZXl3b3JkPipFc29w
aGFndXM8L2tleXdvcmQ+PGtleXdvcmQ+Kkh1bWFuPC9rZXl3b3JkPjxrZXl3b3JkPipJc2NoZW1p
YyB0aW1lPC9rZXl3b3JkPjxrZXl3b3JkPipMdW5nPC9rZXl3b3JkPjxrZXl3b3JkPipTaW5nbGUt
Y2VsbCBSTkEgc2VxdWVuY2luZzwva2V5d29yZD48a2V5d29yZD4qU3BsZWVuPC9rZXl3b3JkPjwv
a2V5d29yZHM+PGRhdGVzPjx5ZWFyPjIwMTk8L3llYXI+PHB1Yi1kYXRlcz48ZGF0ZT5EZWMgMzE8
L2RhdGU+PC9wdWItZGF0ZXM+PC9kYXRlcz48aXNibj4xNDc0LTc2MFggKEVsZWN0cm9uaWMpJiN4
RDsxNDc0LTc1OTYgKExpbmtpbmcpPC9pc2JuPjxhY2Nlc3Npb24tbnVtPjMxODkyMzQxPC9hY2Nl
c3Npb24tbnVtPjx1cmxzPjxyZWxhdGVkLXVybHM+PHVybD5odHRwczovL3d3dy5uY2JpLm5sbS5u
aWguZ292L3B1Ym1lZC8zMTg5MjM0MTwvdXJsPjwvcmVsYXRlZC11cmxzPjwvdXJscz48Y3VzdG9t
Mj5QTUM2OTM3OTQ0PC9jdXN0b20yPjxlbGVjdHJvbmljLXJlc291cmNlLW51bT4xMC4xMTg2L3Mx
MzA1OS0wMTktMTkwNi14PC9lbGVjdHJvbmljLXJlc291cmNlLW51bT48L3JlY29yZD48L0NpdGU+
PC9FbmROb3RlPn==
</w:fldData>
        </w:fldChar>
      </w:r>
      <w:r w:rsidR="001F3E5D" w:rsidRPr="009E7CD1">
        <w:instrText xml:space="preserve"> ADDIN EN.CITE </w:instrText>
      </w:r>
      <w:r w:rsidR="001F3E5D" w:rsidRPr="009E7CD1">
        <w:fldChar w:fldCharType="begin">
          <w:fldData xml:space="preserve">PEVuZE5vdGU+PENpdGU+PEF1dGhvcj5NYWRpc3Nvb248L0F1dGhvcj48WWVhcj4yMDE5PC9ZZWFy
PjxSZWNOdW0+NDg8L1JlY051bT48RGlzcGxheVRleHQ+PHN0eWxlIGZhY2U9InN1cGVyc2NyaXB0
Ij4zPC9zdHlsZT48L0Rpc3BsYXlUZXh0PjxyZWNvcmQ+PHJlYy1udW1iZXI+NDg8L3JlYy1udW1i
ZXI+PGZvcmVpZ24ta2V5cz48a2V5IGFwcD0iRU4iIGRiLWlkPSIwYXBwZTJydDJzdHJ6MmUwZGU4
cHJ3YXp6ZXJwYXd6d3Y1cjIiIHRpbWVzdGFtcD0iMTYzMTY1MDY4NiI+NDg8L2tleT48L2ZvcmVp
Z24ta2V5cz48cmVmLXR5cGUgbmFtZT0iSm91cm5hbCBBcnRpY2xlIj4xNzwvcmVmLXR5cGU+PGNv
bnRyaWJ1dG9ycz48YXV0aG9ycz48YXV0aG9yPk1hZGlzc29vbiwgRS48L2F1dGhvcj48YXV0aG9y
PldpbGJyZXktQ2xhcmssIEEuPC9hdXRob3I+PGF1dGhvcj5NaXJhZ2FpYSwgUi4gSi48L2F1dGhv
cj48YXV0aG9yPlNhZWItUGFyc3ksIEsuPC9hdXRob3I+PGF1dGhvcj5NYWhidWJhbmksIEsuIFQu
PC9hdXRob3I+PGF1dGhvcj5HZW9yZ2Frb3BvdWxvcywgTi48L2F1dGhvcj48YXV0aG9yPkhhcmRp
bmcsIFAuPC9hdXRob3I+PGF1dGhvcj5Qb2xhbnNraSwgSy48L2F1dGhvcj48YXV0aG9yPkh1YW5n
LCBOLjwvYXV0aG9yPjxhdXRob3I+Tm93aWNraS1Pc3VjaCwgSy48L2F1dGhvcj48YXV0aG9yPkZp
dHpnZXJhbGQsIFIuIEMuPC9hdXRob3I+PGF1dGhvcj5Mb3Vkb24sIEsuIFcuPC9hdXRob3I+PGF1
dGhvcj5GZXJkaW5hbmQsIEouIFIuPC9hdXRob3I+PGF1dGhvcj5DbGF0d29ydGh5LCBNLiBSLjwv
YXV0aG9yPjxhdXRob3I+VHNpbmdlbmUsIEEuPC9hdXRob3I+PGF1dGhvcj52YW4gRG9uZ2VuLCBT
LjwvYXV0aG9yPjxhdXRob3I+RGFicm93c2thLCBNLjwvYXV0aG9yPjxhdXRob3I+UGF0ZWwsIE0u
PC9hdXRob3I+PGF1dGhvcj5TdHViYmluZ3RvbiwgTS4gSi4gVC48L2F1dGhvcj48YXV0aG9yPlRl
aWNobWFubiwgUy4gQS48L2F1dGhvcj48YXV0aG9yPlN0ZWdsZSwgTy48L2F1dGhvcj48YXV0aG9y
Pk1leWVyLCBLLiBCLjwvYXV0aG9yPjwvYXV0aG9ycz48L2NvbnRyaWJ1dG9ycz48YXV0aC1hZGRy
ZXNzPldlbGxjb21lIFNhbmdlciBJbnN0aXR1dGUsIFdlbGxjb21lIEdlbm9tZSBDYW1wdXMsIEhp
bnh0b24sIENhbWJyaWRnZXNoaXJlLCBDQjEwIDFTQSwgVUsuJiN4RDtFdXJvcGVhbiBNb2xlY3Vs
YXIgQmlvbG9neSBMYWJvcmF0b3J5IC0gRXVyb3BlYW4gQmlvaW5mb3JtYXRpY3MgSW5zdGl0dXRl
IChFTUJMLUVCSSksIFdlbGxjb21lIEdlbm9tZSBDYW1wdXMsIEhpbnh0b24sIENhbWJyaWRnZXNo
aXJlLCBDQjEwIDFTRCwgVUsuJiN4RDtEZXBhcnRtZW50IG9mIFN1cmdlcnksIFVuaXZlcnNpdHkg
b2YgQ2FtYnJpZGdlIGFuZCBOSUhSIENhbWJyaWRnZSBCaW9tZWRpY2FsIFJlc2VhcmNoIENlbnRy
ZSwgQ2FtYnJpZGdlLCBDQjIgMFFRLCBVSy4mI3hEO01SQyBDYW5jZXIgVW5pdCwgSHV0Y2hpc29u
LU1SQyBSZXNlYXJjaCBDZW50cmUsIFVuaXZlcnNpdHkgb2YgQ2FtYnJpZGdlLCBDYW1icmlkZ2Us
IENCMiAwWFosIFVLLiYjeEQ7TW9sZWN1bGFyIEltbXVub2xvZ3kgVW5pdCwgRGVwYXJ0bWVudCBv
ZiBNZWRpY2luZSwgQ2FtYnJpZGdlLCBDQjIgMFFRLCBVSy4mI3hEOzEweCBHZW5vbWljcyBJbmMu
LCA2MjMwIFN0b25lcmlkZ2UgTWFsbCBSb2FkLCBQbGVhc2FudG9uLCBDQSwgOTQ1ODgsIFVTQS4m
I3hEO1dlbGxjb21lIFNhbmdlciBJbnN0aXR1dGUsIFdlbGxjb21lIEdlbm9tZSBDYW1wdXMsIEhp
bnh0b24sIENhbWJyaWRnZXNoaXJlLCBDQjEwIDFTQSwgVUsuIGttMTZAc2FuZ2VyLmFjLnVrLjwv
YXV0aC1hZGRyZXNzPjx0aXRsZXM+PHRpdGxlPnNjUk5BLXNlcSBhc3Nlc3NtZW50IG9mIHRoZSBo
dW1hbiBsdW5nLCBzcGxlZW4sIGFuZCBlc29waGFndXMgdGlzc3VlIHN0YWJpbGl0eSBhZnRlciBj
b2xkIHByZXNlcnZhdGlvbjwvdGl0bGU+PHNlY29uZGFyeS10aXRsZT5HZW5vbWUgQmlvbDwvc2Vj
b25kYXJ5LXRpdGxlPjwvdGl0bGVzPjxwZXJpb2RpY2FsPjxmdWxsLXRpdGxlPkdlbm9tZSBCaW9s
PC9mdWxsLXRpdGxlPjwvcGVyaW9kaWNhbD48cGFnZXM+MTwvcGFnZXM+PHZvbHVtZT4yMTwvdm9s
dW1lPjxudW1iZXI+MTwvbnVtYmVyPjxlZGl0aW9uPjIwMjAvMDEvMDI8L2VkaXRpb24+PGtleXdv
cmRzPjxrZXl3b3JkPkNvbGQgVGVtcGVyYXR1cmU8L2tleXdvcmQ+PGtleXdvcmQ+RXNvcGhhZ3Vz
L2N5dG9sb2d5PC9rZXl3b3JkPjxrZXl3b3JkPkh1bWFuczwva2V5d29yZD48a2V5d29yZD5MdW5n
L2N5dG9sb2d5PC9rZXl3b3JkPjxrZXl3b3JkPlJlZnJpZ2VyYXRpb248L2tleXdvcmQ+PGtleXdv
cmQ+KlNlcXVlbmNlIEFuYWx5c2lzLCBSTkE8L2tleXdvcmQ+PGtleXdvcmQ+KlNpbmdsZS1DZWxs
IEFuYWx5c2lzPC9rZXl3b3JkPjxrZXl3b3JkPlNwbGVlbi9jeXRvbG9neTwva2V5d29yZD48a2V5
d29yZD5UaXNzdWUgUHJlc2VydmF0aW9uLyptZXRob2RzPC9rZXl3b3JkPjxrZXl3b3JkPipFc29w
aGFndXM8L2tleXdvcmQ+PGtleXdvcmQ+Kkh1bWFuPC9rZXl3b3JkPjxrZXl3b3JkPipJc2NoZW1p
YyB0aW1lPC9rZXl3b3JkPjxrZXl3b3JkPipMdW5nPC9rZXl3b3JkPjxrZXl3b3JkPipTaW5nbGUt
Y2VsbCBSTkEgc2VxdWVuY2luZzwva2V5d29yZD48a2V5d29yZD4qU3BsZWVuPC9rZXl3b3JkPjwv
a2V5d29yZHM+PGRhdGVzPjx5ZWFyPjIwMTk8L3llYXI+PHB1Yi1kYXRlcz48ZGF0ZT5EZWMgMzE8
L2RhdGU+PC9wdWItZGF0ZXM+PC9kYXRlcz48aXNibj4xNDc0LTc2MFggKEVsZWN0cm9uaWMpJiN4
RDsxNDc0LTc1OTYgKExpbmtpbmcpPC9pc2JuPjxhY2Nlc3Npb24tbnVtPjMxODkyMzQxPC9hY2Nl
c3Npb24tbnVtPjx1cmxzPjxyZWxhdGVkLXVybHM+PHVybD5odHRwczovL3d3dy5uY2JpLm5sbS5u
aWguZ292L3B1Ym1lZC8zMTg5MjM0MTwvdXJsPjwvcmVsYXRlZC11cmxzPjwvdXJscz48Y3VzdG9t
Mj5QTUM2OTM3OTQ0PC9jdXN0b20yPjxlbGVjdHJvbmljLXJlc291cmNlLW51bT4xMC4xMTg2L3Mx
MzA1OS0wMTktMTkwNi14PC9lbGVjdHJvbmljLXJlc291cmNlLW51bT48L3JlY29yZD48L0NpdGU+
PC9FbmROb3RlPn==
</w:fldData>
        </w:fldChar>
      </w:r>
      <w:r w:rsidR="001F3E5D" w:rsidRPr="009E7CD1">
        <w:instrText xml:space="preserve"> ADDIN EN.CITE.DATA </w:instrText>
      </w:r>
      <w:r w:rsidR="001F3E5D" w:rsidRPr="009E7CD1">
        <w:fldChar w:fldCharType="end"/>
      </w:r>
      <w:r w:rsidRPr="009E7CD1">
        <w:fldChar w:fldCharType="separate"/>
      </w:r>
      <w:r w:rsidR="001F3E5D" w:rsidRPr="009E7CD1">
        <w:rPr>
          <w:noProof/>
          <w:vertAlign w:val="superscript"/>
        </w:rPr>
        <w:t>3</w:t>
      </w:r>
      <w:r w:rsidRPr="009E7CD1">
        <w:fldChar w:fldCharType="end"/>
      </w:r>
      <w:r w:rsidRPr="009E7CD1">
        <w:t xml:space="preserve">. </w:t>
      </w:r>
      <w:r w:rsidRPr="009E7CD1">
        <w:rPr>
          <w:bCs/>
        </w:rPr>
        <w:t xml:space="preserve">We analyzed mouse RNA-seq data from two different studies analyzing gene expression across a large number of tissues </w:t>
      </w:r>
      <w:r w:rsidRPr="009E7CD1">
        <w:rPr>
          <w:bCs/>
        </w:rPr>
        <w:fldChar w:fldCharType="begin">
          <w:fldData xml:space="preserve">PEVuZE5vdGU+PENpdGU+PEF1dGhvcj5Tb2xsbmVyPC9BdXRob3I+PFllYXI+MjAxNzwvWWVhcj48
UmVjTnVtPjY1PC9SZWNOdW0+PERpc3BsYXlUZXh0PjxzdHlsZSBmYWNlPSJzdXBlcnNjcmlwdCI+
NCw1PC9zdHlsZT48L0Rpc3BsYXlUZXh0PjxyZWNvcmQ+PHJlYy1udW1iZXI+NjU8L3JlYy1udW1i
ZXI+PGZvcmVpZ24ta2V5cz48a2V5IGFwcD0iRU4iIGRiLWlkPSIwYXBwZTJydDJzdHJ6MmUwZGU4
cHJ3YXp6ZXJwYXd6d3Y1cjIiIHRpbWVzdGFtcD0iMTYzMTcxMDY3MiI+NjU8L2tleT48L2ZvcmVp
Z24ta2V5cz48cmVmLXR5cGUgbmFtZT0iSm91cm5hbCBBcnRpY2xlIj4xNzwvcmVmLXR5cGU+PGNv
bnRyaWJ1dG9ycz48YXV0aG9ycz48YXV0aG9yPlNvbGxuZXIsIEouIEYuPC9hdXRob3I+PGF1dGhv
cj5MZXBhcmMsIEcuPC9hdXRob3I+PGF1dGhvcj5IaWxkZWJyYW5kdCwgVC48L2F1dGhvcj48YXV0
aG9yPktsZWluLCBILjwvYXV0aG9yPjxhdXRob3I+VGhvbWFzLCBMLjwvYXV0aG9yPjxhdXRob3I+
U3R1cGthLCBFLjwvYXV0aG9yPjxhdXRob3I+U2ltb24sIEUuPC9hdXRob3I+PC9hdXRob3JzPjwv
Y29udHJpYnV0b3JzPjxhdXRoLWFkZHJlc3M+VGFyZ2V0IERpc2NvdmVyeSwgUmVzZWFyY2ggQm9l
aHJpbmdlciBJbmdlbGhlaW0gUGhhcm1hIEdtYkggJmFtcDsgQ29LRywgQmliZXJhY2ggODgzOTcs
IEdlcm1hbnkuJiN4RDtJbnRlZ3JhdGl2ZSBUcmFuc2NyaXB0b21pY3MsIENlbnRlciBmb3IgQmlv
aW5mb3JtYXRpY3MsIFVuaXZlcnNpdHkgb2YgVHViaW5nZW4sIDcyMDc2IFR1YmluZ2VuLCBHZXJt
YW55LiYjeEQ7Q2FyZGlvbWV0YWJvbGljIFJlc2VhcmNoLCBSZXNlYXJjaCBCb2VocmluZ2VyIElu
Z2VsaGVpbSBQaGFybWEgR21iSCAmYW1wOyBDb0tHLCBCaWJlcmFjaCA4ODM5NywgR2VybWFueS48
L2F1dGgtYWRkcmVzcz48dGl0bGVzPjx0aXRsZT5BbiBSTkEtU2VxIGF0bGFzIG9mIGdlbmUgZXhw
cmVzc2lvbiBpbiBtb3VzZSBhbmQgcmF0IG5vcm1hbCB0aXNzdWVzPC90aXRsZT48c2Vjb25kYXJ5
LXRpdGxlPlNjaSBEYXRhPC9zZWNvbmRhcnktdGl0bGU+PC90aXRsZXM+PHBlcmlvZGljYWw+PGZ1
bGwtdGl0bGU+U2NpIERhdGE8L2Z1bGwtdGl0bGU+PC9wZXJpb2RpY2FsPjxwYWdlcz4xNzAxODU8
L3BhZ2VzPjx2b2x1bWU+NDwvdm9sdW1lPjxlZGl0aW9uPjIwMTcvMTIvMTM8L2VkaXRpb24+PGtl
eXdvcmRzPjxrZXl3b3JkPkFuaW1hbHM8L2tleXdvcmQ+PGtleXdvcmQ+R2Vub21pY3M8L2tleXdv
cmQ+PGtleXdvcmQ+TWljZS8qZ2VuZXRpY3M8L2tleXdvcmQ+PGtleXdvcmQ+T3JnYW4gU3BlY2lm
aWNpdHk8L2tleXdvcmQ+PGtleXdvcmQ+Um5hPC9rZXl3b3JkPjxrZXl3b3JkPlJhdHMvKmdlbmV0
aWNzPC9rZXl3b3JkPjxrZXl3b3JkPlNlcXVlbmNlIEFuYWx5c2lzLCBSTkE8L2tleXdvcmQ+PGtl
eXdvcmQ+KlRyYW5zY3JpcHRvbWU8L2tleXdvcmQ+PC9rZXl3b3Jkcz48ZGF0ZXM+PHllYXI+MjAx
NzwveWVhcj48cHViLWRhdGVzPjxkYXRlPkRlYyAxMjwvZGF0ZT48L3B1Yi1kYXRlcz48L2RhdGVz
Pjxpc2JuPjIwNTItNDQ2MyAoRWxlY3Ryb25pYykmI3hEOzIwNTItNDQ2MyAoTGlua2luZyk8L2lz
Ym4+PGFjY2Vzc2lvbi1udW0+MjkyMzE5MjE8L2FjY2Vzc2lvbi1udW0+PHVybHM+PHJlbGF0ZWQt
dXJscz48dXJsPmh0dHBzOi8vd3d3Lm5jYmkubmxtLm5paC5nb3YvcHVibWVkLzI5MjMxOTIxPC91
cmw+PC9yZWxhdGVkLXVybHM+PC91cmxzPjxjdXN0b20yPlBNQzU3MjYzMTM8L2N1c3RvbTI+PGVs
ZWN0cm9uaWMtcmVzb3VyY2UtbnVtPjEwLjEwMzgvc2RhdGEuMjAxNy4xODU8L2VsZWN0cm9uaWMt
cmVzb3VyY2UtbnVtPjwvcmVjb3JkPjwvQ2l0ZT48Q2l0ZT48QXV0aG9yPkxpPC9BdXRob3I+PFll
YXI+MjAxNzwvWWVhcj48UmVjTnVtPjY2PC9SZWNOdW0+PHJlY29yZD48cmVjLW51bWJlcj42Njwv
cmVjLW51bWJlcj48Zm9yZWlnbi1rZXlzPjxrZXkgYXBwPSJFTiIgZGItaWQ9IjBhcHBlMnJ0MnN0
cnoyZTBkZThwcndhenplcnBhd3p3djVyMiIgdGltZXN0YW1wPSIxNjMxNzEwNjkyIj42Njwva2V5
PjwvZm9yZWlnbi1rZXlzPjxyZWYtdHlwZSBuYW1lPSJKb3VybmFsIEFydGljbGUiPjE3PC9yZWYt
dHlwZT48Y29udHJpYnV0b3JzPjxhdXRob3JzPjxhdXRob3I+TGksIEIuPC9hdXRob3I+PGF1dGhv
cj5RaW5nLCBULjwvYXV0aG9yPjxhdXRob3I+Wmh1LCBKLjwvYXV0aG9yPjxhdXRob3I+V2VuLCBa
LjwvYXV0aG9yPjxhdXRob3I+WXUsIFkuPC9hdXRob3I+PGF1dGhvcj5GdWt1bXVyYSwgUi48L2F1
dGhvcj48YXV0aG9yPlpoZW5nLCBZLjwvYXV0aG9yPjxhdXRob3I+R29uZG8sIFkuPC9hdXRob3I+
PGF1dGhvcj5TaGksIEwuPC9hdXRob3I+PC9hdXRob3JzPjwvY29udHJpYnV0b3JzPjxhdXRoLWFk
ZHJlc3M+Q2VudGVyIGZvciBQaGFybWFjb2dlbm9taWNzLCBTY2hvb2wgb2YgUGhhcm1hY3ksIGFu
ZCBTdGF0ZSBLZXkgTGFib3JhdG9yeSBvZiBHZW5ldGljIEVuZ2luZWVyaW5nLCBTY2hvb2wgb2Yg
TGlmZSBTY2llbmNlcyBhbmQgU2hhbmdoYWkgQ2FuY2VyIEhvc3BpdGFsL0NhbmNlciBJbnN0aXR1
dGUsIEZ1ZGFuIFVuaXZlcnNpdHksIFNoYW5naGFpLCAyMDA0MzgsIENoaW5hLiYjeEQ7Q29sbGFi
b3JhdGl2ZSBJbm5vdmF0aW9uIENlbnRlciBmb3IgR2VuZXRpY3MgYW5kIERldmVsb3BtZW50LCBG
dWRhbiBVbml2ZXJzaXR5LCBTaGFuZ2hhaSwgMjAwNDM4LCBDaGluYS4mI3hEO0NvbGxlZ2Ugb2Yg
Q2hlbWlzdHJ5LCBTaWNodWFuIFVuaXZlcnNpdHksIENoZW5nZHUsIDYxMDA2NCwgQ2hpbmEuJiN4
RDtNdXRhZ2VuZXNpcyBhbmQgR2Vub21pY3MgVGVhbSwgUklLRU4gQmlvUmVzb3VyY2UgQ2VudGVy
LCBUc3VrdWJhLCBJYmFyYWtpLCAzMDUtMDA3NCwgSmFwYW4uJiN4RDtDZW50ZXIgZm9yIFBoYXJt
YWNvZ2Vub21pY3MsIFNjaG9vbCBvZiBQaGFybWFjeSwgYW5kIFN0YXRlIEtleSBMYWJvcmF0b3J5
IG9mIEdlbmV0aWMgRW5naW5lZXJpbmcsIFNjaG9vbCBvZiBMaWZlIFNjaWVuY2VzIGFuZCBTaGFu
Z2hhaSBDYW5jZXIgSG9zcGl0YWwvQ2FuY2VyIEluc3RpdHV0ZSwgRnVkYW4gVW5pdmVyc2l0eSwg
U2hhbmdoYWksIDIwMDQzOCwgQ2hpbmEuIHl1YW50aW5nemhlbmdAZnVkYW4uZWR1LmNuLiYjeEQ7
Q29sbGFib3JhdGl2ZSBJbm5vdmF0aW9uIENlbnRlciBmb3IgR2VuZXRpY3MgYW5kIERldmVsb3Bt
ZW50LCBGdWRhbiBVbml2ZXJzaXR5LCBTaGFuZ2hhaSwgMjAwNDM4LCBDaGluYS4geXVhbnRpbmd6
aGVuZ0BmdWRhbi5lZHUuY24uJiN4RDtNdXRhZ2VuZXNpcyBhbmQgR2Vub21pY3MgVGVhbSwgUklL
RU4gQmlvUmVzb3VyY2UgQ2VudGVyLCBUc3VrdWJhLCBJYmFyYWtpLCAzMDUtMDA3NCwgSmFwYW4u
IGdvbmRvQHJpa2VuLmpwLiYjeEQ7Q2VudGVyIGZvciBQaGFybWFjb2dlbm9taWNzLCBTY2hvb2wg
b2YgUGhhcm1hY3ksIGFuZCBTdGF0ZSBLZXkgTGFib3JhdG9yeSBvZiBHZW5ldGljIEVuZ2luZWVy
aW5nLCBTY2hvb2wgb2YgTGlmZSBTY2llbmNlcyBhbmQgU2hhbmdoYWkgQ2FuY2VyIEhvc3BpdGFs
L0NhbmNlciBJbnN0aXR1dGUsIEZ1ZGFuIFVuaXZlcnNpdHksIFNoYW5naGFpLCAyMDA0MzgsIENo
aW5hLiBsZW1pbmdzaGlAZnVkYW4uZWR1LmNuLiYjeEQ7Q29sbGFib3JhdGl2ZSBJbm5vdmF0aW9u
IENlbnRlciBmb3IgR2VuZXRpY3MgYW5kIERldmVsb3BtZW50LCBGdWRhbiBVbml2ZXJzaXR5LCBT
aGFuZ2hhaSwgMjAwNDM4LCBDaGluYS4gbGVtaW5nc2hpQGZ1ZGFuLmVkdS5jbi48L2F1dGgtYWRk
cmVzcz48dGl0bGVzPjx0aXRsZT5BIENvbXByZWhlbnNpdmUgTW91c2UgVHJhbnNjcmlwdG9taWMg
Qm9keU1hcCBhY3Jvc3MgMTcgVGlzc3VlcyBieSBSTkEtc2VxPC90aXRsZT48c2Vjb25kYXJ5LXRp
dGxlPlNjaSBSZXA8L3NlY29uZGFyeS10aXRsZT48L3RpdGxlcz48cGVyaW9kaWNhbD48ZnVsbC10
aXRsZT5TY2kgUmVwPC9mdWxsLXRpdGxlPjwvcGVyaW9kaWNhbD48cGFnZXM+NDIwMDwvcGFnZXM+
PHZvbHVtZT43PC92b2x1bWU+PG51bWJlcj4xPC9udW1iZXI+PGVkaXRpb24+MjAxNy8wNi8yNTwv
ZWRpdGlvbj48a2V5d29yZHM+PGtleXdvcmQ+QW5pbWFsczwva2V5d29yZD48a2V5d29yZD5GZW1h
bGU8L2tleXdvcmQ+PGtleXdvcmQ+KkdlbmUgRXhwcmVzc2lvbiBQcm9maWxpbmc8L2tleXdvcmQ+
PGtleXdvcmQ+R2VuZXMsIEVzc2VudGlhbDwva2V5d29yZD48a2V5d29yZD5NYWxlPC9rZXl3b3Jk
PjxrZXl3b3JkPk1pY2UsIEluYnJlZCBDNTdCTDwva2V5d29yZD48a2V5d29yZD5PcmdhbiBTcGVj
aWZpY2l0eS8qZ2VuZXRpY3M8L2tleXdvcmQ+PGtleXdvcmQ+KlNlcXVlbmNlIEFuYWx5c2lzLCBS
TkE8L2tleXdvcmQ+PGtleXdvcmQ+VHJhbnNjcmlwdG9tZS8qZ2VuZXRpY3M8L2tleXdvcmQ+PC9r
ZXl3b3Jkcz48ZGF0ZXM+PHllYXI+MjAxNzwveWVhcj48cHViLWRhdGVzPjxkYXRlPkp1biAyMzwv
ZGF0ZT48L3B1Yi1kYXRlcz48L2RhdGVzPjxpc2JuPjIwNDUtMjMyMiAoRWxlY3Ryb25pYykmI3hE
OzIwNDUtMjMyMiAoTGlua2luZyk8L2lzYm4+PGFjY2Vzc2lvbi1udW0+Mjg2NDYyMDg8L2FjY2Vz
c2lvbi1udW0+PHVybHM+PHJlbGF0ZWQtdXJscz48dXJsPmh0dHBzOi8vd3d3Lm5jYmkubmxtLm5p
aC5nb3YvcHVibWVkLzI4NjQ2MjA4PC91cmw+PC9yZWxhdGVkLXVybHM+PC91cmxzPjxjdXN0b20y
PlBNQzU0ODI4MjM8L2N1c3RvbTI+PGVsZWN0cm9uaWMtcmVzb3VyY2UtbnVtPjEwLjEwMzgvczQx
NTk4LTAxNy0wNDUyMC16PC9lbGVjdHJvbmljLXJlc291cmNlLW51bT48L3JlY29yZD48L0NpdGU+
PC9FbmROb3RlPn==
</w:fldData>
        </w:fldChar>
      </w:r>
      <w:r w:rsidRPr="009E7CD1">
        <w:rPr>
          <w:bCs/>
        </w:rPr>
        <w:instrText xml:space="preserve"> ADDIN EN.CITE </w:instrText>
      </w:r>
      <w:r w:rsidRPr="009E7CD1">
        <w:rPr>
          <w:bCs/>
        </w:rPr>
        <w:fldChar w:fldCharType="begin">
          <w:fldData xml:space="preserve">PEVuZE5vdGU+PENpdGU+PEF1dGhvcj5Tb2xsbmVyPC9BdXRob3I+PFllYXI+MjAxNzwvWWVhcj48
UmVjTnVtPjY1PC9SZWNOdW0+PERpc3BsYXlUZXh0PjxzdHlsZSBmYWNlPSJzdXBlcnNjcmlwdCI+
NCw1PC9zdHlsZT48L0Rpc3BsYXlUZXh0PjxyZWNvcmQ+PHJlYy1udW1iZXI+NjU8L3JlYy1udW1i
ZXI+PGZvcmVpZ24ta2V5cz48a2V5IGFwcD0iRU4iIGRiLWlkPSIwYXBwZTJydDJzdHJ6MmUwZGU4
cHJ3YXp6ZXJwYXd6d3Y1cjIiIHRpbWVzdGFtcD0iMTYzMTcxMDY3MiI+NjU8L2tleT48L2ZvcmVp
Z24ta2V5cz48cmVmLXR5cGUgbmFtZT0iSm91cm5hbCBBcnRpY2xlIj4xNzwvcmVmLXR5cGU+PGNv
bnRyaWJ1dG9ycz48YXV0aG9ycz48YXV0aG9yPlNvbGxuZXIsIEouIEYuPC9hdXRob3I+PGF1dGhv
cj5MZXBhcmMsIEcuPC9hdXRob3I+PGF1dGhvcj5IaWxkZWJyYW5kdCwgVC48L2F1dGhvcj48YXV0
aG9yPktsZWluLCBILjwvYXV0aG9yPjxhdXRob3I+VGhvbWFzLCBMLjwvYXV0aG9yPjxhdXRob3I+
U3R1cGthLCBFLjwvYXV0aG9yPjxhdXRob3I+U2ltb24sIEUuPC9hdXRob3I+PC9hdXRob3JzPjwv
Y29udHJpYnV0b3JzPjxhdXRoLWFkZHJlc3M+VGFyZ2V0IERpc2NvdmVyeSwgUmVzZWFyY2ggQm9l
aHJpbmdlciBJbmdlbGhlaW0gUGhhcm1hIEdtYkggJmFtcDsgQ29LRywgQmliZXJhY2ggODgzOTcs
IEdlcm1hbnkuJiN4RDtJbnRlZ3JhdGl2ZSBUcmFuc2NyaXB0b21pY3MsIENlbnRlciBmb3IgQmlv
aW5mb3JtYXRpY3MsIFVuaXZlcnNpdHkgb2YgVHViaW5nZW4sIDcyMDc2IFR1YmluZ2VuLCBHZXJt
YW55LiYjeEQ7Q2FyZGlvbWV0YWJvbGljIFJlc2VhcmNoLCBSZXNlYXJjaCBCb2VocmluZ2VyIElu
Z2VsaGVpbSBQaGFybWEgR21iSCAmYW1wOyBDb0tHLCBCaWJlcmFjaCA4ODM5NywgR2VybWFueS48
L2F1dGgtYWRkcmVzcz48dGl0bGVzPjx0aXRsZT5BbiBSTkEtU2VxIGF0bGFzIG9mIGdlbmUgZXhw
cmVzc2lvbiBpbiBtb3VzZSBhbmQgcmF0IG5vcm1hbCB0aXNzdWVzPC90aXRsZT48c2Vjb25kYXJ5
LXRpdGxlPlNjaSBEYXRhPC9zZWNvbmRhcnktdGl0bGU+PC90aXRsZXM+PHBlcmlvZGljYWw+PGZ1
bGwtdGl0bGU+U2NpIERhdGE8L2Z1bGwtdGl0bGU+PC9wZXJpb2RpY2FsPjxwYWdlcz4xNzAxODU8
L3BhZ2VzPjx2b2x1bWU+NDwvdm9sdW1lPjxlZGl0aW9uPjIwMTcvMTIvMTM8L2VkaXRpb24+PGtl
eXdvcmRzPjxrZXl3b3JkPkFuaW1hbHM8L2tleXdvcmQ+PGtleXdvcmQ+R2Vub21pY3M8L2tleXdv
cmQ+PGtleXdvcmQ+TWljZS8qZ2VuZXRpY3M8L2tleXdvcmQ+PGtleXdvcmQ+T3JnYW4gU3BlY2lm
aWNpdHk8L2tleXdvcmQ+PGtleXdvcmQ+Um5hPC9rZXl3b3JkPjxrZXl3b3JkPlJhdHMvKmdlbmV0
aWNzPC9rZXl3b3JkPjxrZXl3b3JkPlNlcXVlbmNlIEFuYWx5c2lzLCBSTkE8L2tleXdvcmQ+PGtl
eXdvcmQ+KlRyYW5zY3JpcHRvbWU8L2tleXdvcmQ+PC9rZXl3b3Jkcz48ZGF0ZXM+PHllYXI+MjAx
NzwveWVhcj48cHViLWRhdGVzPjxkYXRlPkRlYyAxMjwvZGF0ZT48L3B1Yi1kYXRlcz48L2RhdGVz
Pjxpc2JuPjIwNTItNDQ2MyAoRWxlY3Ryb25pYykmI3hEOzIwNTItNDQ2MyAoTGlua2luZyk8L2lz
Ym4+PGFjY2Vzc2lvbi1udW0+MjkyMzE5MjE8L2FjY2Vzc2lvbi1udW0+PHVybHM+PHJlbGF0ZWQt
dXJscz48dXJsPmh0dHBzOi8vd3d3Lm5jYmkubmxtLm5paC5nb3YvcHVibWVkLzI5MjMxOTIxPC91
cmw+PC9yZWxhdGVkLXVybHM+PC91cmxzPjxjdXN0b20yPlBNQzU3MjYzMTM8L2N1c3RvbTI+PGVs
ZWN0cm9uaWMtcmVzb3VyY2UtbnVtPjEwLjEwMzgvc2RhdGEuMjAxNy4xODU8L2VsZWN0cm9uaWMt
cmVzb3VyY2UtbnVtPjwvcmVjb3JkPjwvQ2l0ZT48Q2l0ZT48QXV0aG9yPkxpPC9BdXRob3I+PFll
YXI+MjAxNzwvWWVhcj48UmVjTnVtPjY2PC9SZWNOdW0+PHJlY29yZD48cmVjLW51bWJlcj42Njwv
cmVjLW51bWJlcj48Zm9yZWlnbi1rZXlzPjxrZXkgYXBwPSJFTiIgZGItaWQ9IjBhcHBlMnJ0MnN0
cnoyZTBkZThwcndhenplcnBhd3p3djVyMiIgdGltZXN0YW1wPSIxNjMxNzEwNjkyIj42Njwva2V5
PjwvZm9yZWlnbi1rZXlzPjxyZWYtdHlwZSBuYW1lPSJKb3VybmFsIEFydGljbGUiPjE3PC9yZWYt
dHlwZT48Y29udHJpYnV0b3JzPjxhdXRob3JzPjxhdXRob3I+TGksIEIuPC9hdXRob3I+PGF1dGhv
cj5RaW5nLCBULjwvYXV0aG9yPjxhdXRob3I+Wmh1LCBKLjwvYXV0aG9yPjxhdXRob3I+V2VuLCBa
LjwvYXV0aG9yPjxhdXRob3I+WXUsIFkuPC9hdXRob3I+PGF1dGhvcj5GdWt1bXVyYSwgUi48L2F1
dGhvcj48YXV0aG9yPlpoZW5nLCBZLjwvYXV0aG9yPjxhdXRob3I+R29uZG8sIFkuPC9hdXRob3I+
PGF1dGhvcj5TaGksIEwuPC9hdXRob3I+PC9hdXRob3JzPjwvY29udHJpYnV0b3JzPjxhdXRoLWFk
ZHJlc3M+Q2VudGVyIGZvciBQaGFybWFjb2dlbm9taWNzLCBTY2hvb2wgb2YgUGhhcm1hY3ksIGFu
ZCBTdGF0ZSBLZXkgTGFib3JhdG9yeSBvZiBHZW5ldGljIEVuZ2luZWVyaW5nLCBTY2hvb2wgb2Yg
TGlmZSBTY2llbmNlcyBhbmQgU2hhbmdoYWkgQ2FuY2VyIEhvc3BpdGFsL0NhbmNlciBJbnN0aXR1
dGUsIEZ1ZGFuIFVuaXZlcnNpdHksIFNoYW5naGFpLCAyMDA0MzgsIENoaW5hLiYjeEQ7Q29sbGFi
b3JhdGl2ZSBJbm5vdmF0aW9uIENlbnRlciBmb3IgR2VuZXRpY3MgYW5kIERldmVsb3BtZW50LCBG
dWRhbiBVbml2ZXJzaXR5LCBTaGFuZ2hhaSwgMjAwNDM4LCBDaGluYS4mI3hEO0NvbGxlZ2Ugb2Yg
Q2hlbWlzdHJ5LCBTaWNodWFuIFVuaXZlcnNpdHksIENoZW5nZHUsIDYxMDA2NCwgQ2hpbmEuJiN4
RDtNdXRhZ2VuZXNpcyBhbmQgR2Vub21pY3MgVGVhbSwgUklLRU4gQmlvUmVzb3VyY2UgQ2VudGVy
LCBUc3VrdWJhLCBJYmFyYWtpLCAzMDUtMDA3NCwgSmFwYW4uJiN4RDtDZW50ZXIgZm9yIFBoYXJt
YWNvZ2Vub21pY3MsIFNjaG9vbCBvZiBQaGFybWFjeSwgYW5kIFN0YXRlIEtleSBMYWJvcmF0b3J5
IG9mIEdlbmV0aWMgRW5naW5lZXJpbmcsIFNjaG9vbCBvZiBMaWZlIFNjaWVuY2VzIGFuZCBTaGFu
Z2hhaSBDYW5jZXIgSG9zcGl0YWwvQ2FuY2VyIEluc3RpdHV0ZSwgRnVkYW4gVW5pdmVyc2l0eSwg
U2hhbmdoYWksIDIwMDQzOCwgQ2hpbmEuIHl1YW50aW5nemhlbmdAZnVkYW4uZWR1LmNuLiYjeEQ7
Q29sbGFib3JhdGl2ZSBJbm5vdmF0aW9uIENlbnRlciBmb3IgR2VuZXRpY3MgYW5kIERldmVsb3Bt
ZW50LCBGdWRhbiBVbml2ZXJzaXR5LCBTaGFuZ2hhaSwgMjAwNDM4LCBDaGluYS4geXVhbnRpbmd6
aGVuZ0BmdWRhbi5lZHUuY24uJiN4RDtNdXRhZ2VuZXNpcyBhbmQgR2Vub21pY3MgVGVhbSwgUklL
RU4gQmlvUmVzb3VyY2UgQ2VudGVyLCBUc3VrdWJhLCBJYmFyYWtpLCAzMDUtMDA3NCwgSmFwYW4u
IGdvbmRvQHJpa2VuLmpwLiYjeEQ7Q2VudGVyIGZvciBQaGFybWFjb2dlbm9taWNzLCBTY2hvb2wg
b2YgUGhhcm1hY3ksIGFuZCBTdGF0ZSBLZXkgTGFib3JhdG9yeSBvZiBHZW5ldGljIEVuZ2luZWVy
aW5nLCBTY2hvb2wgb2YgTGlmZSBTY2llbmNlcyBhbmQgU2hhbmdoYWkgQ2FuY2VyIEhvc3BpdGFs
L0NhbmNlciBJbnN0aXR1dGUsIEZ1ZGFuIFVuaXZlcnNpdHksIFNoYW5naGFpLCAyMDA0MzgsIENo
aW5hLiBsZW1pbmdzaGlAZnVkYW4uZWR1LmNuLiYjeEQ7Q29sbGFib3JhdGl2ZSBJbm5vdmF0aW9u
IENlbnRlciBmb3IgR2VuZXRpY3MgYW5kIERldmVsb3BtZW50LCBGdWRhbiBVbml2ZXJzaXR5LCBT
aGFuZ2hhaSwgMjAwNDM4LCBDaGluYS4gbGVtaW5nc2hpQGZ1ZGFuLmVkdS5jbi48L2F1dGgtYWRk
cmVzcz48dGl0bGVzPjx0aXRsZT5BIENvbXByZWhlbnNpdmUgTW91c2UgVHJhbnNjcmlwdG9taWMg
Qm9keU1hcCBhY3Jvc3MgMTcgVGlzc3VlcyBieSBSTkEtc2VxPC90aXRsZT48c2Vjb25kYXJ5LXRp
dGxlPlNjaSBSZXA8L3NlY29uZGFyeS10aXRsZT48L3RpdGxlcz48cGVyaW9kaWNhbD48ZnVsbC10
aXRsZT5TY2kgUmVwPC9mdWxsLXRpdGxlPjwvcGVyaW9kaWNhbD48cGFnZXM+NDIwMDwvcGFnZXM+
PHZvbHVtZT43PC92b2x1bWU+PG51bWJlcj4xPC9udW1iZXI+PGVkaXRpb24+MjAxNy8wNi8yNTwv
ZWRpdGlvbj48a2V5d29yZHM+PGtleXdvcmQ+QW5pbWFsczwva2V5d29yZD48a2V5d29yZD5GZW1h
bGU8L2tleXdvcmQ+PGtleXdvcmQ+KkdlbmUgRXhwcmVzc2lvbiBQcm9maWxpbmc8L2tleXdvcmQ+
PGtleXdvcmQ+R2VuZXMsIEVzc2VudGlhbDwva2V5d29yZD48a2V5d29yZD5NYWxlPC9rZXl3b3Jk
PjxrZXl3b3JkPk1pY2UsIEluYnJlZCBDNTdCTDwva2V5d29yZD48a2V5d29yZD5PcmdhbiBTcGVj
aWZpY2l0eS8qZ2VuZXRpY3M8L2tleXdvcmQ+PGtleXdvcmQ+KlNlcXVlbmNlIEFuYWx5c2lzLCBS
TkE8L2tleXdvcmQ+PGtleXdvcmQ+VHJhbnNjcmlwdG9tZS8qZ2VuZXRpY3M8L2tleXdvcmQ+PC9r
ZXl3b3Jkcz48ZGF0ZXM+PHllYXI+MjAxNzwveWVhcj48cHViLWRhdGVzPjxkYXRlPkp1biAyMzwv
ZGF0ZT48L3B1Yi1kYXRlcz48L2RhdGVzPjxpc2JuPjIwNDUtMjMyMiAoRWxlY3Ryb25pYykmI3hE
OzIwNDUtMjMyMiAoTGlua2luZyk8L2lzYm4+PGFjY2Vzc2lvbi1udW0+Mjg2NDYyMDg8L2FjY2Vz
c2lvbi1udW0+PHVybHM+PHJlbGF0ZWQtdXJscz48dXJsPmh0dHBzOi8vd3d3Lm5jYmkubmxtLm5p
aC5nb3YvcHVibWVkLzI4NjQ2MjA4PC91cmw+PC9yZWxhdGVkLXVybHM+PC91cmxzPjxjdXN0b20y
PlBNQzU0ODI4MjM8L2N1c3RvbTI+PGVsZWN0cm9uaWMtcmVzb3VyY2UtbnVtPjEwLjEwMzgvczQx
NTk4LTAxNy0wNDUyMC16PC9lbGVjdHJvbmljLXJlc291cmNlLW51bT48L3JlY29yZD48L0NpdGU+
PC9FbmROb3RlPn==
</w:fldData>
        </w:fldChar>
      </w:r>
      <w:r w:rsidRPr="009E7CD1">
        <w:rPr>
          <w:bCs/>
        </w:rPr>
        <w:instrText xml:space="preserve"> ADDIN EN.CITE.DATA </w:instrText>
      </w:r>
      <w:r w:rsidRPr="009E7CD1">
        <w:rPr>
          <w:bCs/>
        </w:rPr>
      </w:r>
      <w:r w:rsidRPr="009E7CD1">
        <w:rPr>
          <w:bCs/>
        </w:rPr>
        <w:fldChar w:fldCharType="end"/>
      </w:r>
      <w:r w:rsidRPr="009E7CD1">
        <w:rPr>
          <w:bCs/>
        </w:rPr>
      </w:r>
      <w:r w:rsidRPr="009E7CD1">
        <w:rPr>
          <w:bCs/>
        </w:rPr>
        <w:fldChar w:fldCharType="separate"/>
      </w:r>
      <w:r w:rsidRPr="009E7CD1">
        <w:rPr>
          <w:bCs/>
          <w:noProof/>
          <w:vertAlign w:val="superscript"/>
        </w:rPr>
        <w:t>4,5</w:t>
      </w:r>
      <w:r w:rsidRPr="009E7CD1">
        <w:rPr>
          <w:bCs/>
        </w:rPr>
        <w:fldChar w:fldCharType="end"/>
      </w:r>
      <w:r w:rsidRPr="009E7CD1">
        <w:rPr>
          <w:bCs/>
        </w:rPr>
        <w:t xml:space="preserve"> with Salmon to quantify isoform specific expression</w:t>
      </w:r>
      <w:r w:rsidRPr="009E7CD1">
        <w:rPr>
          <w:bCs/>
        </w:rPr>
        <w:fldChar w:fldCharType="begin"/>
      </w:r>
      <w:r w:rsidRPr="009E7CD1">
        <w:rPr>
          <w:bCs/>
        </w:rPr>
        <w:instrText xml:space="preserve"> ADDIN EN.CITE &lt;EndNote&gt;&lt;Cite&gt;&lt;Author&gt;Patro&lt;/Author&gt;&lt;Year&gt;2017&lt;/Year&gt;&lt;RecNum&gt;67&lt;/RecNum&gt;&lt;DisplayText&gt;&lt;style face="superscript"&gt;6&lt;/style&gt;&lt;/DisplayText&gt;&lt;record&gt;&lt;rec-number&gt;67&lt;/rec-number&gt;&lt;foreign-keys&gt;&lt;key app="EN" db-id="0appe2rt2strz2e0de8prwazzerpawzwv5r2" timestamp="1631710778"&gt;67&lt;/key&gt;&lt;/foreign-keys&gt;&lt;ref-type name="Journal Article"&gt;17&lt;/ref-type&gt;&lt;contributors&gt;&lt;authors&gt;&lt;author&gt;Patro, R.&lt;/author&gt;&lt;author&gt;Duggal, G.&lt;/author&gt;&lt;author&gt;Love, M. I.&lt;/author&gt;&lt;author&gt;Irizarry, R. A.&lt;/author&gt;&lt;author&gt;Kingsford, C.&lt;/author&gt;&lt;/authors&gt;&lt;/contributors&gt;&lt;auth-address&gt;Department of Computer Science, Stony Brook University, Stony Brook, New York, USA.&amp;#xD;DNAnexus, Mountain View, California, USA.&amp;#xD;Department of Biostatistics and Computational Biology, Dana-Farber Cancer Institute, Cambridge, Massachusetts, USA.&amp;#xD;Department of Biostatistics, Harvard T.H. Chan School of Public Health, Cambridge, Massachusetts, USA.&amp;#xD;Computational Biology Department, Carnegie Mellon University, Pittsburgh, Pennsylvania, USA.&lt;/auth-address&gt;&lt;titles&gt;&lt;title&gt;Salmon provides fast and bias-aware quantification of transcript expression&lt;/title&gt;&lt;secondary-title&gt;Nat Methods&lt;/secondary-title&gt;&lt;/titles&gt;&lt;periodical&gt;&lt;full-title&gt;Nat Methods&lt;/full-title&gt;&lt;/periodical&gt;&lt;pages&gt;417-419&lt;/pages&gt;&lt;volume&gt;14&lt;/volume&gt;&lt;number&gt;4&lt;/number&gt;&lt;edition&gt;2017/03/07&lt;/edition&gt;&lt;keywords&gt;&lt;keyword&gt;*Algorithms&lt;/keyword&gt;&lt;keyword&gt;Base Composition&lt;/keyword&gt;&lt;keyword&gt;Bayes Theorem&lt;/keyword&gt;&lt;keyword&gt;Gene Expression Profiling/methods/statistics &amp;amp; numerical data&lt;/keyword&gt;&lt;keyword&gt;Sequence Analysis, RNA/*methods/statistics &amp;amp; numerical data&lt;/keyword&gt;&lt;/keywords&gt;&lt;dates&gt;&lt;year&gt;2017&lt;/year&gt;&lt;pub-dates&gt;&lt;date&gt;Apr&lt;/date&gt;&lt;/pub-dates&gt;&lt;/dates&gt;&lt;isbn&gt;1548-7105 (Electronic)&amp;#xD;1548-7091 (Linking)&lt;/isbn&gt;&lt;accession-num&gt;28263959&lt;/accession-num&gt;&lt;urls&gt;&lt;related-urls&gt;&lt;url&gt;https://www.ncbi.nlm.nih.gov/pubmed/28263959&lt;/url&gt;&lt;/related-urls&gt;&lt;/urls&gt;&lt;custom2&gt;PMC5600148&lt;/custom2&gt;&lt;electronic-resource-num&gt;10.1038/nmeth.4197&lt;/electronic-resource-num&gt;&lt;/record&gt;&lt;/Cite&gt;&lt;/EndNote&gt;</w:instrText>
      </w:r>
      <w:r w:rsidRPr="009E7CD1">
        <w:rPr>
          <w:bCs/>
        </w:rPr>
        <w:fldChar w:fldCharType="separate"/>
      </w:r>
      <w:r w:rsidRPr="009E7CD1">
        <w:rPr>
          <w:bCs/>
          <w:noProof/>
          <w:vertAlign w:val="superscript"/>
        </w:rPr>
        <w:t>6</w:t>
      </w:r>
      <w:r w:rsidRPr="009E7CD1">
        <w:rPr>
          <w:bCs/>
        </w:rPr>
        <w:fldChar w:fldCharType="end"/>
      </w:r>
      <w:r w:rsidRPr="009E7CD1">
        <w:rPr>
          <w:bCs/>
        </w:rPr>
        <w:t xml:space="preserve">. We derived length normalized distal expression ratios for </w:t>
      </w:r>
      <w:r w:rsidRPr="009E7CD1">
        <w:rPr>
          <w:bCs/>
        </w:rPr>
        <w:lastRenderedPageBreak/>
        <w:t xml:space="preserve">each murine </w:t>
      </w:r>
      <w:r w:rsidRPr="009E7CD1">
        <w:rPr>
          <w:bCs/>
          <w:i/>
          <w:iCs/>
        </w:rPr>
        <w:t xml:space="preserve">Serpina1 </w:t>
      </w:r>
      <w:r w:rsidRPr="009E7CD1">
        <w:rPr>
          <w:bCs/>
        </w:rPr>
        <w:t xml:space="preserve">paralog as previously described, aligning to mouse mm10 (Methods: </w:t>
      </w:r>
      <w:r w:rsidRPr="009E7CD1">
        <w:rPr>
          <w:b/>
        </w:rPr>
        <w:t>Calculation of SERPINA1 distal ratio from RNA sequencing)</w:t>
      </w:r>
      <w:r w:rsidRPr="009E7CD1">
        <w:rPr>
          <w:bCs/>
        </w:rPr>
        <w:t>.</w:t>
      </w:r>
    </w:p>
    <w:p w14:paraId="5D7E821A" w14:textId="77777777" w:rsidR="001F3E5D" w:rsidRPr="009E7CD1" w:rsidRDefault="001F3E5D" w:rsidP="00057609">
      <w:pPr>
        <w:rPr>
          <w:bCs/>
        </w:rPr>
      </w:pPr>
    </w:p>
    <w:p w14:paraId="5F1069A1" w14:textId="0859C0E1" w:rsidR="00A24A01" w:rsidRPr="009E7CD1" w:rsidRDefault="00A24A01" w:rsidP="00057609">
      <w:pPr>
        <w:rPr>
          <w:b/>
          <w:sz w:val="36"/>
          <w:szCs w:val="36"/>
        </w:rPr>
      </w:pPr>
      <w:r w:rsidRPr="009E7CD1">
        <w:rPr>
          <w:b/>
          <w:sz w:val="36"/>
          <w:szCs w:val="36"/>
        </w:rPr>
        <w:t>Supplementary References</w:t>
      </w:r>
    </w:p>
    <w:p w14:paraId="2C0B2A33" w14:textId="77777777" w:rsidR="001F3E5D" w:rsidRPr="009E7CD1" w:rsidRDefault="00A24A01" w:rsidP="00057609">
      <w:pPr>
        <w:pStyle w:val="EndNoteBibliography"/>
        <w:ind w:left="720" w:hanging="720"/>
        <w:rPr>
          <w:noProof/>
        </w:rPr>
      </w:pPr>
      <w:r w:rsidRPr="009E7CD1">
        <w:fldChar w:fldCharType="begin"/>
      </w:r>
      <w:r w:rsidRPr="009E7CD1">
        <w:instrText xml:space="preserve"> ADDIN EN.REFLIST </w:instrText>
      </w:r>
      <w:r w:rsidRPr="009E7CD1">
        <w:fldChar w:fldCharType="separate"/>
      </w:r>
      <w:r w:rsidR="001F3E5D" w:rsidRPr="009E7CD1">
        <w:rPr>
          <w:noProof/>
        </w:rPr>
        <w:t>1.</w:t>
      </w:r>
      <w:r w:rsidR="001F3E5D" w:rsidRPr="009E7CD1">
        <w:rPr>
          <w:noProof/>
        </w:rPr>
        <w:tab/>
        <w:t>Vogelmeier, C.F.</w:t>
      </w:r>
      <w:r w:rsidR="001F3E5D" w:rsidRPr="009E7CD1">
        <w:rPr>
          <w:i/>
          <w:noProof/>
        </w:rPr>
        <w:t xml:space="preserve"> et al.</w:t>
      </w:r>
      <w:r w:rsidR="001F3E5D" w:rsidRPr="009E7CD1">
        <w:rPr>
          <w:noProof/>
        </w:rPr>
        <w:t xml:space="preserve"> Global Strategy for the Diagnosis, Management, and Prevention of Chronic Obstructive Lung Disease 2017 Report. GOLD Executive Summary. </w:t>
      </w:r>
      <w:r w:rsidR="001F3E5D" w:rsidRPr="009E7CD1">
        <w:rPr>
          <w:i/>
          <w:noProof/>
        </w:rPr>
        <w:t>Am J Respir Crit Care Med</w:t>
      </w:r>
      <w:r w:rsidR="001F3E5D" w:rsidRPr="009E7CD1">
        <w:rPr>
          <w:noProof/>
        </w:rPr>
        <w:t xml:space="preserve"> </w:t>
      </w:r>
      <w:r w:rsidR="001F3E5D" w:rsidRPr="009E7CD1">
        <w:rPr>
          <w:b/>
          <w:noProof/>
        </w:rPr>
        <w:t>195</w:t>
      </w:r>
      <w:r w:rsidR="001F3E5D" w:rsidRPr="009E7CD1">
        <w:rPr>
          <w:noProof/>
        </w:rPr>
        <w:t>, 557-582 (2017).</w:t>
      </w:r>
    </w:p>
    <w:p w14:paraId="11730032" w14:textId="77777777" w:rsidR="001F3E5D" w:rsidRPr="009E7CD1" w:rsidRDefault="001F3E5D" w:rsidP="00057609">
      <w:pPr>
        <w:pStyle w:val="EndNoteBibliography"/>
        <w:ind w:left="720" w:hanging="720"/>
        <w:rPr>
          <w:noProof/>
        </w:rPr>
      </w:pPr>
      <w:r w:rsidRPr="009E7CD1">
        <w:rPr>
          <w:noProof/>
        </w:rPr>
        <w:t>2.</w:t>
      </w:r>
      <w:r w:rsidRPr="009E7CD1">
        <w:rPr>
          <w:noProof/>
        </w:rPr>
        <w:tab/>
        <w:t>MacParland, S.A.</w:t>
      </w:r>
      <w:r w:rsidRPr="009E7CD1">
        <w:rPr>
          <w:i/>
          <w:noProof/>
        </w:rPr>
        <w:t xml:space="preserve"> et al.</w:t>
      </w:r>
      <w:r w:rsidRPr="009E7CD1">
        <w:rPr>
          <w:noProof/>
        </w:rPr>
        <w:t xml:space="preserve"> Single cell RNA sequencing of human liver reveals distinct intrahepatic macrophage populations. </w:t>
      </w:r>
      <w:r w:rsidRPr="009E7CD1">
        <w:rPr>
          <w:i/>
          <w:noProof/>
        </w:rPr>
        <w:t>Nat Commun</w:t>
      </w:r>
      <w:r w:rsidRPr="009E7CD1">
        <w:rPr>
          <w:noProof/>
        </w:rPr>
        <w:t xml:space="preserve"> </w:t>
      </w:r>
      <w:r w:rsidRPr="009E7CD1">
        <w:rPr>
          <w:b/>
          <w:noProof/>
        </w:rPr>
        <w:t>9</w:t>
      </w:r>
      <w:r w:rsidRPr="009E7CD1">
        <w:rPr>
          <w:noProof/>
        </w:rPr>
        <w:t>, 4383 (2018).</w:t>
      </w:r>
    </w:p>
    <w:p w14:paraId="547C572B" w14:textId="77777777" w:rsidR="001F3E5D" w:rsidRPr="009E7CD1" w:rsidRDefault="001F3E5D" w:rsidP="00057609">
      <w:pPr>
        <w:pStyle w:val="EndNoteBibliography"/>
        <w:ind w:left="720" w:hanging="720"/>
        <w:rPr>
          <w:noProof/>
        </w:rPr>
      </w:pPr>
      <w:r w:rsidRPr="009E7CD1">
        <w:rPr>
          <w:noProof/>
        </w:rPr>
        <w:t>3.</w:t>
      </w:r>
      <w:r w:rsidRPr="009E7CD1">
        <w:rPr>
          <w:noProof/>
        </w:rPr>
        <w:tab/>
        <w:t>Madissoon, E.</w:t>
      </w:r>
      <w:r w:rsidRPr="009E7CD1">
        <w:rPr>
          <w:i/>
          <w:noProof/>
        </w:rPr>
        <w:t xml:space="preserve"> et al.</w:t>
      </w:r>
      <w:r w:rsidRPr="009E7CD1">
        <w:rPr>
          <w:noProof/>
        </w:rPr>
        <w:t xml:space="preserve"> scRNA-seq assessment of the human lung, spleen, and esophagus tissue stability after cold preservation. </w:t>
      </w:r>
      <w:r w:rsidRPr="009E7CD1">
        <w:rPr>
          <w:i/>
          <w:noProof/>
        </w:rPr>
        <w:t>Genome Biol</w:t>
      </w:r>
      <w:r w:rsidRPr="009E7CD1">
        <w:rPr>
          <w:noProof/>
        </w:rPr>
        <w:t xml:space="preserve"> </w:t>
      </w:r>
      <w:r w:rsidRPr="009E7CD1">
        <w:rPr>
          <w:b/>
          <w:noProof/>
        </w:rPr>
        <w:t>21</w:t>
      </w:r>
      <w:r w:rsidRPr="009E7CD1">
        <w:rPr>
          <w:noProof/>
        </w:rPr>
        <w:t>, 1 (2019).</w:t>
      </w:r>
    </w:p>
    <w:p w14:paraId="58BF32CE" w14:textId="77777777" w:rsidR="001F3E5D" w:rsidRPr="009E7CD1" w:rsidRDefault="001F3E5D" w:rsidP="00057609">
      <w:pPr>
        <w:pStyle w:val="EndNoteBibliography"/>
        <w:ind w:left="720" w:hanging="720"/>
        <w:rPr>
          <w:noProof/>
        </w:rPr>
      </w:pPr>
      <w:r w:rsidRPr="009E7CD1">
        <w:rPr>
          <w:noProof/>
        </w:rPr>
        <w:t>4.</w:t>
      </w:r>
      <w:r w:rsidRPr="009E7CD1">
        <w:rPr>
          <w:noProof/>
        </w:rPr>
        <w:tab/>
        <w:t>Sollner, J.F.</w:t>
      </w:r>
      <w:r w:rsidRPr="009E7CD1">
        <w:rPr>
          <w:i/>
          <w:noProof/>
        </w:rPr>
        <w:t xml:space="preserve"> et al.</w:t>
      </w:r>
      <w:r w:rsidRPr="009E7CD1">
        <w:rPr>
          <w:noProof/>
        </w:rPr>
        <w:t xml:space="preserve"> An RNA-Seq atlas of gene expression in mouse and rat normal tissues. </w:t>
      </w:r>
      <w:r w:rsidRPr="009E7CD1">
        <w:rPr>
          <w:i/>
          <w:noProof/>
        </w:rPr>
        <w:t>Sci Data</w:t>
      </w:r>
      <w:r w:rsidRPr="009E7CD1">
        <w:rPr>
          <w:noProof/>
        </w:rPr>
        <w:t xml:space="preserve"> </w:t>
      </w:r>
      <w:r w:rsidRPr="009E7CD1">
        <w:rPr>
          <w:b/>
          <w:noProof/>
        </w:rPr>
        <w:t>4</w:t>
      </w:r>
      <w:r w:rsidRPr="009E7CD1">
        <w:rPr>
          <w:noProof/>
        </w:rPr>
        <w:t>, 170185 (2017).</w:t>
      </w:r>
    </w:p>
    <w:p w14:paraId="1E719537" w14:textId="77777777" w:rsidR="001F3E5D" w:rsidRPr="009E7CD1" w:rsidRDefault="001F3E5D" w:rsidP="00057609">
      <w:pPr>
        <w:pStyle w:val="EndNoteBibliography"/>
        <w:ind w:left="720" w:hanging="720"/>
        <w:rPr>
          <w:noProof/>
        </w:rPr>
      </w:pPr>
      <w:r w:rsidRPr="009E7CD1">
        <w:rPr>
          <w:noProof/>
        </w:rPr>
        <w:t>5.</w:t>
      </w:r>
      <w:r w:rsidRPr="009E7CD1">
        <w:rPr>
          <w:noProof/>
        </w:rPr>
        <w:tab/>
        <w:t>Li, B.</w:t>
      </w:r>
      <w:r w:rsidRPr="009E7CD1">
        <w:rPr>
          <w:i/>
          <w:noProof/>
        </w:rPr>
        <w:t xml:space="preserve"> et al.</w:t>
      </w:r>
      <w:r w:rsidRPr="009E7CD1">
        <w:rPr>
          <w:noProof/>
        </w:rPr>
        <w:t xml:space="preserve"> A Comprehensive Mouse Transcriptomic BodyMap across 17 Tissues by RNA-seq. </w:t>
      </w:r>
      <w:r w:rsidRPr="009E7CD1">
        <w:rPr>
          <w:i/>
          <w:noProof/>
        </w:rPr>
        <w:t>Sci Rep</w:t>
      </w:r>
      <w:r w:rsidRPr="009E7CD1">
        <w:rPr>
          <w:noProof/>
        </w:rPr>
        <w:t xml:space="preserve"> </w:t>
      </w:r>
      <w:r w:rsidRPr="009E7CD1">
        <w:rPr>
          <w:b/>
          <w:noProof/>
        </w:rPr>
        <w:t>7</w:t>
      </w:r>
      <w:r w:rsidRPr="009E7CD1">
        <w:rPr>
          <w:noProof/>
        </w:rPr>
        <w:t>, 4200 (2017).</w:t>
      </w:r>
    </w:p>
    <w:p w14:paraId="29B2A4AC" w14:textId="77777777" w:rsidR="001F3E5D" w:rsidRPr="009E7CD1" w:rsidRDefault="001F3E5D" w:rsidP="00057609">
      <w:pPr>
        <w:pStyle w:val="EndNoteBibliography"/>
        <w:ind w:left="720" w:hanging="720"/>
        <w:rPr>
          <w:noProof/>
        </w:rPr>
      </w:pPr>
      <w:r w:rsidRPr="009E7CD1">
        <w:rPr>
          <w:noProof/>
        </w:rPr>
        <w:t>6.</w:t>
      </w:r>
      <w:r w:rsidRPr="009E7CD1">
        <w:rPr>
          <w:noProof/>
        </w:rPr>
        <w:tab/>
        <w:t xml:space="preserve">Patro, R., Duggal, G., Love, M.I., Irizarry, R.A. &amp; Kingsford, C. Salmon provides fast and bias-aware quantification of transcript expression. </w:t>
      </w:r>
      <w:r w:rsidRPr="009E7CD1">
        <w:rPr>
          <w:i/>
          <w:noProof/>
        </w:rPr>
        <w:t>Nat Methods</w:t>
      </w:r>
      <w:r w:rsidRPr="009E7CD1">
        <w:rPr>
          <w:noProof/>
        </w:rPr>
        <w:t xml:space="preserve"> </w:t>
      </w:r>
      <w:r w:rsidRPr="009E7CD1">
        <w:rPr>
          <w:b/>
          <w:noProof/>
        </w:rPr>
        <w:t>14</w:t>
      </w:r>
      <w:r w:rsidRPr="009E7CD1">
        <w:rPr>
          <w:noProof/>
        </w:rPr>
        <w:t>, 417-419 (2017).</w:t>
      </w:r>
    </w:p>
    <w:p w14:paraId="40C784FE" w14:textId="7E7D5855" w:rsidR="00126D6E" w:rsidRDefault="00A24A01" w:rsidP="00057609">
      <w:r w:rsidRPr="009E7CD1">
        <w:fldChar w:fldCharType="end"/>
      </w:r>
    </w:p>
    <w:sectPr w:rsidR="00126D6E" w:rsidSect="00C6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ppe2rt2strz2e0de8prwazzerpawzwv5r2&quot;&gt;EmergencySERPINA1manuscript&lt;record-ids&gt;&lt;item&gt;25&lt;/item&gt;&lt;item&gt;47&lt;/item&gt;&lt;item&gt;48&lt;/item&gt;&lt;item&gt;65&lt;/item&gt;&lt;item&gt;66&lt;/item&gt;&lt;item&gt;67&lt;/item&gt;&lt;/record-ids&gt;&lt;/item&gt;&lt;/Libraries&gt;"/>
  </w:docVars>
  <w:rsids>
    <w:rsidRoot w:val="00A24A01"/>
    <w:rsid w:val="0000637B"/>
    <w:rsid w:val="0002156E"/>
    <w:rsid w:val="00023D78"/>
    <w:rsid w:val="00023E19"/>
    <w:rsid w:val="000354C6"/>
    <w:rsid w:val="00057609"/>
    <w:rsid w:val="0005799A"/>
    <w:rsid w:val="00080601"/>
    <w:rsid w:val="000A517F"/>
    <w:rsid w:val="00126D6E"/>
    <w:rsid w:val="0014394C"/>
    <w:rsid w:val="00197ADE"/>
    <w:rsid w:val="001C4EA7"/>
    <w:rsid w:val="001D267E"/>
    <w:rsid w:val="001E7366"/>
    <w:rsid w:val="001F0E10"/>
    <w:rsid w:val="001F3E5D"/>
    <w:rsid w:val="001F5439"/>
    <w:rsid w:val="0023044F"/>
    <w:rsid w:val="00236FCE"/>
    <w:rsid w:val="002910C4"/>
    <w:rsid w:val="00294CE7"/>
    <w:rsid w:val="002D5D5D"/>
    <w:rsid w:val="002F0A21"/>
    <w:rsid w:val="0031776A"/>
    <w:rsid w:val="00331C2E"/>
    <w:rsid w:val="003323B3"/>
    <w:rsid w:val="0034364F"/>
    <w:rsid w:val="003A2D39"/>
    <w:rsid w:val="003C6524"/>
    <w:rsid w:val="003C6DC0"/>
    <w:rsid w:val="003D51F3"/>
    <w:rsid w:val="003F1F9C"/>
    <w:rsid w:val="00405AEB"/>
    <w:rsid w:val="00432554"/>
    <w:rsid w:val="00434ECE"/>
    <w:rsid w:val="004604BB"/>
    <w:rsid w:val="00466211"/>
    <w:rsid w:val="004A640B"/>
    <w:rsid w:val="00535AF2"/>
    <w:rsid w:val="00555130"/>
    <w:rsid w:val="00570B7A"/>
    <w:rsid w:val="00570DE7"/>
    <w:rsid w:val="005814D4"/>
    <w:rsid w:val="005C40AE"/>
    <w:rsid w:val="005C6F94"/>
    <w:rsid w:val="005D09C2"/>
    <w:rsid w:val="005F1409"/>
    <w:rsid w:val="00601199"/>
    <w:rsid w:val="00602444"/>
    <w:rsid w:val="006169A8"/>
    <w:rsid w:val="00686989"/>
    <w:rsid w:val="006C332B"/>
    <w:rsid w:val="00743BA8"/>
    <w:rsid w:val="007526B5"/>
    <w:rsid w:val="00755599"/>
    <w:rsid w:val="007967A7"/>
    <w:rsid w:val="00823F7F"/>
    <w:rsid w:val="008263CA"/>
    <w:rsid w:val="00853A86"/>
    <w:rsid w:val="00860264"/>
    <w:rsid w:val="0088526D"/>
    <w:rsid w:val="00892718"/>
    <w:rsid w:val="008C3E00"/>
    <w:rsid w:val="008D2B53"/>
    <w:rsid w:val="008E1F51"/>
    <w:rsid w:val="008F036D"/>
    <w:rsid w:val="00924B55"/>
    <w:rsid w:val="0095419C"/>
    <w:rsid w:val="00954799"/>
    <w:rsid w:val="00992AD6"/>
    <w:rsid w:val="009C1BFD"/>
    <w:rsid w:val="009C6EC6"/>
    <w:rsid w:val="009D13D3"/>
    <w:rsid w:val="009E3588"/>
    <w:rsid w:val="009E7CD1"/>
    <w:rsid w:val="009F3183"/>
    <w:rsid w:val="00A125EC"/>
    <w:rsid w:val="00A23D1C"/>
    <w:rsid w:val="00A24A01"/>
    <w:rsid w:val="00A7600A"/>
    <w:rsid w:val="00A85D39"/>
    <w:rsid w:val="00A908C0"/>
    <w:rsid w:val="00A951DD"/>
    <w:rsid w:val="00AA5C34"/>
    <w:rsid w:val="00AA6346"/>
    <w:rsid w:val="00AA74E7"/>
    <w:rsid w:val="00B12146"/>
    <w:rsid w:val="00B13C4C"/>
    <w:rsid w:val="00B31F13"/>
    <w:rsid w:val="00B55FE5"/>
    <w:rsid w:val="00B73173"/>
    <w:rsid w:val="00BB33E0"/>
    <w:rsid w:val="00BB44B3"/>
    <w:rsid w:val="00BB63BB"/>
    <w:rsid w:val="00BC1B64"/>
    <w:rsid w:val="00BC3B71"/>
    <w:rsid w:val="00BE6EFF"/>
    <w:rsid w:val="00C04662"/>
    <w:rsid w:val="00C41B6D"/>
    <w:rsid w:val="00C46404"/>
    <w:rsid w:val="00C55ACD"/>
    <w:rsid w:val="00C6202F"/>
    <w:rsid w:val="00C919B4"/>
    <w:rsid w:val="00CA1F79"/>
    <w:rsid w:val="00CB1229"/>
    <w:rsid w:val="00CB737E"/>
    <w:rsid w:val="00CD2D6D"/>
    <w:rsid w:val="00CD4389"/>
    <w:rsid w:val="00CE2900"/>
    <w:rsid w:val="00CE6BA9"/>
    <w:rsid w:val="00CF011C"/>
    <w:rsid w:val="00CF1CD6"/>
    <w:rsid w:val="00D00C09"/>
    <w:rsid w:val="00D04F96"/>
    <w:rsid w:val="00D352C8"/>
    <w:rsid w:val="00D63905"/>
    <w:rsid w:val="00D70DB7"/>
    <w:rsid w:val="00D710FA"/>
    <w:rsid w:val="00D94B05"/>
    <w:rsid w:val="00E064F0"/>
    <w:rsid w:val="00E309ED"/>
    <w:rsid w:val="00E33896"/>
    <w:rsid w:val="00E41143"/>
    <w:rsid w:val="00E74FE2"/>
    <w:rsid w:val="00E9515C"/>
    <w:rsid w:val="00EA02B5"/>
    <w:rsid w:val="00ED1789"/>
    <w:rsid w:val="00EE25F8"/>
    <w:rsid w:val="00EE4A67"/>
    <w:rsid w:val="00EF50FE"/>
    <w:rsid w:val="00EF6682"/>
    <w:rsid w:val="00F64692"/>
    <w:rsid w:val="00F90D21"/>
    <w:rsid w:val="00FA5961"/>
    <w:rsid w:val="00FC3D8B"/>
    <w:rsid w:val="00FE0DD3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674F0"/>
  <w15:chartTrackingRefBased/>
  <w15:docId w15:val="{D59C856F-5082-BE4C-9434-EF1382AF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24A0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A24A01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A24A01"/>
  </w:style>
  <w:style w:type="character" w:customStyle="1" w:styleId="EndNoteBibliographyChar">
    <w:name w:val="EndNote Bibliography Char"/>
    <w:basedOn w:val="DefaultParagraphFont"/>
    <w:link w:val="EndNoteBibliography"/>
    <w:rsid w:val="00A24A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Lela Lynn</dc:creator>
  <cp:keywords/>
  <dc:description/>
  <cp:lastModifiedBy>Lackey, Lela Lynn</cp:lastModifiedBy>
  <cp:revision>4</cp:revision>
  <dcterms:created xsi:type="dcterms:W3CDTF">2021-09-27T19:51:00Z</dcterms:created>
  <dcterms:modified xsi:type="dcterms:W3CDTF">2021-09-28T14:26:00Z</dcterms:modified>
</cp:coreProperties>
</file>