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7B97" w14:textId="2BADD4CF" w:rsidR="00D72411" w:rsidRPr="00F713C6" w:rsidRDefault="00676A4A" w:rsidP="00D72411">
      <w:pPr>
        <w:rPr>
          <w:rFonts w:cstheme="minorHAnsi"/>
        </w:rPr>
      </w:pPr>
      <w:r>
        <w:rPr>
          <w:rFonts w:cstheme="minorHAnsi"/>
          <w:b/>
          <w:bCs/>
        </w:rPr>
        <w:t xml:space="preserve">S3 </w:t>
      </w:r>
      <w:r w:rsidR="00D72411">
        <w:rPr>
          <w:rFonts w:cstheme="minorHAnsi"/>
          <w:b/>
          <w:bCs/>
        </w:rPr>
        <w:t>T</w:t>
      </w:r>
      <w:r w:rsidR="00D72411" w:rsidRPr="007369C3">
        <w:rPr>
          <w:rFonts w:cstheme="minorHAnsi"/>
          <w:b/>
          <w:bCs/>
        </w:rPr>
        <w:t xml:space="preserve">able: </w:t>
      </w:r>
      <w:r w:rsidR="00D72411">
        <w:rPr>
          <w:rFonts w:cstheme="minorHAnsi"/>
        </w:rPr>
        <w:t>Observed log</w:t>
      </w:r>
      <w:r w:rsidR="00D72411">
        <w:rPr>
          <w:rFonts w:cstheme="minorHAnsi"/>
          <w:vertAlign w:val="subscript"/>
        </w:rPr>
        <w:t>2</w:t>
      </w:r>
      <w:r w:rsidR="00D72411">
        <w:rPr>
          <w:rFonts w:cstheme="minorHAnsi"/>
        </w:rPr>
        <w:t xml:space="preserve"> ratio of female to male </w:t>
      </w:r>
      <w:r w:rsidR="00F05BB3">
        <w:rPr>
          <w:rFonts w:cstheme="minorHAnsi"/>
        </w:rPr>
        <w:t xml:space="preserve">beta values and p-values for each set of Female </w:t>
      </w:r>
      <w:proofErr w:type="spellStart"/>
      <w:r w:rsidR="00F05BB3">
        <w:rPr>
          <w:rFonts w:cstheme="minorHAnsi"/>
        </w:rPr>
        <w:t>SexDiff</w:t>
      </w:r>
      <w:proofErr w:type="spellEnd"/>
      <w:r w:rsidR="00F05BB3">
        <w:rPr>
          <w:rFonts w:cstheme="minorHAnsi"/>
        </w:rPr>
        <w:t xml:space="preserve">-associated SNPs </w:t>
      </w:r>
    </w:p>
    <w:p w14:paraId="3DE67081" w14:textId="04CBCD67" w:rsidR="00D72411" w:rsidRDefault="00D72411">
      <w:pPr>
        <w:rPr>
          <w:rFonts w:cstheme="minorHAnsi"/>
          <w:b/>
          <w:bCs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705"/>
        <w:gridCol w:w="810"/>
        <w:gridCol w:w="1170"/>
        <w:gridCol w:w="1080"/>
        <w:gridCol w:w="1170"/>
        <w:gridCol w:w="1530"/>
        <w:gridCol w:w="1530"/>
      </w:tblGrid>
      <w:tr w:rsidR="0017390C" w:rsidRPr="007369C3" w14:paraId="7C19F20C" w14:textId="77777777" w:rsidTr="00D53214">
        <w:trPr>
          <w:trHeight w:val="729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3A4144B" w14:textId="77777777" w:rsidR="0017390C" w:rsidRPr="007369C3" w:rsidRDefault="0017390C" w:rsidP="00D532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Phenotype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AB48BB" w14:textId="77777777" w:rsidR="0017390C" w:rsidRPr="007369C3" w:rsidRDefault="0017390C" w:rsidP="00D53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69C3">
              <w:rPr>
                <w:rFonts w:cstheme="minorHAnsi"/>
                <w:sz w:val="20"/>
                <w:szCs w:val="20"/>
              </w:rPr>
              <w:t>#SNPs</w:t>
            </w:r>
            <w:r w:rsidRPr="007369C3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E11EC58" w14:textId="77777777" w:rsidR="0017390C" w:rsidRDefault="0017390C" w:rsidP="00D532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Mean</w:t>
            </w:r>
          </w:p>
          <w:p w14:paraId="10A4F7F0" w14:textId="77777777" w:rsidR="0017390C" w:rsidRPr="00F05BB3" w:rsidRDefault="0017390C" w:rsidP="00D532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(ratio)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3C8715B" w14:textId="77777777" w:rsidR="0017390C" w:rsidRPr="007369C3" w:rsidRDefault="0017390C" w:rsidP="00D532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P-value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zero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BB16841" w14:textId="77777777" w:rsidR="0017390C" w:rsidRPr="007369C3" w:rsidRDefault="0017390C" w:rsidP="00D532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FDR to zero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FF9684B" w14:textId="77777777" w:rsidR="0017390C" w:rsidRPr="007369C3" w:rsidRDefault="0017390C" w:rsidP="00D532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P-value to phenotype-associated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SNPs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2E78D" w14:textId="77777777" w:rsidR="0017390C" w:rsidRPr="007369C3" w:rsidRDefault="0017390C" w:rsidP="00D532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FDR to phenotype-associated SNPs</w:t>
            </w:r>
          </w:p>
        </w:tc>
      </w:tr>
      <w:tr w:rsidR="0017390C" w:rsidRPr="007369C3" w14:paraId="738764A6" w14:textId="77777777" w:rsidTr="00D53214">
        <w:trPr>
          <w:trHeight w:val="266"/>
        </w:trPr>
        <w:tc>
          <w:tcPr>
            <w:tcW w:w="1705" w:type="dxa"/>
            <w:tcBorders>
              <w:bottom w:val="nil"/>
              <w:right w:val="nil"/>
            </w:tcBorders>
            <w:vAlign w:val="center"/>
          </w:tcPr>
          <w:p w14:paraId="0A67B0CC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Height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46F62E18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D531A18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2.5244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281D0095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4.8x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10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7BAC2353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4.8x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9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15D42722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  <w:tc>
          <w:tcPr>
            <w:tcW w:w="153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6EE001F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  <w:tr w:rsidR="0017390C" w:rsidRPr="007369C3" w14:paraId="2288652B" w14:textId="77777777" w:rsidTr="00D53214">
        <w:trPr>
          <w:trHeight w:val="284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2C2D27C5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86F5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4F66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F990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9.8x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C64D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972A2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F71AB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  <w:tr w:rsidR="0017390C" w:rsidRPr="007369C3" w14:paraId="284535AF" w14:textId="77777777" w:rsidTr="00D53214">
        <w:trPr>
          <w:trHeight w:val="284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659DF75D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Hip circumference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9555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C2F6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0C30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1.9x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C8FD0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FA80" w14:textId="77777777" w:rsidR="0017390C" w:rsidRPr="003911C4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7D577" w14:textId="77777777" w:rsidR="0017390C" w:rsidRPr="003911C4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  <w:tr w:rsidR="0017390C" w:rsidRPr="007369C3" w14:paraId="3EFBA0A1" w14:textId="77777777" w:rsidTr="00D53214">
        <w:trPr>
          <w:trHeight w:val="284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0229535E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fat percentage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FF9FE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4BA3" w14:textId="77777777" w:rsidR="0017390C" w:rsidRPr="009E26D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65D4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3464" w14:textId="77777777" w:rsidR="0017390C" w:rsidRPr="003911C4" w:rsidRDefault="0017390C" w:rsidP="00D5321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3.3x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D5A1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555DC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  <w:tr w:rsidR="0017390C" w:rsidRPr="007369C3" w14:paraId="24247DFD" w14:textId="77777777" w:rsidTr="00D53214">
        <w:trPr>
          <w:trHeight w:val="266"/>
        </w:trPr>
        <w:tc>
          <w:tcPr>
            <w:tcW w:w="1705" w:type="dxa"/>
            <w:tcBorders>
              <w:top w:val="nil"/>
              <w:right w:val="nil"/>
            </w:tcBorders>
            <w:vAlign w:val="center"/>
          </w:tcPr>
          <w:p w14:paraId="564E13CF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Waist circumference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0C5AC571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1554058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3.3511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0E921D9A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686682D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6.4x</w:t>
            </w:r>
            <w:r w:rsidRPr="00E04BBF">
              <w:rPr>
                <w:rFonts w:cstheme="minorHAnsi"/>
              </w:rPr>
              <w:t>10</w:t>
            </w:r>
            <w:r w:rsidRPr="00E04BBF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  <w:vertAlign w:val="superscript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3D5747E9" w14:textId="77777777" w:rsidR="0017390C" w:rsidRPr="007369C3" w:rsidRDefault="0017390C" w:rsidP="00D5321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6E8D02" w14:textId="77777777" w:rsidR="0017390C" w:rsidRDefault="0017390C" w:rsidP="00D53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0.001</w:t>
            </w:r>
          </w:p>
        </w:tc>
      </w:tr>
    </w:tbl>
    <w:p w14:paraId="2CA5127A" w14:textId="7C903FD7" w:rsidR="00E04BBF" w:rsidRPr="00676A4A" w:rsidRDefault="004A2060" w:rsidP="00676A4A">
      <w:pPr>
        <w:pStyle w:val="BodyText"/>
        <w:rPr>
          <w:rFonts w:cstheme="minorHAnsi"/>
        </w:rPr>
      </w:pPr>
      <w:proofErr w:type="spellStart"/>
      <w:r w:rsidRPr="007369C3">
        <w:rPr>
          <w:rFonts w:cstheme="minorHAnsi"/>
          <w:vertAlign w:val="superscript"/>
        </w:rPr>
        <w:t>a</w:t>
      </w:r>
      <w:r>
        <w:rPr>
          <w:rFonts w:cstheme="minorHAnsi"/>
        </w:rPr>
        <w:t>Nu</w:t>
      </w:r>
      <w:r w:rsidRPr="007369C3">
        <w:rPr>
          <w:rFonts w:cstheme="minorHAnsi"/>
        </w:rPr>
        <w:t>mber</w:t>
      </w:r>
      <w:proofErr w:type="spellEnd"/>
      <w:r w:rsidRPr="007369C3">
        <w:rPr>
          <w:rFonts w:cstheme="minorHAnsi"/>
        </w:rPr>
        <w:t xml:space="preserve"> of pruned </w:t>
      </w:r>
      <w:proofErr w:type="spellStart"/>
      <w:r>
        <w:rPr>
          <w:rFonts w:cstheme="minorHAnsi"/>
        </w:rPr>
        <w:t>SexDiff</w:t>
      </w:r>
      <w:proofErr w:type="spellEnd"/>
      <w:r>
        <w:rPr>
          <w:rFonts w:cstheme="minorHAnsi"/>
        </w:rPr>
        <w:t>-associated</w:t>
      </w:r>
      <w:r w:rsidRPr="007369C3">
        <w:rPr>
          <w:rFonts w:cstheme="minorHAnsi"/>
        </w:rPr>
        <w:t xml:space="preserve"> SNPs at a</w:t>
      </w:r>
      <w:r>
        <w:rPr>
          <w:rFonts w:cstheme="minorHAnsi"/>
        </w:rPr>
        <w:t>n</w:t>
      </w:r>
      <w:r w:rsidRPr="007369C3">
        <w:rPr>
          <w:rFonts w:cstheme="minorHAnsi"/>
        </w:rPr>
        <w:t xml:space="preserve"> FDR threshold </w:t>
      </w:r>
      <w:r>
        <w:rPr>
          <w:rFonts w:cstheme="minorHAnsi"/>
        </w:rPr>
        <w:t xml:space="preserve">of </w:t>
      </w:r>
      <w:r w:rsidRPr="007369C3">
        <w:rPr>
          <w:rFonts w:cstheme="minorHAnsi"/>
        </w:rPr>
        <w:t>0.001</w:t>
      </w:r>
      <w:r>
        <w:rPr>
          <w:rFonts w:cstheme="minorHAnsi"/>
        </w:rPr>
        <w:t xml:space="preserve"> </w:t>
      </w:r>
      <w:proofErr w:type="spellStart"/>
      <w:r w:rsidRPr="007369C3">
        <w:rPr>
          <w:rFonts w:cstheme="minorHAnsi"/>
          <w:vertAlign w:val="superscript"/>
        </w:rPr>
        <w:t>b</w:t>
      </w:r>
      <w:r>
        <w:rPr>
          <w:rFonts w:cstheme="minorHAnsi"/>
        </w:rPr>
        <w:t>Mean</w:t>
      </w:r>
      <w:proofErr w:type="spellEnd"/>
      <w:r>
        <w:rPr>
          <w:rFonts w:cstheme="minorHAnsi"/>
        </w:rPr>
        <w:t xml:space="preserve"> log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ratio of female trait effect size to the male trait effect size </w:t>
      </w:r>
      <w:proofErr w:type="spellStart"/>
      <w:r w:rsidRPr="007369C3">
        <w:rPr>
          <w:rFonts w:cstheme="minorHAnsi"/>
          <w:vertAlign w:val="superscript"/>
        </w:rPr>
        <w:t>c</w:t>
      </w:r>
      <w:r>
        <w:rPr>
          <w:rFonts w:cstheme="minorHAnsi"/>
        </w:rPr>
        <w:t>One</w:t>
      </w:r>
      <w:proofErr w:type="spellEnd"/>
      <w:r>
        <w:rPr>
          <w:rFonts w:cstheme="minorHAnsi"/>
        </w:rPr>
        <w:t>-sided t-test P-value comparing distribution of the log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(ratio) </w:t>
      </w:r>
      <w:proofErr w:type="spellStart"/>
      <w:r>
        <w:rPr>
          <w:rFonts w:cstheme="minorHAnsi"/>
          <w:vertAlign w:val="superscript"/>
        </w:rPr>
        <w:t>d</w:t>
      </w:r>
      <w:r w:rsidRPr="007369C3">
        <w:rPr>
          <w:rFonts w:cstheme="minorHAnsi"/>
        </w:rPr>
        <w:t>Permutation</w:t>
      </w:r>
      <w:proofErr w:type="spellEnd"/>
      <w:r w:rsidRPr="007369C3">
        <w:rPr>
          <w:rFonts w:cstheme="minorHAnsi"/>
        </w:rPr>
        <w:t xml:space="preserve"> P-value of the probability that the </w:t>
      </w:r>
      <w:r>
        <w:rPr>
          <w:rFonts w:cstheme="minorHAnsi"/>
        </w:rPr>
        <w:t>mean log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(ratio) </w:t>
      </w:r>
      <w:r w:rsidRPr="007369C3">
        <w:rPr>
          <w:rFonts w:cstheme="minorHAnsi"/>
        </w:rPr>
        <w:t xml:space="preserve"> could be observed by chance when compared to </w:t>
      </w:r>
      <w:r>
        <w:rPr>
          <w:rFonts w:cstheme="minorHAnsi"/>
        </w:rPr>
        <w:t>phenotype-associated</w:t>
      </w:r>
      <w:r w:rsidRPr="007369C3">
        <w:rPr>
          <w:rFonts w:cstheme="minorHAnsi"/>
        </w:rPr>
        <w:t xml:space="preserve"> SNPs </w:t>
      </w:r>
    </w:p>
    <w:sectPr w:rsidR="00E04BBF" w:rsidRPr="00676A4A" w:rsidSect="0027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EF"/>
    <w:rsid w:val="000A068C"/>
    <w:rsid w:val="000D604E"/>
    <w:rsid w:val="000F0E78"/>
    <w:rsid w:val="000F4750"/>
    <w:rsid w:val="001356D8"/>
    <w:rsid w:val="001424E2"/>
    <w:rsid w:val="0017390C"/>
    <w:rsid w:val="00183D60"/>
    <w:rsid w:val="00227B8B"/>
    <w:rsid w:val="00270B62"/>
    <w:rsid w:val="00274069"/>
    <w:rsid w:val="00286374"/>
    <w:rsid w:val="002B2A60"/>
    <w:rsid w:val="002F780F"/>
    <w:rsid w:val="00355C8F"/>
    <w:rsid w:val="003911C4"/>
    <w:rsid w:val="003A4BB7"/>
    <w:rsid w:val="003D64C0"/>
    <w:rsid w:val="00407F55"/>
    <w:rsid w:val="00413690"/>
    <w:rsid w:val="00454D95"/>
    <w:rsid w:val="00457AA5"/>
    <w:rsid w:val="00470A49"/>
    <w:rsid w:val="00496B74"/>
    <w:rsid w:val="004A2060"/>
    <w:rsid w:val="004E09C6"/>
    <w:rsid w:val="00522703"/>
    <w:rsid w:val="005640FF"/>
    <w:rsid w:val="00590DBC"/>
    <w:rsid w:val="005949A6"/>
    <w:rsid w:val="005A02EF"/>
    <w:rsid w:val="005B1C61"/>
    <w:rsid w:val="005B1F59"/>
    <w:rsid w:val="005E7D05"/>
    <w:rsid w:val="00676A4A"/>
    <w:rsid w:val="0079033F"/>
    <w:rsid w:val="007C499A"/>
    <w:rsid w:val="00875FA9"/>
    <w:rsid w:val="008875A3"/>
    <w:rsid w:val="008F063B"/>
    <w:rsid w:val="008F3F3B"/>
    <w:rsid w:val="00922625"/>
    <w:rsid w:val="00994A9B"/>
    <w:rsid w:val="009B477E"/>
    <w:rsid w:val="009C22E7"/>
    <w:rsid w:val="009E26D3"/>
    <w:rsid w:val="00A43827"/>
    <w:rsid w:val="00B214BE"/>
    <w:rsid w:val="00B32ABF"/>
    <w:rsid w:val="00B53C76"/>
    <w:rsid w:val="00B607B4"/>
    <w:rsid w:val="00B942AF"/>
    <w:rsid w:val="00BF6FAD"/>
    <w:rsid w:val="00CA605B"/>
    <w:rsid w:val="00D05AC1"/>
    <w:rsid w:val="00D25C0D"/>
    <w:rsid w:val="00D56185"/>
    <w:rsid w:val="00D56DDC"/>
    <w:rsid w:val="00D72411"/>
    <w:rsid w:val="00DA6738"/>
    <w:rsid w:val="00DA7937"/>
    <w:rsid w:val="00DC6007"/>
    <w:rsid w:val="00DD57A0"/>
    <w:rsid w:val="00E04BBF"/>
    <w:rsid w:val="00E227E8"/>
    <w:rsid w:val="00E941F6"/>
    <w:rsid w:val="00EE48A2"/>
    <w:rsid w:val="00F05BB3"/>
    <w:rsid w:val="00F2070E"/>
    <w:rsid w:val="00F24E59"/>
    <w:rsid w:val="00F4785E"/>
    <w:rsid w:val="00F563F6"/>
    <w:rsid w:val="00F62A8E"/>
    <w:rsid w:val="00F713C6"/>
    <w:rsid w:val="00F83890"/>
    <w:rsid w:val="00F8572A"/>
    <w:rsid w:val="00FD24C5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8978"/>
  <w14:defaultImageDpi w14:val="32767"/>
  <w15:chartTrackingRefBased/>
  <w15:docId w15:val="{B3951BB5-23B5-7A4F-A4AD-DE630A7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02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EF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A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EF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A068C"/>
    <w:rPr>
      <w:rFonts w:eastAsiaTheme="minorEastAsia"/>
    </w:rPr>
  </w:style>
  <w:style w:type="paragraph" w:styleId="BodyText">
    <w:name w:val="Body Text"/>
    <w:basedOn w:val="Normal"/>
    <w:link w:val="BodyTextChar"/>
    <w:qFormat/>
    <w:rsid w:val="003911C4"/>
    <w:pPr>
      <w:spacing w:before="180" w:after="18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rsid w:val="003911C4"/>
  </w:style>
  <w:style w:type="character" w:styleId="Hyperlink">
    <w:name w:val="Hyperlink"/>
    <w:basedOn w:val="DefaultParagraphFont"/>
    <w:uiPriority w:val="99"/>
    <w:semiHidden/>
    <w:unhideWhenUsed/>
    <w:rsid w:val="00227B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8B"/>
    <w:rPr>
      <w:color w:val="954F72"/>
      <w:u w:val="single"/>
    </w:rPr>
  </w:style>
  <w:style w:type="paragraph" w:customStyle="1" w:styleId="msonormal0">
    <w:name w:val="msonormal"/>
    <w:basedOn w:val="Normal"/>
    <w:rsid w:val="00227B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49798-597D-A545-B92E-7C872AC1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Arner</dc:creator>
  <cp:keywords/>
  <dc:description/>
  <cp:lastModifiedBy>Arner, Audrey Margaret</cp:lastModifiedBy>
  <cp:revision>3</cp:revision>
  <cp:lastPrinted>2020-06-17T13:36:00Z</cp:lastPrinted>
  <dcterms:created xsi:type="dcterms:W3CDTF">2021-03-11T13:54:00Z</dcterms:created>
  <dcterms:modified xsi:type="dcterms:W3CDTF">2021-04-29T13:24:00Z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</Properties>
</file>