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04B8D" w14:textId="77777777" w:rsidR="00F6682B" w:rsidRPr="00806C6F" w:rsidRDefault="00F6682B" w:rsidP="00F668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S21</w:t>
      </w:r>
      <w:r w:rsidRPr="00806C6F">
        <w:rPr>
          <w:rFonts w:ascii="Arial" w:hAnsi="Arial" w:cs="Arial"/>
          <w:b/>
          <w:sz w:val="22"/>
          <w:szCs w:val="22"/>
        </w:rPr>
        <w:t xml:space="preserve"> Table: Allele frequencies across populations for the most strongly associated variant in chr6 for T2D in single variant association test.</w:t>
      </w:r>
    </w:p>
    <w:p w14:paraId="4ADF4AEC" w14:textId="7A3C021C" w:rsidR="00F6682B" w:rsidRDefault="00F6682B" w:rsidP="00F6682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369" w:tblpY="21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940"/>
        <w:gridCol w:w="1462"/>
        <w:gridCol w:w="1035"/>
        <w:gridCol w:w="713"/>
        <w:gridCol w:w="803"/>
        <w:gridCol w:w="711"/>
        <w:gridCol w:w="983"/>
        <w:gridCol w:w="1245"/>
      </w:tblGrid>
      <w:tr w:rsidR="00F6682B" w:rsidRPr="00457D98" w14:paraId="0C9105C1" w14:textId="77777777" w:rsidTr="00324910">
        <w:tc>
          <w:tcPr>
            <w:tcW w:w="784" w:type="pct"/>
            <w:vMerge w:val="restart"/>
            <w:tcBorders>
              <w:top w:val="double" w:sz="4" w:space="0" w:color="auto"/>
            </w:tcBorders>
            <w:vAlign w:val="center"/>
          </w:tcPr>
          <w:p w14:paraId="424F9158" w14:textId="77777777" w:rsidR="00F6682B" w:rsidRPr="00457D98" w:rsidRDefault="00F6682B" w:rsidP="00324910">
            <w:pPr>
              <w:jc w:val="center"/>
              <w:rPr>
                <w:rFonts w:ascii="Arial" w:eastAsiaTheme="majorEastAsia" w:hAnsi="Arial" w:cs="Arial"/>
                <w:color w:val="404040" w:themeColor="text1" w:themeTint="BF"/>
                <w:kern w:val="0"/>
                <w:sz w:val="20"/>
                <w:szCs w:val="20"/>
                <w:lang w:eastAsia="en-US"/>
              </w:rPr>
            </w:pPr>
            <w:r w:rsidRPr="00457D98">
              <w:rPr>
                <w:rFonts w:ascii="Arial" w:hAnsi="Arial" w:cs="Arial"/>
                <w:sz w:val="20"/>
                <w:szCs w:val="20"/>
              </w:rPr>
              <w:t>SNP ID</w:t>
            </w:r>
          </w:p>
        </w:tc>
        <w:tc>
          <w:tcPr>
            <w:tcW w:w="502" w:type="pct"/>
            <w:vMerge w:val="restart"/>
            <w:tcBorders>
              <w:top w:val="double" w:sz="4" w:space="0" w:color="auto"/>
            </w:tcBorders>
            <w:vAlign w:val="center"/>
          </w:tcPr>
          <w:p w14:paraId="0187B29E" w14:textId="77777777" w:rsidR="00F6682B" w:rsidRPr="00457D98" w:rsidRDefault="00F6682B" w:rsidP="00324910">
            <w:pPr>
              <w:jc w:val="center"/>
              <w:rPr>
                <w:rFonts w:ascii="Arial" w:eastAsiaTheme="majorEastAsia" w:hAnsi="Arial" w:cs="Arial"/>
                <w:color w:val="404040" w:themeColor="text1" w:themeTint="BF"/>
                <w:kern w:val="0"/>
                <w:sz w:val="20"/>
                <w:szCs w:val="20"/>
                <w:lang w:eastAsia="en-US"/>
              </w:rPr>
            </w:pPr>
            <w:proofErr w:type="spellStart"/>
            <w:r w:rsidRPr="00457D98">
              <w:rPr>
                <w:rFonts w:ascii="Arial" w:hAnsi="Arial" w:cs="Arial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781" w:type="pct"/>
            <w:vMerge w:val="restart"/>
            <w:tcBorders>
              <w:top w:val="double" w:sz="4" w:space="0" w:color="auto"/>
            </w:tcBorders>
            <w:vAlign w:val="center"/>
          </w:tcPr>
          <w:p w14:paraId="4DDBFC1D" w14:textId="77777777" w:rsidR="00F6682B" w:rsidRPr="00457D98" w:rsidRDefault="00F6682B" w:rsidP="00324910">
            <w:pPr>
              <w:jc w:val="center"/>
              <w:rPr>
                <w:rFonts w:ascii="Arial" w:eastAsiaTheme="majorEastAsia" w:hAnsi="Arial" w:cs="Arial"/>
                <w:color w:val="404040" w:themeColor="text1" w:themeTint="BF"/>
                <w:kern w:val="0"/>
                <w:sz w:val="20"/>
                <w:szCs w:val="20"/>
                <w:lang w:eastAsia="en-US"/>
              </w:rPr>
            </w:pPr>
            <w:r w:rsidRPr="00457D98">
              <w:rPr>
                <w:rFonts w:ascii="Arial" w:hAnsi="Arial" w:cs="Arial"/>
                <w:sz w:val="20"/>
                <w:szCs w:val="20"/>
              </w:rPr>
              <w:t>Pos (hg19)</w:t>
            </w:r>
          </w:p>
        </w:tc>
        <w:tc>
          <w:tcPr>
            <w:tcW w:w="2934" w:type="pct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63BE87" w14:textId="77777777" w:rsidR="00F6682B" w:rsidRDefault="00F6682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Derived </w:t>
            </w:r>
            <w:r w:rsidRPr="00457D98">
              <w:rPr>
                <w:rFonts w:ascii="Arial" w:hAnsi="Arial" w:cs="Arial"/>
                <w:sz w:val="20"/>
                <w:szCs w:val="20"/>
              </w:rPr>
              <w:t>Allele Frequencies</w:t>
            </w:r>
          </w:p>
        </w:tc>
      </w:tr>
      <w:tr w:rsidR="00F6682B" w:rsidRPr="00457D98" w14:paraId="19981C01" w14:textId="77777777" w:rsidTr="00324910"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14:paraId="3296863F" w14:textId="77777777" w:rsidR="00F6682B" w:rsidRPr="00457D98" w:rsidRDefault="00F6682B" w:rsidP="00324910">
            <w:pPr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tcBorders>
              <w:bottom w:val="single" w:sz="4" w:space="0" w:color="auto"/>
            </w:tcBorders>
            <w:vAlign w:val="center"/>
          </w:tcPr>
          <w:p w14:paraId="53A8DD27" w14:textId="77777777" w:rsidR="00F6682B" w:rsidRPr="00457D98" w:rsidRDefault="00F6682B" w:rsidP="00324910">
            <w:pPr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vAlign w:val="center"/>
          </w:tcPr>
          <w:p w14:paraId="1038F8D6" w14:textId="77777777" w:rsidR="00F6682B" w:rsidRPr="00457D98" w:rsidRDefault="00F6682B" w:rsidP="00324910">
            <w:pPr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EF125" w14:textId="77777777" w:rsidR="00F6682B" w:rsidRPr="00457D98" w:rsidRDefault="00F6682B" w:rsidP="00324910">
            <w:pPr>
              <w:jc w:val="center"/>
              <w:rPr>
                <w:rFonts w:ascii="Arial" w:eastAsiaTheme="majorEastAsia" w:hAnsi="Arial" w:cs="Arial"/>
                <w:color w:val="404040" w:themeColor="text1" w:themeTint="BF"/>
                <w:kern w:val="0"/>
                <w:sz w:val="20"/>
                <w:szCs w:val="20"/>
                <w:lang w:eastAsia="en-US"/>
              </w:rPr>
            </w:pPr>
            <w:r w:rsidRPr="00457D98">
              <w:rPr>
                <w:rFonts w:ascii="Arial" w:hAnsi="Arial" w:cs="Arial"/>
                <w:sz w:val="20"/>
                <w:szCs w:val="20"/>
              </w:rPr>
              <w:t>MEC-NH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61C9D" w14:textId="77777777" w:rsidR="00F6682B" w:rsidRPr="00457D98" w:rsidRDefault="00F6682B" w:rsidP="00324910">
            <w:pPr>
              <w:jc w:val="center"/>
              <w:rPr>
                <w:rFonts w:ascii="Arial" w:eastAsiaTheme="majorEastAsia" w:hAnsi="Arial" w:cs="Arial"/>
                <w:color w:val="404040" w:themeColor="text1" w:themeTint="BF"/>
                <w:kern w:val="0"/>
                <w:sz w:val="20"/>
                <w:szCs w:val="20"/>
                <w:lang w:eastAsia="en-US"/>
              </w:rPr>
            </w:pPr>
            <w:r w:rsidRPr="00457D98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49CC2" w14:textId="77777777" w:rsidR="00F6682B" w:rsidRPr="00457D98" w:rsidRDefault="00F6682B" w:rsidP="00324910">
            <w:pPr>
              <w:jc w:val="center"/>
              <w:rPr>
                <w:rFonts w:ascii="Arial" w:eastAsiaTheme="majorEastAsia" w:hAnsi="Arial" w:cs="Arial"/>
                <w:color w:val="404040" w:themeColor="text1" w:themeTint="BF"/>
                <w:kern w:val="0"/>
                <w:sz w:val="20"/>
                <w:szCs w:val="20"/>
                <w:lang w:eastAsia="en-US"/>
              </w:rPr>
            </w:pPr>
            <w:r w:rsidRPr="00457D98">
              <w:rPr>
                <w:rFonts w:ascii="Arial" w:hAnsi="Arial" w:cs="Arial"/>
                <w:sz w:val="20"/>
                <w:szCs w:val="20"/>
              </w:rPr>
              <w:t>EAS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EA3B5" w14:textId="77777777" w:rsidR="00F6682B" w:rsidRPr="00457D98" w:rsidRDefault="00F6682B" w:rsidP="00324910">
            <w:pPr>
              <w:jc w:val="center"/>
              <w:rPr>
                <w:rFonts w:ascii="Arial" w:eastAsiaTheme="majorEastAsia" w:hAnsi="Arial" w:cs="Arial"/>
                <w:color w:val="404040" w:themeColor="text1" w:themeTint="BF"/>
                <w:kern w:val="0"/>
                <w:sz w:val="20"/>
                <w:szCs w:val="20"/>
                <w:lang w:eastAsia="en-US"/>
              </w:rPr>
            </w:pPr>
            <w:r w:rsidRPr="00457D98">
              <w:rPr>
                <w:rFonts w:ascii="Arial" w:hAnsi="Arial" w:cs="Arial"/>
                <w:sz w:val="20"/>
                <w:szCs w:val="20"/>
              </w:rPr>
              <w:t>AFR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B1971" w14:textId="77777777" w:rsidR="00F6682B" w:rsidRPr="00457D98" w:rsidRDefault="00F6682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Oceania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BD0DB" w14:textId="77777777" w:rsidR="00F6682B" w:rsidRPr="00457D98" w:rsidRDefault="00F6682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Southeast Asia</w:t>
            </w:r>
          </w:p>
        </w:tc>
      </w:tr>
      <w:tr w:rsidR="00F6682B" w:rsidRPr="00457D98" w14:paraId="781A25F1" w14:textId="77777777" w:rsidTr="00324910">
        <w:tc>
          <w:tcPr>
            <w:tcW w:w="78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771FE9" w14:textId="77777777" w:rsidR="00F6682B" w:rsidRPr="00292D2A" w:rsidRDefault="00F6682B" w:rsidP="00324910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2569B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rs370140172</w:t>
            </w:r>
          </w:p>
        </w:tc>
        <w:tc>
          <w:tcPr>
            <w:tcW w:w="50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4102DC6" w14:textId="77777777" w:rsidR="00F6682B" w:rsidRPr="00457D98" w:rsidRDefault="00F6682B" w:rsidP="00324910">
            <w:pPr>
              <w:jc w:val="center"/>
              <w:rPr>
                <w:rFonts w:ascii="Arial" w:eastAsiaTheme="majorEastAsia" w:hAnsi="Arial" w:cs="Arial"/>
                <w:color w:val="404040" w:themeColor="text1" w:themeTint="BF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B8CFC9" w14:textId="77777777" w:rsidR="00F6682B" w:rsidRPr="00457D98" w:rsidRDefault="00F6682B" w:rsidP="00324910">
            <w:pPr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66205761</w:t>
            </w:r>
          </w:p>
        </w:tc>
        <w:tc>
          <w:tcPr>
            <w:tcW w:w="55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08171B" w14:textId="77777777" w:rsidR="00F6682B" w:rsidRPr="00457D98" w:rsidRDefault="00F6682B" w:rsidP="00324910">
            <w:pPr>
              <w:jc w:val="center"/>
              <w:rPr>
                <w:rFonts w:ascii="Arial" w:eastAsiaTheme="majorEastAsia" w:hAnsi="Arial" w:cs="Arial"/>
                <w:color w:val="404040" w:themeColor="text1" w:themeTint="BF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0.243 (C)</w:t>
            </w:r>
          </w:p>
        </w:tc>
        <w:tc>
          <w:tcPr>
            <w:tcW w:w="38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6B2C6A" w14:textId="77777777" w:rsidR="00F6682B" w:rsidRPr="00457D98" w:rsidRDefault="00F6682B" w:rsidP="00324910">
            <w:pPr>
              <w:jc w:val="center"/>
              <w:rPr>
                <w:rFonts w:ascii="Arial" w:eastAsiaTheme="majorEastAsia" w:hAnsi="Arial" w:cs="Arial"/>
                <w:color w:val="404040" w:themeColor="text1" w:themeTint="BF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93D4E6" w14:textId="77777777" w:rsidR="00F6682B" w:rsidRPr="00292D2A" w:rsidRDefault="00F6682B" w:rsidP="00324910">
            <w:pPr>
              <w:jc w:val="center"/>
              <w:rPr>
                <w:rFonts w:ascii="Arial" w:eastAsia="SimSun" w:hAnsi="Arial" w:cs="Arial"/>
                <w:color w:val="404040" w:themeColor="text1" w:themeTint="BF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5B2EBC" w14:textId="77777777" w:rsidR="00F6682B" w:rsidRPr="00457D98" w:rsidRDefault="00F6682B" w:rsidP="00324910">
            <w:pPr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A1C9819" w14:textId="77777777" w:rsidR="00F6682B" w:rsidRDefault="00F6682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0.020</w:t>
            </w:r>
          </w:p>
        </w:tc>
        <w:tc>
          <w:tcPr>
            <w:tcW w:w="66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03BA98" w14:textId="77777777" w:rsidR="00F6682B" w:rsidRDefault="00F6682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0.0116</w:t>
            </w:r>
          </w:p>
        </w:tc>
      </w:tr>
    </w:tbl>
    <w:p w14:paraId="734A0C62" w14:textId="77777777" w:rsidR="00F6682B" w:rsidRDefault="00F6682B" w:rsidP="00F6682B">
      <w:pPr>
        <w:rPr>
          <w:rFonts w:ascii="Arial" w:hAnsi="Arial" w:cs="Arial"/>
          <w:sz w:val="22"/>
          <w:szCs w:val="22"/>
        </w:rPr>
      </w:pPr>
    </w:p>
    <w:p w14:paraId="7ACA04D5" w14:textId="77777777" w:rsidR="00F6682B" w:rsidRPr="00AB12E2" w:rsidRDefault="00F6682B" w:rsidP="00F6682B">
      <w:pPr>
        <w:jc w:val="both"/>
        <w:rPr>
          <w:rFonts w:ascii="Arial" w:hAnsi="Arial" w:cs="Arial"/>
          <w:sz w:val="22"/>
          <w:szCs w:val="22"/>
          <w:lang w:eastAsia="zh-TW"/>
        </w:rPr>
      </w:pPr>
      <w:r w:rsidRPr="00AB12E2">
        <w:rPr>
          <w:rFonts w:ascii="Arial" w:hAnsi="Arial" w:cs="Arial"/>
          <w:sz w:val="22"/>
          <w:szCs w:val="22"/>
        </w:rPr>
        <w:t xml:space="preserve">Allele frequencies were either calculated from the imputed data of the 178 reference MEC Native Hawaiian individuals with estimated PNS ancestry &gt; 90%, or obtained from 1000 Genomes Project (EUR, EAS, and AFR; </w:t>
      </w:r>
      <w:hyperlink r:id="rId4" w:history="1">
        <w:r w:rsidRPr="00AB12E2">
          <w:rPr>
            <w:rStyle w:val="Hyperlink"/>
            <w:rFonts w:ascii="Arial" w:hAnsi="Arial" w:cs="Arial"/>
            <w:sz w:val="22"/>
            <w:szCs w:val="22"/>
          </w:rPr>
          <w:t>https://www.internationalgenome.org/1000-genomes-browsers/</w:t>
        </w:r>
      </w:hyperlink>
      <w:r w:rsidRPr="00AB12E2">
        <w:rPr>
          <w:rFonts w:ascii="Arial" w:hAnsi="Arial" w:cs="Arial"/>
          <w:sz w:val="22"/>
          <w:szCs w:val="22"/>
        </w:rPr>
        <w:t xml:space="preserve">) or the Genome Asia data (Oceania and Southeast Asia; </w:t>
      </w:r>
      <w:hyperlink r:id="rId5" w:history="1">
        <w:r w:rsidRPr="00AB12E2">
          <w:rPr>
            <w:rStyle w:val="Hyperlink"/>
            <w:rFonts w:ascii="Arial" w:hAnsi="Arial" w:cs="Arial"/>
            <w:sz w:val="22"/>
            <w:szCs w:val="22"/>
          </w:rPr>
          <w:t>https://browser.genomeasia100k.org/</w:t>
        </w:r>
      </w:hyperlink>
      <w:r w:rsidRPr="00AB12E2">
        <w:rPr>
          <w:rFonts w:ascii="Arial" w:hAnsi="Arial" w:cs="Arial"/>
          <w:sz w:val="22"/>
          <w:szCs w:val="22"/>
          <w:lang w:eastAsia="zh-TW"/>
        </w:rPr>
        <w:t>)</w:t>
      </w:r>
      <w:r w:rsidRPr="00AB12E2">
        <w:rPr>
          <w:rFonts w:ascii="Arial" w:hAnsi="Arial" w:cs="Arial"/>
          <w:sz w:val="22"/>
          <w:szCs w:val="22"/>
        </w:rPr>
        <w:t>. Frequencies were reported with respect to the derived allele, given in parenthesis next to the Native Hawaiian frequency estimates.</w:t>
      </w:r>
    </w:p>
    <w:p w14:paraId="10B12AF7" w14:textId="77777777" w:rsidR="00F6682B" w:rsidRDefault="00F6682B"/>
    <w:sectPr w:rsidR="00F66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2B"/>
    <w:rsid w:val="00F6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7DED7"/>
  <w15:chartTrackingRefBased/>
  <w15:docId w15:val="{52917F7B-D462-5545-9058-4AD799CB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82B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8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682B"/>
    <w:rPr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owser.genomeasia100k.org/" TargetMode="External"/><Relationship Id="rId4" Type="http://schemas.openxmlformats.org/officeDocument/2006/relationships/hyperlink" Target="https://www.internationalgenome.org/1000-genomes-brows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Charleston Chiang</dc:creator>
  <cp:keywords/>
  <dc:description/>
  <cp:lastModifiedBy>Charleston Chiang</cp:lastModifiedBy>
  <cp:revision>1</cp:revision>
  <dcterms:created xsi:type="dcterms:W3CDTF">2020-12-15T21:46:00Z</dcterms:created>
  <dcterms:modified xsi:type="dcterms:W3CDTF">2020-12-15T21:47:00Z</dcterms:modified>
</cp:coreProperties>
</file>