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entabelle1hell1"/>
        <w:tblpPr w:leftFromText="180" w:rightFromText="180" w:vertAnchor="page" w:horzAnchor="margin" w:tblpXSpec="center" w:tblpY="945"/>
        <w:tblW w:w="14940" w:type="dxa"/>
        <w:tblLayout w:type="fixed"/>
        <w:tblLook w:val="04A0" w:firstRow="1" w:lastRow="0" w:firstColumn="1" w:lastColumn="0" w:noHBand="0" w:noVBand="1"/>
      </w:tblPr>
      <w:tblGrid>
        <w:gridCol w:w="1170"/>
        <w:gridCol w:w="1995"/>
        <w:gridCol w:w="1774"/>
        <w:gridCol w:w="1774"/>
        <w:gridCol w:w="1774"/>
        <w:gridCol w:w="1774"/>
        <w:gridCol w:w="1774"/>
        <w:gridCol w:w="1775"/>
        <w:gridCol w:w="1130"/>
      </w:tblGrid>
      <w:tr w:rsidR="00756AA5" w:rsidRPr="00B37B29" w14:paraId="49982FF6" w14:textId="77777777" w:rsidTr="00D30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47A3BB2" w14:textId="77777777" w:rsidR="00756AA5" w:rsidRPr="00B37B29" w:rsidRDefault="00756AA5" w:rsidP="0069450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050D98E" w14:textId="77777777" w:rsidR="00756AA5" w:rsidRPr="00B37B29" w:rsidRDefault="00756AA5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18B6F7C7" w14:textId="77777777" w:rsidR="00756AA5" w:rsidRPr="00B37B29" w:rsidRDefault="00756AA5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A711D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T1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3E4C42F1" w14:textId="77777777" w:rsidR="00756AA5" w:rsidRPr="00B37B29" w:rsidRDefault="00756AA5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A711D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T2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0EB0F37E" w14:textId="77777777" w:rsidR="00756AA5" w:rsidRPr="00B37B29" w:rsidRDefault="00756AA5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A711D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T3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3579D761" w14:textId="77777777" w:rsidR="00756AA5" w:rsidRPr="00B37B29" w:rsidRDefault="00756AA5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A711D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R1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1E487D55" w14:textId="77777777" w:rsidR="00756AA5" w:rsidRPr="00B37B29" w:rsidRDefault="00756AA5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A711D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R2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5DFCD83B" w14:textId="77777777" w:rsidR="00756AA5" w:rsidRPr="00B37B29" w:rsidRDefault="00756AA5" w:rsidP="00694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SM</w:t>
            </w:r>
            <w:r w:rsidRPr="00A711DB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R3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8002BAC" w14:textId="77777777" w:rsidR="00756AA5" w:rsidRPr="00B37B29" w:rsidRDefault="00756AA5" w:rsidP="006945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Unit</w:t>
            </w:r>
          </w:p>
        </w:tc>
      </w:tr>
      <w:tr w:rsidR="00756AA5" w:rsidRPr="00B37B29" w14:paraId="1A5AC6A0" w14:textId="77777777" w:rsidTr="00D3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E74DF55" w14:textId="77777777" w:rsidR="00756AA5" w:rsidRPr="00B37B29" w:rsidRDefault="00756AA5" w:rsidP="0069450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AIC</m:t>
                </m:r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4A8C075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8EC16A8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113.4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042DEFD2" w14:textId="77777777" w:rsidR="00756AA5" w:rsidRPr="00637D76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37D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111.4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7155F505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113.7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09A5C7B1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230.6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37EA82FB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228.5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3AAF9B12" w14:textId="77777777" w:rsidR="00756AA5" w:rsidRPr="00637D76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637D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204.5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DDCCABE" w14:textId="77777777" w:rsidR="00756AA5" w:rsidRPr="00B37B29" w:rsidRDefault="00756AA5" w:rsidP="006945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56AA5" w:rsidRPr="00B37B29" w14:paraId="6325B13B" w14:textId="77777777" w:rsidTr="00D306A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782954F" w14:textId="77777777" w:rsidR="00756AA5" w:rsidRPr="00B37B29" w:rsidRDefault="00D306A6" w:rsidP="0069450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57A6BF7B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secretion rate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330CABF9" w14:textId="60E82DC5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1000 [</w:t>
            </w:r>
            <w:r w:rsidR="00167318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1000]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082E4494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324.5 [10.2, 1000]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7209A26D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1.5 [1.0, 2.4]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76A9266E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52344D76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3B8C7951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716DCEA" w14:textId="77777777" w:rsidR="00756AA5" w:rsidRPr="00B37B29" w:rsidRDefault="00D306A6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756AA5" w:rsidRPr="00B37B29" w14:paraId="433FDBC2" w14:textId="77777777" w:rsidTr="00D3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80D156D" w14:textId="77777777" w:rsidR="00756AA5" w:rsidRPr="00B37B29" w:rsidRDefault="00D306A6" w:rsidP="00694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8FBCD23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1EF9B00D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6BE3B19F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192204DE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92185E6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0.045 [0.036, 0.056]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261AACD0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0.045 [0.036, 0.056]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68645C63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0.1 [0.08, 0.13]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D391DF9" w14:textId="77777777" w:rsidR="00756AA5" w:rsidRPr="00B37B29" w:rsidRDefault="00D306A6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756AA5" w:rsidRPr="00B37B29" w14:paraId="064084CE" w14:textId="77777777" w:rsidTr="00D306A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3DE7686" w14:textId="77777777" w:rsidR="00756AA5" w:rsidRPr="00B37B29" w:rsidRDefault="00D306A6" w:rsidP="0069450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τ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 w:val="0"/>
                            <w:bCs w:val="0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ρ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0875AC61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secretion delay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562B379" w14:textId="1C58ACF6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0.3 [</w:t>
            </w:r>
            <w:r w:rsidR="00167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0.01, 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0.36]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568BDF34" w14:textId="6530E054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0.3 [</w:t>
            </w:r>
            <w:r w:rsidR="00167318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0.36]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EFEBB36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0.18 [0.14, 0.5]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1D60E0FC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28A3D946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30D30EF9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BF2374E" w14:textId="77777777" w:rsidR="00756AA5" w:rsidRPr="00B37B29" w:rsidRDefault="00756AA5" w:rsidP="006945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oMath>
            </m:oMathPara>
          </w:p>
        </w:tc>
      </w:tr>
      <w:tr w:rsidR="00756AA5" w:rsidRPr="00B37B29" w14:paraId="204FA46B" w14:textId="77777777" w:rsidTr="00D3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43381AA" w14:textId="77777777" w:rsidR="00756AA5" w:rsidRPr="00B37B29" w:rsidRDefault="00D306A6" w:rsidP="0069450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τ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 w:val="0"/>
                            <w:bCs w:val="0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70244C0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D146C77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0391EEAC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107DDD02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79442C2" w14:textId="6544CC4E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 [</w:t>
            </w:r>
            <w:r w:rsidR="00167318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0.18]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1DD1ECB0" w14:textId="056A132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 [</w:t>
            </w:r>
            <w:r w:rsidR="00167318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0.19]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1971D81C" w14:textId="02A221EB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 [</w:t>
            </w:r>
            <w:r w:rsidR="00167318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0.2]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F7C582E" w14:textId="77777777" w:rsidR="00756AA5" w:rsidRPr="00B37B29" w:rsidRDefault="00756AA5" w:rsidP="006945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</m:t>
                </m:r>
              </m:oMath>
            </m:oMathPara>
          </w:p>
        </w:tc>
      </w:tr>
      <w:tr w:rsidR="00756AA5" w:rsidRPr="00B37B29" w14:paraId="4457BD76" w14:textId="77777777" w:rsidTr="00D306A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A637031" w14:textId="77777777" w:rsidR="00756AA5" w:rsidRPr="00B37B29" w:rsidRDefault="00D306A6" w:rsidP="006945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k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 w:val="0"/>
                            <w:bCs w:val="0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k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 w:val="0"/>
                            <w:bCs w:val="0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R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43D3E10A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S</m:t>
              </m:r>
            </m:oMath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secretion rate parameter 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326D2349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100 *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1FEF7B84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162422E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 *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7191C6A2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* 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007E3296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0467502E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 * 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A7BA438" w14:textId="77777777" w:rsidR="00756AA5" w:rsidRPr="00B37B29" w:rsidRDefault="00D306A6" w:rsidP="006945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756AA5" w:rsidRPr="00B37B29" w14:paraId="0E335596" w14:textId="77777777" w:rsidTr="00D3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50C2C84" w14:textId="77777777" w:rsidR="00756AA5" w:rsidRPr="00B37B29" w:rsidRDefault="00D306A6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 w:val="0"/>
                        <w:bCs w:val="0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F14AF66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Initial number of RNAs transfected into the cell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0799C82E" w14:textId="77777777" w:rsidR="00756AA5" w:rsidRPr="00C9015D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201 [150, 250]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31A14462" w14:textId="77777777" w:rsidR="00756AA5" w:rsidRPr="00C9015D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218 [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150</w:t>
            </w: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, 250]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12C93BDF" w14:textId="77777777" w:rsidR="00756AA5" w:rsidRPr="00C9015D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179 [60.2, 250]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D0A8C70" w14:textId="77777777" w:rsidR="00756AA5" w:rsidRPr="00C9015D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250 [72.6, 250]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28BA87E5" w14:textId="77777777" w:rsidR="00756AA5" w:rsidRPr="00C9015D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250 [72.8, 250]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16FC228D" w14:textId="77777777" w:rsidR="00756AA5" w:rsidRPr="00C9015D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9015D">
              <w:rPr>
                <w:rFonts w:ascii="Times New Roman" w:eastAsiaTheme="minorEastAsia" w:hAnsi="Times New Roman" w:cs="Times New Roman"/>
                <w:sz w:val="20"/>
                <w:szCs w:val="20"/>
              </w:rPr>
              <w:t>239 [150, 250]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C64433" w14:textId="3C74ED25" w:rsidR="00756AA5" w:rsidRPr="00B37B29" w:rsidRDefault="00756AA5" w:rsidP="0069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mol</w:t>
            </w:r>
            <w:r w:rsidR="00662A71">
              <w:rPr>
                <w:rFonts w:ascii="Times New Roman" w:eastAsiaTheme="minorEastAsia" w:hAnsi="Times New Roman" w:cs="Times New Roman"/>
                <w:sz w:val="20"/>
                <w:szCs w:val="20"/>
              </w:rPr>
              <w:t>ecules</w:t>
            </w: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/cell</w:t>
            </w:r>
          </w:p>
        </w:tc>
      </w:tr>
      <w:tr w:rsidR="00756AA5" w:rsidRPr="00B37B29" w14:paraId="5A879647" w14:textId="77777777" w:rsidTr="00D306A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2671509" w14:textId="77777777" w:rsidR="00756AA5" w:rsidRPr="00B37B29" w:rsidRDefault="00D306A6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279EE74B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Maximal number of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161BE6BD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32.3 [27.0, 38.6]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76FA6DE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32.3 [27.0, 38.6]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2161740F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32.3 [27.0, 38.4]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32AE1C05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27.8 [23.3, 33.2]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5C75CAF9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27.8 [23.3, 33.2]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2DF8A686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29.7 [25.0, 35.5]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7192405" w14:textId="15F44027" w:rsidR="00756AA5" w:rsidRPr="00B37B29" w:rsidRDefault="00756AA5" w:rsidP="00694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mol</w:t>
            </w:r>
            <w:r w:rsidR="00662A71">
              <w:rPr>
                <w:rFonts w:ascii="Times New Roman" w:eastAsiaTheme="minorEastAsia" w:hAnsi="Times New Roman" w:cs="Times New Roman"/>
                <w:sz w:val="20"/>
                <w:szCs w:val="20"/>
              </w:rPr>
              <w:t>ecules</w:t>
            </w: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/cell</w:t>
            </w:r>
          </w:p>
        </w:tc>
      </w:tr>
      <w:tr w:rsidR="00756AA5" w:rsidRPr="00B37B29" w14:paraId="354B82D4" w14:textId="77777777" w:rsidTr="00D3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E9D000E" w14:textId="77777777" w:rsidR="00756AA5" w:rsidRPr="00B37B29" w:rsidRDefault="00756AA5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σ</m:t>
                </m:r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0817DFE6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Rate of transfer of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to the RC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16F5209F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0.007 [0.002, 0.02]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54F131BA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0.007 [0.002, 0.02]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40D8EBA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0.008 [0.003, 0.02]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57294D76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0.015 [0.008, 0.05]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668D842D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0.015 [0.008, 0.046]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5E14AA28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0.014 [0.005, 0.04]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9D0AB61" w14:textId="77777777" w:rsidR="00756AA5" w:rsidRPr="00B37B29" w:rsidRDefault="00D306A6" w:rsidP="0069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756AA5" w:rsidRPr="00B37B29" w14:paraId="78426B4D" w14:textId="77777777" w:rsidTr="00D306A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CE6C9A5" w14:textId="77777777" w:rsidR="00756AA5" w:rsidRPr="00B37B29" w:rsidRDefault="00756AA5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θ</m:t>
                </m:r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2CD2957C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Rate of transfer of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R 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to the cytoplasm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5BD8805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0.027 [0.02, 1000]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7317F6B7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0.028 [0.02, 0.08]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7960AE95" w14:textId="2F547B82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0.4 [</w:t>
            </w:r>
            <w:r w:rsidR="00167318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0.8]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0D167DBF" w14:textId="2F4EEFEC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0.69 [</w:t>
            </w:r>
            <w:r w:rsidR="00167318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1.16]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32E2C65B" w14:textId="411F09D2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0.69 [</w:t>
            </w:r>
            <w:r w:rsidR="00167318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1.2]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40E04CDA" w14:textId="23F73DE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0.48 [</w:t>
            </w:r>
            <w:r w:rsidR="00167318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, 0.86]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7F11F15" w14:textId="77777777" w:rsidR="00756AA5" w:rsidRPr="00B37B29" w:rsidRDefault="00D306A6" w:rsidP="00694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756AA5" w:rsidRPr="00B37B29" w14:paraId="3D62AC22" w14:textId="77777777" w:rsidTr="00D3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71B60C9" w14:textId="77777777" w:rsidR="00756AA5" w:rsidRPr="00B37B29" w:rsidRDefault="00756AA5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r</m:t>
                </m:r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05CC394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replication rate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61C7E652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3.8 [2.7, 5.3]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CDBC4A9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3.8 [2.7, 5.3]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26145E50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3.7 [2.6, 5.3]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7672F182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2.5 [1.7, 3.6]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32A80F40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2.5 [1.7, 3.6]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745DCA03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2.6 [1.8, 3.7]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D1BC508" w14:textId="77777777" w:rsidR="00756AA5" w:rsidRPr="00B37B29" w:rsidRDefault="00D306A6" w:rsidP="0069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756AA5" w:rsidRPr="00B37B29" w14:paraId="3EBD0C81" w14:textId="77777777" w:rsidTr="00D306A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D72613B" w14:textId="77777777" w:rsidR="00756AA5" w:rsidRPr="00B37B29" w:rsidRDefault="00756AA5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α</m:t>
                </m:r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808D5D8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R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replication rate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0600AF44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32.7 [25.0, 42.9]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6350777A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32.8 [25.1, 43.0]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210470DE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32.6 [24.7, 42.1]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26ABD8E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39.1 [29.9, 51.4]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13F6C050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39.1 [29.9, 54.1]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7C3C7ABA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35.3 [27.1, 46.1]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73D1E38" w14:textId="77777777" w:rsidR="00756AA5" w:rsidRPr="00B37B29" w:rsidRDefault="00D306A6" w:rsidP="00694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756AA5" w:rsidRPr="00B37B29" w14:paraId="24BE2E94" w14:textId="77777777" w:rsidTr="00D3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595999C" w14:textId="77777777" w:rsidR="00756AA5" w:rsidRPr="00B37B29" w:rsidRDefault="00D306A6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0732F355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Cytoplasmic RNA degradation rate 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48ADA885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22.4 [16.2. 29.4]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926C956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22.9 [16.4, 26.8]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7006CBF8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21.5 [16.2, 29.4]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4FCBE03B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24.5 [17.2, 27.4]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5B660A14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Times New Roman" w:hAnsi="Times New Roman" w:cs="Times New Roman"/>
                <w:sz w:val="20"/>
                <w:szCs w:val="20"/>
              </w:rPr>
              <w:t>24.5 [17.2, 27.4]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749D8884" w14:textId="77777777" w:rsidR="00756AA5" w:rsidRPr="00B37B29" w:rsidRDefault="00756AA5" w:rsidP="0069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4A">
              <w:rPr>
                <w:rFonts w:ascii="Times New Roman" w:eastAsia="Times New Roman" w:hAnsi="Times New Roman" w:cs="Times New Roman"/>
                <w:sz w:val="20"/>
                <w:szCs w:val="20"/>
              </w:rPr>
              <w:t>24.0 [16.8, 34.9]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A8B1554" w14:textId="77777777" w:rsidR="00756AA5" w:rsidRPr="00B37B29" w:rsidRDefault="00D306A6" w:rsidP="00694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  <w:tr w:rsidR="00756AA5" w:rsidRPr="00B37B29" w14:paraId="55F8C83D" w14:textId="77777777" w:rsidTr="00D306A6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F0DAF4B" w14:textId="77777777" w:rsidR="00756AA5" w:rsidRPr="00B37B29" w:rsidRDefault="00D306A6" w:rsidP="00694501">
            <w:pPr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3B0AADAF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R</m:t>
              </m:r>
            </m:oMath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C </m:t>
              </m:r>
            </m:oMath>
          </w:p>
          <w:p w14:paraId="23B5D975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Theme="minorEastAsia" w:hAnsi="Times New Roman" w:cs="Times New Roman"/>
                <w:sz w:val="20"/>
                <w:szCs w:val="20"/>
              </w:rPr>
              <w:t>degradation rates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126430E7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Calibri" w:hAnsi="Times New Roman" w:cs="Times New Roman"/>
                <w:sz w:val="20"/>
                <w:szCs w:val="20"/>
              </w:rPr>
              <w:t>0.42 [0.15, 0.77]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28B4C7C4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Calibri" w:hAnsi="Times New Roman" w:cs="Times New Roman"/>
                <w:sz w:val="20"/>
                <w:szCs w:val="20"/>
              </w:rPr>
              <w:t>0.43 [0.15, 0.77]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3A60665F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B29">
              <w:rPr>
                <w:rFonts w:ascii="Times New Roman" w:eastAsia="Calibri" w:hAnsi="Times New Roman" w:cs="Times New Roman"/>
                <w:sz w:val="20"/>
                <w:szCs w:val="20"/>
              </w:rPr>
              <w:t>0.04 [0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  <w:r w:rsidRPr="00B37B29">
              <w:rPr>
                <w:rFonts w:ascii="Times New Roman" w:eastAsia="Calibri" w:hAnsi="Times New Roman" w:cs="Times New Roman"/>
                <w:sz w:val="20"/>
                <w:szCs w:val="20"/>
              </w:rPr>
              <w:t>, 0.75]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1F441EE2" w14:textId="77777777" w:rsidR="00756AA5" w:rsidRPr="00D03F52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F5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14:paraId="13618BD0" w14:textId="77777777" w:rsidR="00756AA5" w:rsidRPr="00D03F52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F5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203D5786" w14:textId="77777777" w:rsidR="00756AA5" w:rsidRPr="00B37B29" w:rsidRDefault="00756AA5" w:rsidP="0069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C53628E" w14:textId="77777777" w:rsidR="00756AA5" w:rsidRPr="00B37B29" w:rsidRDefault="00D306A6" w:rsidP="006945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4426A04E" w14:textId="77777777" w:rsidR="00756AA5" w:rsidRPr="00B37B29" w:rsidRDefault="00756AA5" w:rsidP="00756AA5">
      <w:pPr>
        <w:rPr>
          <w:rFonts w:ascii="Times New Roman" w:hAnsi="Times New Roman" w:cs="Times New Roman"/>
          <w:sz w:val="16"/>
          <w:szCs w:val="16"/>
        </w:rPr>
      </w:pPr>
    </w:p>
    <w:p w14:paraId="18E0A981" w14:textId="77777777" w:rsidR="00756AA5" w:rsidRDefault="00756AA5" w:rsidP="00756AA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EB405" w14:textId="77777777" w:rsidR="002E7FC7" w:rsidRDefault="002E7FC7"/>
    <w:sectPr w:rsidR="002E7FC7" w:rsidSect="00756A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A5"/>
    <w:rsid w:val="00167318"/>
    <w:rsid w:val="002E7FC7"/>
    <w:rsid w:val="00662A71"/>
    <w:rsid w:val="00756AA5"/>
    <w:rsid w:val="00A711DB"/>
    <w:rsid w:val="00D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AF9C"/>
  <w15:chartTrackingRefBased/>
  <w15:docId w15:val="{AA222B4F-E2B9-4640-82DA-869C41F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entabelle1hell1">
    <w:name w:val="Listentabelle 1 hell1"/>
    <w:basedOn w:val="TableNormal"/>
    <w:uiPriority w:val="46"/>
    <w:rsid w:val="00756A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Zitzmann</dc:creator>
  <cp:keywords/>
  <dc:description/>
  <cp:lastModifiedBy>Carolin Zitzmann</cp:lastModifiedBy>
  <cp:revision>5</cp:revision>
  <dcterms:created xsi:type="dcterms:W3CDTF">2020-06-01T23:59:00Z</dcterms:created>
  <dcterms:modified xsi:type="dcterms:W3CDTF">2020-09-04T16:41:00Z</dcterms:modified>
</cp:coreProperties>
</file>