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47" w:rsidRDefault="00CA0C47" w:rsidP="00CA0C47">
      <w:pPr>
        <w:widowControl/>
        <w:rPr>
          <w:rFonts w:ascii="Arial" w:hAnsi="Arial" w:cs="Arial"/>
          <w:kern w:val="0"/>
          <w:sz w:val="20"/>
          <w:szCs w:val="20"/>
        </w:rPr>
      </w:pPr>
      <w:r w:rsidRPr="006D4922">
        <w:rPr>
          <w:rFonts w:ascii="Arial" w:hAnsi="Arial" w:cs="Arial" w:hint="eastAsia"/>
          <w:b/>
          <w:sz w:val="28"/>
        </w:rPr>
        <w:t>Text S</w:t>
      </w:r>
      <w:r>
        <w:rPr>
          <w:rFonts w:ascii="Arial" w:hAnsi="Arial" w:cs="Arial"/>
          <w:b/>
          <w:sz w:val="28"/>
        </w:rPr>
        <w:t>3</w:t>
      </w:r>
      <w:r w:rsidRPr="006D4922">
        <w:rPr>
          <w:rFonts w:ascii="Arial" w:hAnsi="Arial" w:cs="Arial" w:hint="eastAsia"/>
          <w:b/>
          <w:sz w:val="28"/>
        </w:rPr>
        <w:t>.</w:t>
      </w:r>
      <w:r>
        <w:rPr>
          <w:rFonts w:ascii="Arial" w:hAnsi="Arial" w:cs="Arial" w:hint="eastAsia"/>
          <w:b/>
          <w:sz w:val="28"/>
        </w:rPr>
        <w:t xml:space="preserve"> Implementation of PROB</w:t>
      </w:r>
    </w:p>
    <w:p w:rsidR="00CA0C47" w:rsidRDefault="00CA0C47" w:rsidP="00CA0C47">
      <w:pPr>
        <w:widowControl/>
        <w:spacing w:beforeLines="50" w:before="156"/>
        <w:rPr>
          <w:rFonts w:ascii="Arial" w:hAnsi="Arial" w:cs="Arial"/>
          <w:sz w:val="20"/>
          <w:szCs w:val="20"/>
        </w:rPr>
      </w:pPr>
      <w:r w:rsidRPr="00EE7EAE">
        <w:rPr>
          <w:rFonts w:ascii="Arial" w:hAnsi="Arial" w:cs="Arial" w:hint="eastAsia"/>
          <w:sz w:val="20"/>
          <w:szCs w:val="20"/>
        </w:rPr>
        <w:t xml:space="preserve">PROB was implemented in </w:t>
      </w:r>
      <w:proofErr w:type="spellStart"/>
      <w:r w:rsidRPr="00EE7EAE">
        <w:rPr>
          <w:rFonts w:ascii="Arial" w:hAnsi="Arial" w:cs="Arial" w:hint="eastAsia"/>
          <w:sz w:val="20"/>
          <w:szCs w:val="20"/>
        </w:rPr>
        <w:t>Matlab</w:t>
      </w:r>
      <w:proofErr w:type="spellEnd"/>
      <w:r w:rsidRPr="00EE7EAE">
        <w:rPr>
          <w:rFonts w:ascii="Arial" w:hAnsi="Arial" w:cs="Arial" w:hint="eastAsia"/>
          <w:sz w:val="20"/>
          <w:szCs w:val="20"/>
        </w:rPr>
        <w:t xml:space="preserve">. </w:t>
      </w:r>
      <w:r>
        <w:rPr>
          <w:rFonts w:ascii="Arial" w:hAnsi="Arial" w:cs="Arial" w:hint="eastAsia"/>
          <w:sz w:val="20"/>
          <w:szCs w:val="20"/>
        </w:rPr>
        <w:t>The script of PROB contains two main</w:t>
      </w:r>
      <w:r w:rsidRPr="000D2128">
        <w:rPr>
          <w:rFonts w:ascii="Arial" w:hAnsi="Arial" w:cs="Arial"/>
          <w:sz w:val="20"/>
          <w:szCs w:val="20"/>
        </w:rPr>
        <w:t xml:space="preserve"> executable functions</w:t>
      </w:r>
      <w:r>
        <w:rPr>
          <w:rFonts w:ascii="Arial" w:hAnsi="Arial" w:cs="Arial" w:hint="eastAsia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‘</w:t>
      </w:r>
      <w:proofErr w:type="spellStart"/>
      <w:r w:rsidRPr="00883FEC">
        <w:rPr>
          <w:rFonts w:cstheme="minorHAnsi"/>
          <w:color w:val="0070C0"/>
          <w:sz w:val="20"/>
          <w:szCs w:val="20"/>
        </w:rPr>
        <w:t>Progression_Inferrence</w:t>
      </w:r>
      <w:proofErr w:type="spellEnd"/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 w:hint="eastAsia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‘</w:t>
      </w:r>
      <w:proofErr w:type="spellStart"/>
      <w:r w:rsidRPr="00883FEC">
        <w:rPr>
          <w:rFonts w:cstheme="minorHAnsi"/>
          <w:color w:val="0070C0"/>
          <w:sz w:val="20"/>
          <w:szCs w:val="20"/>
        </w:rPr>
        <w:t>ODE_BayesianLasso</w:t>
      </w:r>
      <w:proofErr w:type="spellEnd"/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 w:hint="eastAsia"/>
          <w:sz w:val="20"/>
          <w:szCs w:val="20"/>
        </w:rPr>
        <w:t xml:space="preserve">, for inferring latent-temporal progression and inferring ODE network using </w:t>
      </w:r>
      <w:proofErr w:type="spellStart"/>
      <w:r>
        <w:rPr>
          <w:rFonts w:ascii="Arial" w:hAnsi="Arial" w:cs="Arial" w:hint="eastAsia"/>
          <w:sz w:val="20"/>
          <w:szCs w:val="20"/>
        </w:rPr>
        <w:t>Bayessian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Lasso, respectively. The codes </w:t>
      </w:r>
      <w:r>
        <w:rPr>
          <w:rFonts w:ascii="Arial" w:hAnsi="Arial" w:cs="Arial"/>
          <w:sz w:val="20"/>
          <w:szCs w:val="20"/>
        </w:rPr>
        <w:t xml:space="preserve">are available at </w:t>
      </w:r>
      <w:r w:rsidRPr="00D379CA">
        <w:rPr>
          <w:rFonts w:ascii="Arial" w:hAnsi="Arial" w:cs="Arial"/>
          <w:sz w:val="20"/>
          <w:szCs w:val="20"/>
        </w:rPr>
        <w:t>https://github.com/dongbusun/PROB</w:t>
      </w:r>
      <w:r>
        <w:rPr>
          <w:rFonts w:ascii="Arial" w:hAnsi="Arial" w:cs="Arial" w:hint="eastAsia"/>
          <w:sz w:val="20"/>
          <w:szCs w:val="20"/>
        </w:rPr>
        <w:t xml:space="preserve">. </w:t>
      </w:r>
    </w:p>
    <w:p w:rsidR="00CA0C47" w:rsidRPr="006E2DDF" w:rsidRDefault="00CA0C47" w:rsidP="00CA0C47">
      <w:pPr>
        <w:widowControl/>
        <w:spacing w:beforeLines="50" w:before="156"/>
        <w:rPr>
          <w:rFonts w:ascii="Arial" w:hAnsi="Arial" w:cs="Arial"/>
          <w:b/>
          <w:sz w:val="20"/>
          <w:szCs w:val="20"/>
        </w:rPr>
      </w:pPr>
      <w:bookmarkStart w:id="0" w:name="OLE_LINK314"/>
      <w:r w:rsidRPr="006E2DDF">
        <w:rPr>
          <w:rFonts w:ascii="Arial" w:hAnsi="Arial" w:cs="Arial" w:hint="eastAsia"/>
          <w:b/>
          <w:sz w:val="20"/>
          <w:szCs w:val="20"/>
        </w:rPr>
        <w:t xml:space="preserve">1. </w:t>
      </w:r>
      <w:r>
        <w:rPr>
          <w:rFonts w:ascii="Arial" w:hAnsi="Arial" w:cs="Arial" w:hint="eastAsia"/>
          <w:b/>
          <w:sz w:val="20"/>
          <w:szCs w:val="20"/>
        </w:rPr>
        <w:t>Latent-temporal</w:t>
      </w:r>
      <w:r w:rsidRPr="006E2DDF">
        <w:rPr>
          <w:rFonts w:ascii="Arial" w:hAnsi="Arial" w:cs="Arial"/>
          <w:b/>
          <w:sz w:val="20"/>
          <w:szCs w:val="20"/>
        </w:rPr>
        <w:t xml:space="preserve"> progression inference</w:t>
      </w:r>
    </w:p>
    <w:p w:rsidR="00CA0C47" w:rsidRPr="00850D4F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cstheme="minorHAnsi"/>
          <w:kern w:val="0"/>
          <w:sz w:val="24"/>
          <w:szCs w:val="24"/>
        </w:rPr>
      </w:pPr>
      <w:bookmarkStart w:id="1" w:name="OLE_LINK310"/>
      <w:r w:rsidRPr="001602F1">
        <w:rPr>
          <w:rFonts w:cstheme="minorHAnsi"/>
          <w:color w:val="0070C0"/>
          <w:kern w:val="0"/>
          <w:sz w:val="20"/>
          <w:szCs w:val="20"/>
        </w:rPr>
        <w:t>[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Data_</w:t>
      </w:r>
      <w:proofErr w:type="gramStart"/>
      <w:r>
        <w:rPr>
          <w:rFonts w:cstheme="minorHAnsi"/>
          <w:color w:val="0070C0"/>
          <w:kern w:val="0"/>
          <w:sz w:val="20"/>
          <w:szCs w:val="20"/>
        </w:rPr>
        <w:t>ordered</w:t>
      </w:r>
      <w:r w:rsidRPr="001602F1">
        <w:rPr>
          <w:rFonts w:cstheme="minorHAnsi"/>
          <w:color w:val="0070C0"/>
          <w:kern w:val="0"/>
          <w:sz w:val="20"/>
          <w:szCs w:val="20"/>
        </w:rPr>
        <w:t>,</w:t>
      </w:r>
      <w:r>
        <w:rPr>
          <w:rFonts w:cstheme="minorHAnsi" w:hint="eastAsia"/>
          <w:color w:val="0070C0"/>
          <w:kern w:val="0"/>
          <w:sz w:val="20"/>
          <w:szCs w:val="20"/>
        </w:rPr>
        <w:t>TPD</w:t>
      </w:r>
      <w:proofErr w:type="spellEnd"/>
      <w:proofErr w:type="gramEnd"/>
      <w:r w:rsidRPr="001602F1">
        <w:rPr>
          <w:rFonts w:cstheme="minorHAnsi"/>
          <w:color w:val="0070C0"/>
          <w:kern w:val="0"/>
          <w:sz w:val="20"/>
          <w:szCs w:val="20"/>
        </w:rPr>
        <w:t>,</w:t>
      </w:r>
      <w:r w:rsidRPr="001602F1">
        <w:rPr>
          <w:color w:val="0070C0"/>
        </w:rPr>
        <w:t xml:space="preserve"> 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TimeSampled</w:t>
      </w:r>
      <w:proofErr w:type="spellEnd"/>
      <w:r w:rsidRPr="001602F1">
        <w:rPr>
          <w:rFonts w:cstheme="minorHAnsi"/>
          <w:color w:val="0070C0"/>
          <w:kern w:val="0"/>
          <w:sz w:val="20"/>
          <w:szCs w:val="20"/>
        </w:rPr>
        <w:t>]=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Progression_Inferrence</w:t>
      </w:r>
      <w:proofErr w:type="spellEnd"/>
      <w:r w:rsidRPr="001602F1">
        <w:rPr>
          <w:rFonts w:cstheme="minorHAnsi"/>
          <w:color w:val="0070C0"/>
          <w:kern w:val="0"/>
          <w:sz w:val="20"/>
          <w:szCs w:val="20"/>
        </w:rPr>
        <w:t>(Data)</w:t>
      </w:r>
    </w:p>
    <w:p w:rsidR="00CA0C47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ascii="Arial" w:hAnsi="Arial" w:cs="Arial"/>
          <w:sz w:val="20"/>
          <w:szCs w:val="20"/>
        </w:rPr>
      </w:pPr>
      <w:r w:rsidRPr="00B46A4F">
        <w:rPr>
          <w:rFonts w:ascii="Arial" w:hAnsi="Arial" w:cs="Arial" w:hint="eastAsia"/>
          <w:sz w:val="20"/>
          <w:szCs w:val="20"/>
        </w:rPr>
        <w:t xml:space="preserve">This </w:t>
      </w:r>
      <w:r>
        <w:rPr>
          <w:rFonts w:ascii="Arial" w:hAnsi="Arial" w:cs="Arial" w:hint="eastAsia"/>
          <w:sz w:val="20"/>
          <w:szCs w:val="20"/>
        </w:rPr>
        <w:t xml:space="preserve">function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 w:hint="eastAsia"/>
          <w:color w:val="000000"/>
          <w:sz w:val="20"/>
          <w:szCs w:val="20"/>
        </w:rPr>
        <w:t>.m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was designed to infer latent-temporal progression from the cross-sectional gene expression data. </w:t>
      </w:r>
    </w:p>
    <w:p w:rsidR="00CA0C47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Input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ascii="Arial" w:hAnsi="Arial" w:cs="Arial"/>
          <w:sz w:val="20"/>
          <w:szCs w:val="20"/>
        </w:rPr>
      </w:pPr>
      <w:r w:rsidRPr="001602F1">
        <w:rPr>
          <w:rFonts w:cstheme="minorHAnsi" w:hint="eastAsia"/>
          <w:color w:val="0070C0"/>
          <w:kern w:val="0"/>
          <w:sz w:val="20"/>
          <w:szCs w:val="20"/>
        </w:rPr>
        <w:t>Data</w:t>
      </w:r>
      <w:r>
        <w:rPr>
          <w:rFonts w:ascii="Arial" w:hAnsi="Arial" w:cs="Arial" w:hint="eastAsia"/>
          <w:sz w:val="20"/>
          <w:szCs w:val="20"/>
        </w:rPr>
        <w:t xml:space="preserve">: a </w:t>
      </w:r>
      <w:r w:rsidRPr="004D549C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宋体" w:eastAsia="宋体" w:hAnsi="宋体" w:cs="Times New Roman" w:hint="eastAsia"/>
          <w:sz w:val="20"/>
          <w:szCs w:val="20"/>
        </w:rPr>
        <w:t>×</w:t>
      </w:r>
      <w:r w:rsidRPr="004D549C">
        <w:rPr>
          <w:rFonts w:ascii="Times New Roman" w:hAnsi="Times New Roman" w:cs="Times New Roman"/>
          <w:i/>
          <w:sz w:val="20"/>
          <w:szCs w:val="20"/>
        </w:rPr>
        <w:t>m</w:t>
      </w:r>
      <w:r>
        <w:rPr>
          <w:rFonts w:ascii="Arial" w:hAnsi="Arial" w:cs="Arial" w:hint="eastAsia"/>
          <w:sz w:val="20"/>
          <w:szCs w:val="20"/>
        </w:rPr>
        <w:t xml:space="preserve"> matrix containing </w:t>
      </w:r>
      <w:r w:rsidRPr="0080333A">
        <w:rPr>
          <w:rFonts w:ascii="Arial" w:hAnsi="Arial" w:cs="Arial"/>
          <w:sz w:val="20"/>
          <w:szCs w:val="20"/>
        </w:rPr>
        <w:t xml:space="preserve">gene expression profiles </w:t>
      </w:r>
      <w:r>
        <w:rPr>
          <w:rFonts w:ascii="Arial" w:hAnsi="Arial" w:cs="Arial" w:hint="eastAsia"/>
          <w:sz w:val="20"/>
          <w:szCs w:val="20"/>
        </w:rPr>
        <w:t xml:space="preserve">(the first </w:t>
      </w:r>
      <w:r w:rsidRPr="004D549C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 xml:space="preserve">-1 rows) </w:t>
      </w:r>
      <w:r w:rsidRPr="0080333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stage</w:t>
      </w:r>
      <w:r w:rsidRPr="0080333A">
        <w:rPr>
          <w:rFonts w:ascii="Arial" w:hAnsi="Arial" w:cs="Arial"/>
          <w:sz w:val="20"/>
          <w:szCs w:val="20"/>
        </w:rPr>
        <w:t xml:space="preserve"> information of patients</w:t>
      </w:r>
      <w:r>
        <w:rPr>
          <w:rFonts w:ascii="Arial" w:hAnsi="Arial" w:cs="Arial" w:hint="eastAsia"/>
          <w:sz w:val="20"/>
          <w:szCs w:val="20"/>
        </w:rPr>
        <w:t xml:space="preserve"> (the last row)</w:t>
      </w:r>
      <w:r w:rsidRPr="008033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280D8E">
        <w:rPr>
          <w:rFonts w:ascii="Arial" w:hAnsi="Arial" w:cs="Arial" w:hint="eastAsia"/>
          <w:sz w:val="20"/>
          <w:szCs w:val="20"/>
        </w:rPr>
        <w:t xml:space="preserve"> is </w:t>
      </w:r>
      <w:r>
        <w:rPr>
          <w:rFonts w:ascii="Arial" w:hAnsi="Arial" w:cs="Arial" w:hint="eastAsia"/>
          <w:sz w:val="20"/>
          <w:szCs w:val="20"/>
        </w:rPr>
        <w:t xml:space="preserve">sample size, i.e., the number of patients. </w:t>
      </w:r>
    </w:p>
    <w:p w:rsidR="00CA0C47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Output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ascii="Arial" w:hAnsi="Arial" w:cs="Arial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Data_</w:t>
      </w:r>
      <w:r>
        <w:rPr>
          <w:rFonts w:cstheme="minorHAnsi"/>
          <w:color w:val="0070C0"/>
          <w:kern w:val="0"/>
          <w:sz w:val="20"/>
          <w:szCs w:val="20"/>
        </w:rPr>
        <w:t>ordered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: a matrix containing the </w:t>
      </w:r>
      <w:r>
        <w:rPr>
          <w:rFonts w:ascii="Arial" w:hAnsi="Arial" w:cs="Arial"/>
          <w:sz w:val="20"/>
          <w:szCs w:val="20"/>
        </w:rPr>
        <w:t>ordered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>and smoothed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gene expression data;</w:t>
      </w:r>
    </w:p>
    <w:p w:rsidR="00CA0C47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ascii="Arial" w:hAnsi="Arial" w:cs="Arial"/>
          <w:sz w:val="20"/>
          <w:szCs w:val="20"/>
        </w:rPr>
      </w:pPr>
      <w:r>
        <w:rPr>
          <w:rFonts w:cstheme="minorHAnsi" w:hint="eastAsia"/>
          <w:color w:val="0070C0"/>
          <w:kern w:val="0"/>
          <w:sz w:val="20"/>
          <w:szCs w:val="20"/>
        </w:rPr>
        <w:t>TPD</w:t>
      </w:r>
      <w:r>
        <w:rPr>
          <w:rFonts w:cstheme="minorHAnsi" w:hint="eastAsia"/>
          <w:color w:val="000000"/>
          <w:kern w:val="0"/>
          <w:sz w:val="20"/>
          <w:szCs w:val="20"/>
        </w:rPr>
        <w:t>:</w:t>
      </w:r>
      <w:r w:rsidRPr="002649D3">
        <w:rPr>
          <w:rFonts w:ascii="Arial" w:hAnsi="Arial" w:cs="Arial"/>
          <w:sz w:val="20"/>
          <w:szCs w:val="20"/>
        </w:rPr>
        <w:t xml:space="preserve"> </w:t>
      </w:r>
      <w:bookmarkStart w:id="2" w:name="OLE_LINK39"/>
      <w:bookmarkStart w:id="3" w:name="OLE_LINK40"/>
      <w:r>
        <w:rPr>
          <w:rFonts w:ascii="Arial" w:hAnsi="Arial" w:cs="Arial" w:hint="eastAsia"/>
          <w:sz w:val="20"/>
          <w:szCs w:val="20"/>
        </w:rPr>
        <w:t>a vector containing</w:t>
      </w:r>
      <w:bookmarkEnd w:id="2"/>
      <w:bookmarkEnd w:id="3"/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temporal</w:t>
      </w:r>
      <w:r w:rsidRPr="002649D3">
        <w:rPr>
          <w:rFonts w:ascii="Arial" w:hAnsi="Arial" w:cs="Arial"/>
          <w:sz w:val="20"/>
          <w:szCs w:val="20"/>
        </w:rPr>
        <w:t xml:space="preserve"> progression </w:t>
      </w:r>
      <w:r>
        <w:rPr>
          <w:rFonts w:ascii="Arial" w:hAnsi="Arial" w:cs="Arial" w:hint="eastAsia"/>
          <w:sz w:val="20"/>
          <w:szCs w:val="20"/>
        </w:rPr>
        <w:t>distance</w:t>
      </w:r>
      <w:r w:rsidRPr="002649D3">
        <w:rPr>
          <w:rFonts w:ascii="Arial" w:hAnsi="Arial" w:cs="Arial"/>
          <w:sz w:val="20"/>
          <w:szCs w:val="20"/>
        </w:rPr>
        <w:t xml:space="preserve"> for each patient</w:t>
      </w:r>
      <w:r>
        <w:rPr>
          <w:rFonts w:ascii="Arial" w:hAnsi="Arial" w:cs="Arial" w:hint="eastAsia"/>
          <w:sz w:val="20"/>
          <w:szCs w:val="20"/>
        </w:rPr>
        <w:t>;</w:t>
      </w:r>
    </w:p>
    <w:p w:rsidR="00CA0C47" w:rsidRDefault="00CA0C47" w:rsidP="00CA0C47">
      <w:pPr>
        <w:autoSpaceDE w:val="0"/>
        <w:autoSpaceDN w:val="0"/>
        <w:adjustRightInd w:val="0"/>
        <w:snapToGrid w:val="0"/>
        <w:spacing w:beforeLines="50" w:before="156"/>
        <w:rPr>
          <w:rFonts w:ascii="Arial" w:hAnsi="Arial" w:cs="Arial"/>
          <w:sz w:val="20"/>
          <w:szCs w:val="20"/>
        </w:rPr>
      </w:pPr>
      <w:proofErr w:type="spellStart"/>
      <w:r w:rsidRPr="00AE705B">
        <w:rPr>
          <w:rFonts w:cstheme="minorHAnsi"/>
          <w:color w:val="0070C0"/>
          <w:kern w:val="0"/>
          <w:sz w:val="20"/>
          <w:szCs w:val="20"/>
        </w:rPr>
        <w:t>TimeSampled</w:t>
      </w:r>
      <w:proofErr w:type="spellEnd"/>
      <w:r>
        <w:rPr>
          <w:rFonts w:ascii="Arial" w:hAnsi="Arial" w:cs="Arial" w:hint="eastAsia"/>
          <w:sz w:val="20"/>
          <w:szCs w:val="20"/>
        </w:rPr>
        <w:t>:</w:t>
      </w:r>
      <w:r w:rsidRPr="00264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a vector containing</w:t>
      </w:r>
      <w:r w:rsidRPr="002649D3">
        <w:rPr>
          <w:rFonts w:ascii="Arial" w:hAnsi="Arial" w:cs="Arial"/>
          <w:sz w:val="20"/>
          <w:szCs w:val="20"/>
        </w:rPr>
        <w:t xml:space="preserve"> </w:t>
      </w:r>
      <w:bookmarkStart w:id="4" w:name="OLE_LINK41"/>
      <w:r w:rsidRPr="002649D3">
        <w:rPr>
          <w:rFonts w:ascii="Arial" w:hAnsi="Arial" w:cs="Arial"/>
          <w:sz w:val="20"/>
          <w:szCs w:val="20"/>
        </w:rPr>
        <w:t>standardized time-</w:t>
      </w:r>
      <w:r>
        <w:rPr>
          <w:rFonts w:ascii="Arial" w:hAnsi="Arial" w:cs="Arial"/>
          <w:sz w:val="20"/>
          <w:szCs w:val="20"/>
        </w:rPr>
        <w:t>points</w:t>
      </w:r>
      <w:bookmarkEnd w:id="4"/>
      <w:r w:rsidRPr="00264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sampled for</w:t>
      </w:r>
      <w:r w:rsidRPr="002649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A51">
        <w:rPr>
          <w:rFonts w:cstheme="minorHAnsi"/>
          <w:color w:val="000000"/>
          <w:kern w:val="0"/>
          <w:sz w:val="20"/>
          <w:szCs w:val="20"/>
        </w:rPr>
        <w:t>Data_</w:t>
      </w:r>
      <w:r>
        <w:rPr>
          <w:rFonts w:cstheme="minorHAnsi"/>
          <w:color w:val="000000"/>
          <w:kern w:val="0"/>
          <w:sz w:val="20"/>
          <w:szCs w:val="20"/>
        </w:rPr>
        <w:t>ordered</w:t>
      </w:r>
      <w:proofErr w:type="spellEnd"/>
      <w:r w:rsidRPr="002649D3">
        <w:rPr>
          <w:rFonts w:ascii="Arial" w:hAnsi="Arial" w:cs="Arial"/>
          <w:sz w:val="20"/>
          <w:szCs w:val="20"/>
        </w:rPr>
        <w:t>.</w:t>
      </w:r>
      <w:bookmarkEnd w:id="1"/>
      <w:r>
        <w:rPr>
          <w:rFonts w:ascii="Arial" w:hAnsi="Arial" w:cs="Arial" w:hint="eastAsia"/>
          <w:sz w:val="20"/>
          <w:szCs w:val="20"/>
        </w:rPr>
        <w:t xml:space="preserve"> </w:t>
      </w:r>
    </w:p>
    <w:p w:rsidR="00CA0C47" w:rsidRPr="006E2DDF" w:rsidRDefault="00CA0C47" w:rsidP="00CA0C47">
      <w:pPr>
        <w:autoSpaceDE w:val="0"/>
        <w:autoSpaceDN w:val="0"/>
        <w:adjustRightInd w:val="0"/>
        <w:spacing w:beforeLines="50" w:before="156"/>
        <w:rPr>
          <w:rFonts w:ascii="Arial" w:hAnsi="Arial" w:cs="Arial"/>
          <w:b/>
          <w:sz w:val="20"/>
          <w:szCs w:val="20"/>
          <w:u w:val="single"/>
        </w:rPr>
      </w:pPr>
      <w:r w:rsidRPr="006E2DDF">
        <w:rPr>
          <w:rFonts w:ascii="Arial" w:hAnsi="Arial" w:cs="Arial" w:hint="eastAsia"/>
          <w:b/>
          <w:sz w:val="20"/>
          <w:szCs w:val="20"/>
        </w:rPr>
        <w:t xml:space="preserve">2. </w:t>
      </w:r>
      <w:r w:rsidRPr="006E2DDF">
        <w:rPr>
          <w:rFonts w:ascii="Arial" w:hAnsi="Arial" w:cs="Arial"/>
          <w:b/>
          <w:sz w:val="20"/>
          <w:szCs w:val="20"/>
        </w:rPr>
        <w:t>Bayesian Lasso for GRN parameter estimation</w:t>
      </w:r>
    </w:p>
    <w:p w:rsidR="00CA0C47" w:rsidRPr="001602F1" w:rsidRDefault="00CA0C47" w:rsidP="00CA0C47">
      <w:pPr>
        <w:autoSpaceDE w:val="0"/>
        <w:autoSpaceDN w:val="0"/>
        <w:adjustRightInd w:val="0"/>
        <w:spacing w:beforeLines="50" w:before="156"/>
        <w:rPr>
          <w:rFonts w:cstheme="minorHAnsi"/>
          <w:color w:val="0070C0"/>
          <w:kern w:val="0"/>
          <w:sz w:val="20"/>
          <w:szCs w:val="20"/>
        </w:rPr>
      </w:pPr>
      <w:bookmarkStart w:id="5" w:name="OLE_LINK311"/>
      <w:r w:rsidRPr="001602F1">
        <w:rPr>
          <w:rFonts w:ascii="Courier New" w:hAnsi="Courier New" w:cs="Courier New"/>
          <w:color w:val="0070C0"/>
          <w:kern w:val="0"/>
          <w:sz w:val="20"/>
          <w:szCs w:val="20"/>
        </w:rPr>
        <w:t>[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Para_Post_</w:t>
      </w:r>
      <w:proofErr w:type="gramStart"/>
      <w:r w:rsidRPr="001602F1">
        <w:rPr>
          <w:rFonts w:cstheme="minorHAnsi"/>
          <w:color w:val="0070C0"/>
          <w:kern w:val="0"/>
          <w:sz w:val="20"/>
          <w:szCs w:val="20"/>
        </w:rPr>
        <w:t>pdf,S</w:t>
      </w:r>
      <w:proofErr w:type="gramEnd"/>
      <w:r w:rsidRPr="001602F1">
        <w:rPr>
          <w:rFonts w:cstheme="minorHAnsi" w:hint="eastAsia"/>
          <w:color w:val="0070C0"/>
          <w:kern w:val="0"/>
          <w:sz w:val="20"/>
          <w:szCs w:val="20"/>
        </w:rPr>
        <w:t>,AM</w:t>
      </w:r>
      <w:proofErr w:type="spellEnd"/>
      <w:r w:rsidRPr="001602F1">
        <w:rPr>
          <w:rFonts w:cstheme="minorHAnsi"/>
          <w:color w:val="0070C0"/>
          <w:kern w:val="0"/>
          <w:sz w:val="20"/>
          <w:szCs w:val="20"/>
        </w:rPr>
        <w:t>]=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ODE_BayesianLasso</w:t>
      </w:r>
      <w:proofErr w:type="spellEnd"/>
      <w:r w:rsidRPr="001602F1">
        <w:rPr>
          <w:rFonts w:cstheme="minorHAnsi"/>
          <w:color w:val="0070C0"/>
          <w:kern w:val="0"/>
          <w:sz w:val="20"/>
          <w:szCs w:val="20"/>
        </w:rPr>
        <w:t>(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Data_</w:t>
      </w:r>
      <w:r>
        <w:rPr>
          <w:rFonts w:cstheme="minorHAnsi"/>
          <w:color w:val="0070C0"/>
          <w:kern w:val="0"/>
          <w:sz w:val="20"/>
          <w:szCs w:val="20"/>
        </w:rPr>
        <w:t>ordered</w:t>
      </w:r>
      <w:proofErr w:type="spellEnd"/>
      <w:r w:rsidRPr="001602F1">
        <w:rPr>
          <w:rFonts w:cstheme="minorHAnsi"/>
          <w:color w:val="0070C0"/>
          <w:kern w:val="0"/>
          <w:sz w:val="20"/>
          <w:szCs w:val="20"/>
        </w:rPr>
        <w:t>,</w:t>
      </w:r>
      <w:r w:rsidRPr="001602F1">
        <w:rPr>
          <w:color w:val="0070C0"/>
        </w:rPr>
        <w:t xml:space="preserve"> 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TimeSampled</w:t>
      </w:r>
      <w:proofErr w:type="spellEnd"/>
      <w:r w:rsidRPr="001602F1">
        <w:rPr>
          <w:rFonts w:cstheme="minorHAnsi"/>
          <w:color w:val="0070C0"/>
          <w:kern w:val="0"/>
          <w:sz w:val="20"/>
          <w:szCs w:val="20"/>
        </w:rPr>
        <w:t>)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B46A4F">
        <w:rPr>
          <w:rFonts w:ascii="Arial" w:hAnsi="Arial" w:cs="Arial" w:hint="eastAsia"/>
          <w:sz w:val="20"/>
          <w:szCs w:val="20"/>
        </w:rPr>
        <w:t xml:space="preserve">This </w:t>
      </w:r>
      <w:r>
        <w:rPr>
          <w:rFonts w:ascii="Arial" w:hAnsi="Arial" w:cs="Arial" w:hint="eastAsia"/>
          <w:sz w:val="20"/>
          <w:szCs w:val="20"/>
        </w:rPr>
        <w:t xml:space="preserve">function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 w:hint="eastAsia"/>
          <w:color w:val="000000"/>
          <w:sz w:val="20"/>
          <w:szCs w:val="20"/>
        </w:rPr>
        <w:t>.m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was designed to reconstruct causal GRN based on the results of the above</w:t>
      </w:r>
      <w:r w:rsidRPr="00010129">
        <w:t xml:space="preserve"> </w:t>
      </w:r>
      <w:r>
        <w:rPr>
          <w:rFonts w:ascii="Arial" w:hAnsi="Arial" w:cs="Arial" w:hint="eastAsia"/>
          <w:sz w:val="20"/>
          <w:szCs w:val="20"/>
        </w:rPr>
        <w:t>latent-temporal</w:t>
      </w:r>
      <w:r w:rsidRPr="00010129">
        <w:rPr>
          <w:rFonts w:ascii="Arial" w:hAnsi="Arial" w:cs="Arial"/>
          <w:sz w:val="20"/>
          <w:szCs w:val="20"/>
        </w:rPr>
        <w:t xml:space="preserve"> progression inference</w:t>
      </w:r>
      <w:r>
        <w:rPr>
          <w:rFonts w:ascii="Arial" w:hAnsi="Arial" w:cs="Arial" w:hint="eastAsia"/>
          <w:sz w:val="20"/>
          <w:szCs w:val="20"/>
        </w:rPr>
        <w:t xml:space="preserve">.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Input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widowControl/>
        <w:spacing w:before="50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Data_</w:t>
      </w:r>
      <w:r>
        <w:rPr>
          <w:rFonts w:cstheme="minorHAnsi"/>
          <w:color w:val="0070C0"/>
          <w:kern w:val="0"/>
          <w:sz w:val="20"/>
          <w:szCs w:val="20"/>
        </w:rPr>
        <w:t>ordered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B76347">
        <w:rPr>
          <w:rFonts w:ascii="Arial" w:hAnsi="Arial" w:cs="Arial" w:hint="eastAsia"/>
          <w:sz w:val="20"/>
          <w:szCs w:val="20"/>
        </w:rPr>
        <w:t>matrix for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ordered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>and smoothed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gene expression data (i.e.,</w:t>
      </w:r>
      <w:r>
        <w:rPr>
          <w:rFonts w:ascii="Arial" w:hAnsi="Arial" w:cs="Arial"/>
          <w:sz w:val="20"/>
          <w:szCs w:val="20"/>
        </w:rPr>
        <w:t xml:space="preserve"> a subset from </w:t>
      </w:r>
      <w:r w:rsidRPr="00A26C23">
        <w:rPr>
          <w:rFonts w:ascii="Arial" w:hAnsi="Arial" w:cs="Arial" w:hint="eastAsia"/>
          <w:sz w:val="20"/>
          <w:szCs w:val="20"/>
        </w:rPr>
        <w:t xml:space="preserve">the output </w:t>
      </w:r>
      <w:r>
        <w:rPr>
          <w:rFonts w:ascii="Arial" w:hAnsi="Arial" w:cs="Arial"/>
          <w:sz w:val="20"/>
          <w:szCs w:val="20"/>
        </w:rPr>
        <w:t>of</w:t>
      </w:r>
      <w:r w:rsidRPr="00A26C23">
        <w:rPr>
          <w:rFonts w:ascii="Arial" w:hAnsi="Arial" w:cs="Arial" w:hint="eastAsia"/>
          <w:sz w:val="20"/>
          <w:szCs w:val="20"/>
        </w:rPr>
        <w:t xml:space="preserve"> the first function</w:t>
      </w:r>
      <w:r>
        <w:rPr>
          <w:rFonts w:ascii="Arial" w:hAnsi="Arial" w:cs="Arial" w:hint="eastAsia"/>
          <w:sz w:val="20"/>
          <w:szCs w:val="20"/>
        </w:rPr>
        <w:t>);</w:t>
      </w:r>
    </w:p>
    <w:p w:rsidR="00CA0C47" w:rsidRDefault="00CA0C47" w:rsidP="00CA0C47">
      <w:pPr>
        <w:widowControl/>
        <w:spacing w:before="50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TimeSampled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>:</w:t>
      </w:r>
      <w:r>
        <w:rPr>
          <w:rFonts w:ascii="Arial" w:hAnsi="Arial" w:cs="Arial" w:hint="eastAsia"/>
          <w:sz w:val="20"/>
          <w:szCs w:val="20"/>
        </w:rPr>
        <w:t xml:space="preserve"> vector for </w:t>
      </w:r>
      <w:r w:rsidRPr="002649D3">
        <w:rPr>
          <w:rFonts w:ascii="Arial" w:hAnsi="Arial" w:cs="Arial"/>
          <w:sz w:val="20"/>
          <w:szCs w:val="20"/>
        </w:rPr>
        <w:t>the standardized time-</w:t>
      </w:r>
      <w:r>
        <w:rPr>
          <w:rFonts w:ascii="Arial" w:hAnsi="Arial" w:cs="Arial"/>
          <w:sz w:val="20"/>
          <w:szCs w:val="20"/>
        </w:rPr>
        <w:t>points</w:t>
      </w:r>
      <w:r w:rsidRPr="002649D3">
        <w:rPr>
          <w:rFonts w:ascii="Arial" w:hAnsi="Arial" w:cs="Arial"/>
          <w:sz w:val="20"/>
          <w:szCs w:val="20"/>
        </w:rPr>
        <w:t xml:space="preserve"> associated with </w:t>
      </w:r>
      <w:proofErr w:type="spellStart"/>
      <w:r w:rsidRPr="00696A51">
        <w:rPr>
          <w:rFonts w:cstheme="minorHAnsi"/>
          <w:color w:val="000000"/>
          <w:kern w:val="0"/>
          <w:sz w:val="20"/>
          <w:szCs w:val="20"/>
        </w:rPr>
        <w:t>Data_</w:t>
      </w:r>
      <w:r>
        <w:rPr>
          <w:rFonts w:cstheme="minorHAnsi"/>
          <w:color w:val="000000"/>
          <w:kern w:val="0"/>
          <w:sz w:val="20"/>
          <w:szCs w:val="20"/>
        </w:rPr>
        <w:t>ordered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 w:rsidRPr="00404A23"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 xml:space="preserve">i.e., </w:t>
      </w:r>
      <w:r w:rsidRPr="00A26C23">
        <w:rPr>
          <w:rFonts w:ascii="Arial" w:hAnsi="Arial" w:cs="Arial" w:hint="eastAsia"/>
          <w:sz w:val="20"/>
          <w:szCs w:val="20"/>
        </w:rPr>
        <w:t>the output of the first function</w:t>
      </w:r>
      <w:r w:rsidRPr="00404A23">
        <w:rPr>
          <w:rFonts w:ascii="Arial" w:hAnsi="Arial" w:cs="Arial" w:hint="eastAsia"/>
          <w:sz w:val="20"/>
          <w:szCs w:val="20"/>
        </w:rPr>
        <w:t>)</w:t>
      </w:r>
      <w:r w:rsidRPr="002649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Output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Para_Post_pdf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1A0C4D">
        <w:rPr>
          <w:rFonts w:ascii="Arial" w:hAnsi="Arial" w:cs="Arial" w:hint="eastAsia"/>
          <w:color w:val="000000"/>
          <w:sz w:val="20"/>
          <w:szCs w:val="20"/>
        </w:rPr>
        <w:t xml:space="preserve">cell format saving </w:t>
      </w:r>
      <w:r w:rsidRPr="00CA12C0">
        <w:rPr>
          <w:rFonts w:ascii="Arial" w:hAnsi="Arial" w:cs="Arial" w:hint="eastAsia"/>
          <w:color w:val="000000"/>
          <w:sz w:val="20"/>
          <w:szCs w:val="20"/>
        </w:rPr>
        <w:t>t</w:t>
      </w:r>
      <w:r>
        <w:rPr>
          <w:rFonts w:ascii="Arial" w:hAnsi="Arial" w:cs="Arial" w:hint="eastAsia"/>
          <w:sz w:val="20"/>
          <w:szCs w:val="20"/>
        </w:rPr>
        <w:t xml:space="preserve">he </w:t>
      </w:r>
      <w:r w:rsidRPr="00D30543">
        <w:rPr>
          <w:rFonts w:ascii="Arial" w:hAnsi="Arial" w:cs="Arial"/>
          <w:color w:val="000000"/>
          <w:sz w:val="20"/>
          <w:szCs w:val="20"/>
        </w:rPr>
        <w:t>posterior distribution over the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regulatory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coefficients of each gene in the GRN model. 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 w:rsidRPr="001602F1">
        <w:rPr>
          <w:rFonts w:cstheme="minorHAnsi"/>
          <w:color w:val="0070C0"/>
          <w:kern w:val="0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 xml:space="preserve">: </w:t>
      </w:r>
      <w:r w:rsidRPr="008C66FF">
        <w:rPr>
          <w:rFonts w:ascii="Arial" w:hAnsi="Arial" w:cs="Arial" w:hint="eastAsia"/>
          <w:sz w:val="20"/>
          <w:szCs w:val="20"/>
        </w:rPr>
        <w:t xml:space="preserve">a matrix </w:t>
      </w:r>
      <w:r>
        <w:rPr>
          <w:rFonts w:ascii="Arial" w:hAnsi="Arial" w:cs="Arial" w:hint="eastAsia"/>
          <w:sz w:val="20"/>
          <w:szCs w:val="20"/>
        </w:rPr>
        <w:t xml:space="preserve">saving </w:t>
      </w:r>
      <w:r w:rsidRPr="008C66FF">
        <w:rPr>
          <w:rFonts w:ascii="Arial" w:hAnsi="Arial" w:cs="Arial"/>
          <w:sz w:val="20"/>
          <w:szCs w:val="20"/>
        </w:rPr>
        <w:t>the presence</w:t>
      </w:r>
      <w:r>
        <w:rPr>
          <w:rFonts w:ascii="Arial" w:hAnsi="Arial" w:cs="Arial"/>
          <w:color w:val="000000"/>
          <w:sz w:val="20"/>
          <w:szCs w:val="20"/>
        </w:rPr>
        <w:t xml:space="preserve"> probability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. </w:t>
      </w:r>
    </w:p>
    <w:p w:rsidR="00CA0C47" w:rsidRPr="00C731A6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 w:rsidRPr="001602F1">
        <w:rPr>
          <w:rFonts w:cstheme="minorHAnsi"/>
          <w:color w:val="0070C0"/>
          <w:kern w:val="0"/>
          <w:sz w:val="20"/>
          <w:szCs w:val="20"/>
        </w:rPr>
        <w:t>AM</w:t>
      </w:r>
      <w:r>
        <w:rPr>
          <w:rFonts w:ascii="Arial" w:hAnsi="Arial" w:cs="Arial" w:hint="eastAsia"/>
          <w:sz w:val="20"/>
          <w:szCs w:val="20"/>
        </w:rPr>
        <w:t xml:space="preserve">: </w:t>
      </w:r>
      <w:r w:rsidRPr="00C731A6">
        <w:rPr>
          <w:rFonts w:ascii="Arial" w:hAnsi="Arial" w:cs="Arial"/>
          <w:sz w:val="20"/>
          <w:szCs w:val="20"/>
        </w:rPr>
        <w:t xml:space="preserve">Adjacent matrix of the inferred </w:t>
      </w:r>
      <w:r>
        <w:rPr>
          <w:rFonts w:ascii="Arial" w:hAnsi="Arial" w:cs="Arial" w:hint="eastAsia"/>
          <w:sz w:val="20"/>
          <w:szCs w:val="20"/>
        </w:rPr>
        <w:t>GRN. (</w:t>
      </w:r>
      <w:proofErr w:type="spellStart"/>
      <w:r w:rsidRPr="001B6307">
        <w:rPr>
          <w:rFonts w:ascii="Times New Roman" w:hAnsi="Times New Roman" w:cs="Times New Roman"/>
          <w:i/>
          <w:sz w:val="20"/>
          <w:szCs w:val="20"/>
        </w:rPr>
        <w:t>a</w:t>
      </w:r>
      <w:r w:rsidRPr="001B6307">
        <w:rPr>
          <w:rFonts w:ascii="Times New Roman" w:hAnsi="Times New Roman" w:cs="Times New Roman"/>
          <w:i/>
          <w:sz w:val="20"/>
          <w:szCs w:val="20"/>
          <w:vertAlign w:val="subscript"/>
        </w:rPr>
        <w:t>ij</w:t>
      </w:r>
      <w:proofErr w:type="spellEnd"/>
      <w:r w:rsidRPr="00404A23">
        <w:rPr>
          <w:rFonts w:ascii="Arial" w:hAnsi="Arial" w:cs="Arial" w:hint="eastAsia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for</w:t>
      </w:r>
      <w:r w:rsidRPr="00B30220">
        <w:rPr>
          <w:rFonts w:ascii="Arial" w:hAnsi="Arial" w:cs="Arial"/>
        </w:rPr>
        <w:t xml:space="preserve"> the regulatory </w:t>
      </w:r>
      <w:r>
        <w:rPr>
          <w:rFonts w:ascii="Arial" w:hAnsi="Arial" w:cs="Arial" w:hint="eastAsia"/>
        </w:rPr>
        <w:t>strength</w:t>
      </w:r>
      <w:r w:rsidRPr="00B30220">
        <w:rPr>
          <w:rFonts w:ascii="Arial" w:hAnsi="Arial" w:cs="Arial"/>
        </w:rPr>
        <w:t xml:space="preserve"> from gene </w:t>
      </w:r>
      <w:r w:rsidRPr="00B30220">
        <w:rPr>
          <w:rFonts w:ascii="Times New Roman" w:hAnsi="Times New Roman" w:cs="Times New Roman"/>
          <w:i/>
        </w:rPr>
        <w:t>j</w:t>
      </w:r>
      <w:r w:rsidRPr="00B30220">
        <w:rPr>
          <w:rFonts w:ascii="Times New Roman" w:hAnsi="Times New Roman" w:cs="Times New Roman"/>
        </w:rPr>
        <w:t xml:space="preserve"> </w:t>
      </w:r>
      <w:r w:rsidRPr="00B30220">
        <w:rPr>
          <w:rFonts w:ascii="Arial" w:hAnsi="Arial" w:cs="Arial"/>
        </w:rPr>
        <w:t xml:space="preserve">to gene </w:t>
      </w:r>
      <w:proofErr w:type="spellStart"/>
      <w:r w:rsidRPr="00B30220">
        <w:rPr>
          <w:rFonts w:ascii="Times New Roman" w:hAnsi="Times New Roman" w:cs="Times New Roman"/>
          <w:i/>
        </w:rPr>
        <w:t>i</w:t>
      </w:r>
      <w:proofErr w:type="spellEnd"/>
      <w:r>
        <w:rPr>
          <w:rFonts w:ascii="Arial" w:hAnsi="Arial" w:cs="Arial" w:hint="eastAsia"/>
        </w:rPr>
        <w:t xml:space="preserve">. 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In this function, t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he </w:t>
      </w:r>
      <w:proofErr w:type="spellStart"/>
      <w:r>
        <w:rPr>
          <w:rFonts w:ascii="Arial" w:hAnsi="Arial" w:cs="Arial" w:hint="eastAsia"/>
          <w:color w:val="000000"/>
          <w:sz w:val="20"/>
          <w:szCs w:val="20"/>
        </w:rPr>
        <w:t>Matlab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 xml:space="preserve"> function </w:t>
      </w:r>
      <w:r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 w:rsidRPr="00C12411">
        <w:rPr>
          <w:rFonts w:ascii="Arial" w:hAnsi="Arial" w:cs="Arial"/>
          <w:i/>
          <w:color w:val="000000"/>
          <w:sz w:val="20"/>
          <w:szCs w:val="20"/>
        </w:rPr>
        <w:t>bayeslm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C12411">
        <w:rPr>
          <w:rFonts w:ascii="Arial" w:hAnsi="Arial" w:cs="Arial" w:hint="eastAsia"/>
          <w:i/>
          <w:color w:val="000000"/>
          <w:sz w:val="20"/>
          <w:szCs w:val="20"/>
        </w:rPr>
        <w:t>estimate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were, respectively, used to build the prior model and to estimate the posterior distributions of </w:t>
      </w:r>
      <w:r w:rsidRPr="00A42B87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5.35pt" o:ole="">
            <v:imagedata r:id="rId4" o:title=""/>
          </v:shape>
          <o:OLEObject Type="Embed" ProgID="Equation.DSMT4" ShapeID="_x0000_i1025" DrawAspect="Content" ObjectID="_1672503050" r:id="rId5"/>
        </w:object>
      </w:r>
      <w:r>
        <w:rPr>
          <w:rFonts w:hint="eastAsia"/>
          <w:position w:val="-12"/>
        </w:rPr>
        <w:t xml:space="preserve"> </w:t>
      </w:r>
      <w:proofErr w:type="spellStart"/>
      <w:r w:rsidRPr="00397B71"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hint="eastAsia"/>
          <w:position w:val="-12"/>
        </w:rPr>
        <w:t xml:space="preserve"> </w:t>
      </w:r>
      <w:r w:rsidRPr="00A42B87">
        <w:rPr>
          <w:position w:val="-12"/>
        </w:rPr>
        <w:object w:dxaOrig="320" w:dyaOrig="380">
          <v:shape id="_x0000_i1026" type="#_x0000_t75" style="width:14.65pt;height:15.35pt" o:ole="">
            <v:imagedata r:id="rId6" o:title=""/>
          </v:shape>
          <o:OLEObject Type="Embed" ProgID="Equation.DSMT4" ShapeID="_x0000_i1026" DrawAspect="Content" ObjectID="_1672503051" r:id="rId7"/>
        </w:object>
      </w:r>
      <w:r>
        <w:rPr>
          <w:rFonts w:hint="eastAsia"/>
        </w:rPr>
        <w:t xml:space="preserve">. </w:t>
      </w:r>
      <w:r>
        <w:rPr>
          <w:rFonts w:ascii="Arial" w:hAnsi="Arial" w:cs="Arial" w:hint="eastAsia"/>
          <w:color w:val="000000"/>
          <w:sz w:val="20"/>
          <w:szCs w:val="20"/>
        </w:rPr>
        <w:t>A custom</w:t>
      </w:r>
      <w:r w:rsidRPr="00296756">
        <w:rPr>
          <w:rFonts w:ascii="Arial" w:hAnsi="Arial" w:cs="Arial" w:hint="eastAsia"/>
          <w:color w:val="000000"/>
          <w:sz w:val="20"/>
          <w:szCs w:val="20"/>
        </w:rPr>
        <w:t xml:space="preserve"> implementation was </w:t>
      </w:r>
      <w:r>
        <w:rPr>
          <w:rFonts w:ascii="Arial" w:hAnsi="Arial" w:cs="Arial"/>
          <w:color w:val="000000"/>
          <w:sz w:val="20"/>
          <w:szCs w:val="20"/>
        </w:rPr>
        <w:t>performed</w:t>
      </w:r>
      <w:r w:rsidRPr="00296756">
        <w:rPr>
          <w:rFonts w:ascii="Arial" w:hAnsi="Arial" w:cs="Arial" w:hint="eastAsia"/>
          <w:color w:val="000000"/>
          <w:sz w:val="20"/>
          <w:szCs w:val="20"/>
        </w:rPr>
        <w:t xml:space="preserve"> to </w:t>
      </w:r>
      <w:r>
        <w:rPr>
          <w:rFonts w:ascii="Arial" w:hAnsi="Arial" w:cs="Arial" w:hint="eastAsia"/>
          <w:color w:val="000000"/>
          <w:sz w:val="20"/>
          <w:szCs w:val="20"/>
        </w:rPr>
        <w:t>impose</w:t>
      </w:r>
      <w:r w:rsidRPr="00296756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prior constrain on </w:t>
      </w:r>
      <w:proofErr w:type="spellStart"/>
      <w:r w:rsidRPr="00EC7023">
        <w:rPr>
          <w:rFonts w:ascii="Times New Roman" w:hAnsi="Times New Roman" w:cs="Times New Roman"/>
          <w:i/>
          <w:color w:val="000000"/>
          <w:sz w:val="20"/>
          <w:szCs w:val="20"/>
        </w:rPr>
        <w:t>diag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>(</w:t>
      </w:r>
      <w:r w:rsidRPr="00480281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) </w:t>
      </w:r>
      <w:r w:rsidRPr="00AE071A">
        <w:rPr>
          <w:rFonts w:ascii="Arial" w:hAnsi="Arial" w:cs="Arial" w:hint="eastAsia"/>
          <w:color w:val="000000"/>
          <w:sz w:val="20"/>
          <w:szCs w:val="20"/>
        </w:rPr>
        <w:t>by setting</w:t>
      </w:r>
      <w:r w:rsidRPr="00480281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e</w:t>
      </w:r>
      <w:r w:rsidRPr="00B66DDA">
        <w:rPr>
          <w:rFonts w:ascii="Arial" w:hAnsi="Arial" w:cs="Arial" w:hint="eastAsia"/>
          <w:color w:val="000000"/>
          <w:sz w:val="20"/>
          <w:szCs w:val="20"/>
        </w:rPr>
        <w:t>ach</w:t>
      </w:r>
      <w:r>
        <w:rPr>
          <w:rFonts w:ascii="Times New Roman" w:hAnsi="Times New Roman" w:cs="Times New Roman" w:hint="eastAsia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0"/>
        </w:rPr>
        <w:t>a</w:t>
      </w:r>
      <w:r w:rsidRPr="00B66DDA">
        <w:rPr>
          <w:rFonts w:ascii="Times New Roman" w:hAnsi="Times New Roman" w:cs="Times New Roman" w:hint="eastAsia"/>
          <w:i/>
          <w:sz w:val="20"/>
          <w:vertAlign w:val="subscript"/>
        </w:rPr>
        <w:t>ii</w:t>
      </w:r>
      <w:proofErr w:type="spellEnd"/>
      <w:r>
        <w:rPr>
          <w:rFonts w:ascii="Times New Roman" w:hAnsi="Times New Roman" w:cs="Times New Roman" w:hint="eastAsia"/>
          <w:i/>
          <w:sz w:val="20"/>
        </w:rPr>
        <w:t xml:space="preserve"> </w:t>
      </w:r>
      <w:r w:rsidRPr="007F3E0C">
        <w:rPr>
          <w:position w:val="-10"/>
        </w:rPr>
        <w:object w:dxaOrig="1340" w:dyaOrig="320">
          <v:shape id="_x0000_i1027" type="#_x0000_t75" style="width:57pt;height:14.65pt" o:ole="">
            <v:imagedata r:id="rId8" o:title=""/>
          </v:shape>
          <o:OLEObject Type="Embed" ProgID="Equation.DSMT4" ShapeID="_x0000_i1027" DrawAspect="Content" ObjectID="_1672503052" r:id="rId9"/>
        </w:object>
      </w:r>
      <w:r w:rsidRPr="00AE071A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to 0, or </w:t>
      </w:r>
      <w:r>
        <w:rPr>
          <w:rFonts w:ascii="Arial" w:hAnsi="Arial" w:cs="Arial"/>
          <w:color w:val="000000"/>
          <w:sz w:val="20"/>
          <w:szCs w:val="20"/>
        </w:rPr>
        <w:t>equivalently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, by removing the </w:t>
      </w:r>
      <w:proofErr w:type="spellStart"/>
      <w:r>
        <w:rPr>
          <w:rFonts w:ascii="Times New Roman" w:hAnsi="Times New Roman" w:cs="Times New Roman" w:hint="eastAsia"/>
          <w:i/>
        </w:rPr>
        <w:t>i</w:t>
      </w:r>
      <w:r>
        <w:rPr>
          <w:rFonts w:ascii="Arial" w:hAnsi="Arial" w:cs="Arial"/>
        </w:rPr>
        <w:t>-th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 xml:space="preserve"> row of </w:t>
      </w:r>
      <w:r w:rsidRPr="00CB050A">
        <w:rPr>
          <w:position w:val="-12"/>
        </w:rPr>
        <w:object w:dxaOrig="440" w:dyaOrig="380">
          <v:shape id="_x0000_i1028" type="#_x0000_t75" style="width:21.85pt;height:19.1pt" o:ole="">
            <v:imagedata r:id="rId10" o:title=""/>
          </v:shape>
          <o:OLEObject Type="Embed" ProgID="Equation.DSMT4" ShapeID="_x0000_i1028" DrawAspect="Content" ObjectID="_1672503053" r:id="rId11"/>
        </w:object>
      </w:r>
      <w:r w:rsidRPr="008B3E30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when passing it to the </w:t>
      </w:r>
      <w:r>
        <w:rPr>
          <w:rFonts w:ascii="Arial" w:hAnsi="Arial" w:cs="Arial" w:hint="eastAsia"/>
          <w:color w:val="000000"/>
          <w:sz w:val="20"/>
          <w:szCs w:val="20"/>
        </w:rPr>
        <w:lastRenderedPageBreak/>
        <w:t xml:space="preserve">algorithm. In addition, an initial estimation of </w:t>
      </w:r>
      <w:r w:rsidRPr="00A42B87">
        <w:rPr>
          <w:position w:val="-12"/>
        </w:rPr>
        <w:object w:dxaOrig="260" w:dyaOrig="360">
          <v:shape id="_x0000_i1029" type="#_x0000_t75" style="width:10.9pt;height:15.35pt" o:ole="">
            <v:imagedata r:id="rId4" o:title=""/>
          </v:shape>
          <o:OLEObject Type="Embed" ProgID="Equation.DSMT4" ShapeID="_x0000_i1029" DrawAspect="Content" ObjectID="_1672503054" r:id="rId12"/>
        </w:object>
      </w:r>
      <w:r>
        <w:rPr>
          <w:rFonts w:hint="eastAsia"/>
          <w:position w:val="-12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using LASSO regression via 10-fold cross </w:t>
      </w:r>
      <w:r>
        <w:rPr>
          <w:rFonts w:ascii="Arial" w:hAnsi="Arial" w:cs="Arial"/>
          <w:color w:val="000000"/>
          <w:sz w:val="20"/>
          <w:szCs w:val="20"/>
        </w:rPr>
        <w:t>validation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was adopted as the value of parameter </w:t>
      </w:r>
      <w:r w:rsidRPr="00C17992">
        <w:rPr>
          <w:rFonts w:ascii="Arial" w:hAnsi="Arial" w:cs="Arial"/>
          <w:color w:val="000000"/>
          <w:sz w:val="20"/>
          <w:szCs w:val="20"/>
        </w:rPr>
        <w:t>'</w:t>
      </w:r>
      <w:proofErr w:type="spellStart"/>
      <w:r w:rsidRPr="00C12411">
        <w:rPr>
          <w:rFonts w:ascii="Arial" w:hAnsi="Arial" w:cs="Arial"/>
          <w:i/>
          <w:color w:val="000000"/>
          <w:sz w:val="20"/>
          <w:szCs w:val="20"/>
        </w:rPr>
        <w:t>BetaStart</w:t>
      </w:r>
      <w:proofErr w:type="spellEnd"/>
      <w:r w:rsidRPr="00C17992">
        <w:rPr>
          <w:rFonts w:ascii="Arial" w:hAnsi="Arial" w:cs="Arial"/>
          <w:color w:val="000000"/>
          <w:sz w:val="20"/>
          <w:szCs w:val="20"/>
        </w:rPr>
        <w:t>'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in the function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C12411">
        <w:rPr>
          <w:rFonts w:ascii="Arial" w:hAnsi="Arial" w:cs="Arial" w:hint="eastAsia"/>
          <w:i/>
          <w:color w:val="000000"/>
          <w:sz w:val="20"/>
          <w:szCs w:val="20"/>
        </w:rPr>
        <w:t>estimate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 w:hint="eastAsia"/>
          <w:color w:val="000000"/>
          <w:sz w:val="20"/>
          <w:szCs w:val="20"/>
        </w:rPr>
        <w:t>.</w:t>
      </w:r>
      <w:bookmarkEnd w:id="5"/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</w:p>
    <w:p w:rsidR="00CA0C47" w:rsidRPr="006E2DDF" w:rsidRDefault="00CA0C47" w:rsidP="00CA0C47">
      <w:pPr>
        <w:widowControl/>
        <w:spacing w:before="50"/>
        <w:rPr>
          <w:rFonts w:ascii="Arial" w:hAnsi="Arial" w:cs="Arial"/>
          <w:b/>
          <w:color w:val="000000"/>
          <w:sz w:val="20"/>
          <w:szCs w:val="20"/>
        </w:rPr>
      </w:pPr>
      <w:r w:rsidRPr="006E2DDF">
        <w:rPr>
          <w:rFonts w:ascii="Arial" w:hAnsi="Arial" w:cs="Arial" w:hint="eastAsia"/>
          <w:b/>
          <w:color w:val="000000"/>
          <w:sz w:val="20"/>
          <w:szCs w:val="20"/>
        </w:rPr>
        <w:t>3. Visualization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bookmarkStart w:id="6" w:name="OLE_LINK312"/>
      <w:r w:rsidRPr="00A629D1">
        <w:rPr>
          <w:rFonts w:ascii="Arial" w:hAnsi="Arial" w:cs="Arial" w:hint="eastAsia"/>
          <w:color w:val="000000"/>
          <w:sz w:val="20"/>
          <w:szCs w:val="20"/>
        </w:rPr>
        <w:t>1)</w:t>
      </w:r>
      <w:r>
        <w:rPr>
          <w:rFonts w:cstheme="minorHAnsi" w:hint="eastAsia"/>
          <w:color w:val="0070C0"/>
          <w:kern w:val="0"/>
          <w:sz w:val="20"/>
          <w:szCs w:val="20"/>
        </w:rPr>
        <w:t xml:space="preserve"> </w:t>
      </w:r>
      <w:proofErr w:type="spellStart"/>
      <w:r w:rsidRPr="00883FEC">
        <w:rPr>
          <w:rFonts w:cstheme="minorHAnsi"/>
          <w:color w:val="0070C0"/>
          <w:kern w:val="0"/>
          <w:sz w:val="20"/>
          <w:szCs w:val="20"/>
        </w:rPr>
        <w:t>Progression_</w:t>
      </w:r>
      <w:proofErr w:type="gramStart"/>
      <w:r w:rsidRPr="00883FEC">
        <w:rPr>
          <w:rFonts w:cstheme="minorHAnsi"/>
          <w:color w:val="0070C0"/>
          <w:kern w:val="0"/>
          <w:sz w:val="20"/>
          <w:szCs w:val="20"/>
        </w:rPr>
        <w:t>Plot</w:t>
      </w:r>
      <w:proofErr w:type="spellEnd"/>
      <w:r w:rsidRPr="00883FEC">
        <w:rPr>
          <w:rFonts w:cstheme="minorHAnsi"/>
          <w:color w:val="0070C0"/>
          <w:kern w:val="0"/>
          <w:sz w:val="20"/>
          <w:szCs w:val="20"/>
        </w:rPr>
        <w:t>(</w:t>
      </w:r>
      <w:proofErr w:type="gramEnd"/>
      <w:r>
        <w:rPr>
          <w:rFonts w:cstheme="minorHAnsi" w:hint="eastAsia"/>
          <w:color w:val="0070C0"/>
          <w:kern w:val="0"/>
          <w:sz w:val="20"/>
          <w:szCs w:val="20"/>
        </w:rPr>
        <w:t>Data</w:t>
      </w:r>
      <w:r w:rsidRPr="00883FEC">
        <w:rPr>
          <w:rFonts w:cstheme="minorHAnsi"/>
          <w:color w:val="0070C0"/>
          <w:kern w:val="0"/>
          <w:sz w:val="20"/>
          <w:szCs w:val="20"/>
        </w:rPr>
        <w:t>)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This function (.m) is designed to</w:t>
      </w:r>
      <w:r w:rsidRPr="00883FEC">
        <w:rPr>
          <w:rFonts w:ascii="Arial" w:hAnsi="Arial" w:cs="Arial"/>
          <w:color w:val="000000"/>
          <w:sz w:val="20"/>
          <w:szCs w:val="20"/>
        </w:rPr>
        <w:t xml:space="preserve"> plot </w:t>
      </w:r>
      <w:r>
        <w:rPr>
          <w:rFonts w:ascii="Arial" w:hAnsi="Arial" w:cs="Arial"/>
          <w:color w:val="000000"/>
          <w:sz w:val="20"/>
          <w:szCs w:val="20"/>
        </w:rPr>
        <w:t>latent-temporal</w:t>
      </w:r>
      <w:r w:rsidRPr="00883FEC">
        <w:rPr>
          <w:rFonts w:ascii="Arial" w:hAnsi="Arial" w:cs="Arial"/>
          <w:color w:val="000000"/>
          <w:sz w:val="20"/>
          <w:szCs w:val="20"/>
        </w:rPr>
        <w:t xml:space="preserve"> progression trajectory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.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Input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Pr="00883FEC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cstheme="minorHAnsi" w:hint="eastAsia"/>
          <w:color w:val="0070C0"/>
          <w:kern w:val="0"/>
          <w:sz w:val="20"/>
          <w:szCs w:val="20"/>
        </w:rPr>
        <w:t>Data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</w:rPr>
        <w:t xml:space="preserve">a </w:t>
      </w:r>
      <w:r w:rsidRPr="004D549C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宋体" w:eastAsia="宋体" w:hAnsi="宋体" w:cs="Times New Roman" w:hint="eastAsia"/>
          <w:sz w:val="20"/>
          <w:szCs w:val="20"/>
        </w:rPr>
        <w:t>×</w:t>
      </w:r>
      <w:r w:rsidRPr="004D549C">
        <w:rPr>
          <w:rFonts w:ascii="Times New Roman" w:hAnsi="Times New Roman" w:cs="Times New Roman"/>
          <w:i/>
          <w:sz w:val="20"/>
          <w:szCs w:val="20"/>
        </w:rPr>
        <w:t>m</w:t>
      </w:r>
      <w:r>
        <w:rPr>
          <w:rFonts w:ascii="Arial" w:hAnsi="Arial" w:cs="Arial" w:hint="eastAsia"/>
          <w:sz w:val="20"/>
          <w:szCs w:val="20"/>
        </w:rPr>
        <w:t xml:space="preserve"> matrix containing </w:t>
      </w:r>
      <w:r w:rsidRPr="0080333A">
        <w:rPr>
          <w:rFonts w:ascii="Arial" w:hAnsi="Arial" w:cs="Arial"/>
          <w:sz w:val="20"/>
          <w:szCs w:val="20"/>
        </w:rPr>
        <w:t xml:space="preserve">gene expression profiles </w:t>
      </w:r>
      <w:r>
        <w:rPr>
          <w:rFonts w:ascii="Arial" w:hAnsi="Arial" w:cs="Arial" w:hint="eastAsia"/>
          <w:sz w:val="20"/>
          <w:szCs w:val="20"/>
        </w:rPr>
        <w:t xml:space="preserve">(the first </w:t>
      </w:r>
      <w:r w:rsidRPr="004D549C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 xml:space="preserve">-1 rows) </w:t>
      </w:r>
      <w:r w:rsidRPr="0080333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stage</w:t>
      </w:r>
      <w:r w:rsidRPr="0080333A">
        <w:rPr>
          <w:rFonts w:ascii="Arial" w:hAnsi="Arial" w:cs="Arial"/>
          <w:sz w:val="20"/>
          <w:szCs w:val="20"/>
        </w:rPr>
        <w:t xml:space="preserve"> information of patients</w:t>
      </w:r>
      <w:r>
        <w:rPr>
          <w:rFonts w:ascii="Arial" w:hAnsi="Arial" w:cs="Arial" w:hint="eastAsia"/>
          <w:sz w:val="20"/>
          <w:szCs w:val="20"/>
        </w:rPr>
        <w:t xml:space="preserve"> (the last row)</w:t>
      </w:r>
      <w:r w:rsidRPr="008033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280D8E">
        <w:rPr>
          <w:rFonts w:ascii="Arial" w:hAnsi="Arial" w:cs="Arial" w:hint="eastAsia"/>
          <w:sz w:val="20"/>
          <w:szCs w:val="20"/>
        </w:rPr>
        <w:t xml:space="preserve"> is </w:t>
      </w:r>
      <w:r>
        <w:rPr>
          <w:rFonts w:ascii="Arial" w:hAnsi="Arial" w:cs="Arial" w:hint="eastAsia"/>
          <w:sz w:val="20"/>
          <w:szCs w:val="20"/>
        </w:rPr>
        <w:t>sample size, i.e., the number of patients.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Output</w:t>
      </w:r>
      <w:r>
        <w:rPr>
          <w:rFonts w:ascii="Arial" w:hAnsi="Arial" w:cs="Arial" w:hint="eastAsia"/>
          <w:sz w:val="20"/>
          <w:szCs w:val="20"/>
        </w:rPr>
        <w:t xml:space="preserve">: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Two figures of </w:t>
      </w:r>
      <w:r>
        <w:rPr>
          <w:rFonts w:ascii="Arial" w:hAnsi="Arial" w:cs="Arial"/>
          <w:color w:val="000000"/>
          <w:sz w:val="20"/>
          <w:szCs w:val="20"/>
        </w:rPr>
        <w:t>latent-temporal</w:t>
      </w:r>
      <w:r w:rsidRPr="00883FEC">
        <w:rPr>
          <w:rFonts w:ascii="Arial" w:hAnsi="Arial" w:cs="Arial"/>
          <w:color w:val="000000"/>
          <w:sz w:val="20"/>
          <w:szCs w:val="20"/>
        </w:rPr>
        <w:t xml:space="preserve"> progression trajectory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 xml:space="preserve">latent-temporal progression 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score along the ordering of patients. </w:t>
      </w:r>
    </w:p>
    <w:p w:rsidR="00CA0C47" w:rsidRDefault="00CA0C47" w:rsidP="00CA0C47">
      <w:pPr>
        <w:widowControl/>
        <w:spacing w:before="50"/>
        <w:rPr>
          <w:rFonts w:cstheme="minorHAnsi"/>
          <w:color w:val="0070C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2</w:t>
      </w:r>
      <w:r w:rsidRPr="00A629D1">
        <w:rPr>
          <w:rFonts w:ascii="Arial" w:hAnsi="Arial" w:cs="Arial" w:hint="eastAsia"/>
          <w:color w:val="000000"/>
          <w:sz w:val="20"/>
          <w:szCs w:val="20"/>
        </w:rPr>
        <w:t>)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proofErr w:type="spellStart"/>
      <w:r w:rsidRPr="00060184">
        <w:rPr>
          <w:rFonts w:cstheme="minorHAnsi"/>
          <w:color w:val="0070C0"/>
          <w:kern w:val="0"/>
          <w:sz w:val="20"/>
          <w:szCs w:val="20"/>
        </w:rPr>
        <w:t>TemporalGene_Plot</w:t>
      </w:r>
      <w:proofErr w:type="spellEnd"/>
      <w:r w:rsidRPr="00060184">
        <w:rPr>
          <w:rFonts w:cstheme="minorHAnsi"/>
          <w:color w:val="0070C0"/>
          <w:kern w:val="0"/>
          <w:sz w:val="20"/>
          <w:szCs w:val="20"/>
        </w:rPr>
        <w:t>(</w:t>
      </w:r>
      <w:proofErr w:type="spellStart"/>
      <w:proofErr w:type="gramStart"/>
      <w:r w:rsidRPr="00060184">
        <w:rPr>
          <w:rFonts w:cstheme="minorHAnsi"/>
          <w:color w:val="0070C0"/>
          <w:kern w:val="0"/>
          <w:sz w:val="20"/>
          <w:szCs w:val="20"/>
        </w:rPr>
        <w:t>geneID,TimeSampled</w:t>
      </w:r>
      <w:proofErr w:type="gramEnd"/>
      <w:r w:rsidRPr="00060184">
        <w:rPr>
          <w:rFonts w:cstheme="minorHAnsi"/>
          <w:color w:val="0070C0"/>
          <w:kern w:val="0"/>
          <w:sz w:val="20"/>
          <w:szCs w:val="20"/>
        </w:rPr>
        <w:t>,Data_</w:t>
      </w:r>
      <w:r>
        <w:rPr>
          <w:rFonts w:cstheme="minorHAnsi"/>
          <w:color w:val="0070C0"/>
          <w:kern w:val="0"/>
          <w:sz w:val="20"/>
          <w:szCs w:val="20"/>
        </w:rPr>
        <w:t>ordered</w:t>
      </w:r>
      <w:proofErr w:type="spellEnd"/>
      <w:r w:rsidRPr="00060184">
        <w:rPr>
          <w:rFonts w:cstheme="minorHAnsi"/>
          <w:color w:val="0070C0"/>
          <w:kern w:val="0"/>
          <w:sz w:val="20"/>
          <w:szCs w:val="20"/>
        </w:rPr>
        <w:t>)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This function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 w:hint="eastAsia"/>
          <w:color w:val="000000"/>
          <w:sz w:val="20"/>
          <w:szCs w:val="20"/>
        </w:rPr>
        <w:t>.m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is designed to</w:t>
      </w:r>
      <w:r w:rsidRPr="00883FEC">
        <w:rPr>
          <w:rFonts w:ascii="Arial" w:hAnsi="Arial" w:cs="Arial"/>
          <w:color w:val="000000"/>
          <w:sz w:val="20"/>
          <w:szCs w:val="20"/>
        </w:rPr>
        <w:t xml:space="preserve"> plot </w:t>
      </w:r>
      <w:r>
        <w:rPr>
          <w:rFonts w:ascii="Arial" w:hAnsi="Arial" w:cs="Arial"/>
          <w:color w:val="000000"/>
          <w:sz w:val="20"/>
          <w:szCs w:val="20"/>
        </w:rPr>
        <w:t>latent-temporal</w:t>
      </w:r>
      <w:r w:rsidRPr="00883FEC">
        <w:rPr>
          <w:rFonts w:ascii="Arial" w:hAnsi="Arial" w:cs="Arial"/>
          <w:color w:val="000000"/>
          <w:sz w:val="20"/>
          <w:szCs w:val="20"/>
        </w:rPr>
        <w:t xml:space="preserve"> expression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of the selected genes.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Input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60184">
        <w:rPr>
          <w:rFonts w:cstheme="minorHAnsi"/>
          <w:color w:val="0070C0"/>
          <w:kern w:val="0"/>
          <w:sz w:val="20"/>
          <w:szCs w:val="20"/>
        </w:rPr>
        <w:t>geneID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883FEC">
        <w:rPr>
          <w:rFonts w:ascii="Arial" w:hAnsi="Arial" w:cs="Arial"/>
          <w:color w:val="000000"/>
          <w:sz w:val="20"/>
          <w:szCs w:val="20"/>
        </w:rPr>
        <w:t xml:space="preserve">the ID of genes </w:t>
      </w:r>
      <w:r>
        <w:rPr>
          <w:rFonts w:ascii="Arial" w:hAnsi="Arial" w:cs="Arial" w:hint="eastAsia"/>
          <w:color w:val="000000"/>
          <w:sz w:val="20"/>
          <w:szCs w:val="20"/>
        </w:rPr>
        <w:t>selected for visualization.</w:t>
      </w:r>
    </w:p>
    <w:p w:rsidR="00CA0C47" w:rsidRDefault="00CA0C47" w:rsidP="00CA0C47">
      <w:pPr>
        <w:widowControl/>
        <w:spacing w:before="50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Data_</w:t>
      </w:r>
      <w:r>
        <w:rPr>
          <w:rFonts w:cstheme="minorHAnsi"/>
          <w:color w:val="0070C0"/>
          <w:kern w:val="0"/>
          <w:sz w:val="20"/>
          <w:szCs w:val="20"/>
        </w:rPr>
        <w:t>ordered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B76347">
        <w:rPr>
          <w:rFonts w:ascii="Arial" w:hAnsi="Arial" w:cs="Arial" w:hint="eastAsia"/>
          <w:sz w:val="20"/>
          <w:szCs w:val="20"/>
        </w:rPr>
        <w:t>matrix for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ordered</w:t>
      </w:r>
      <w:r>
        <w:rPr>
          <w:rFonts w:ascii="Arial" w:hAnsi="Arial" w:cs="Arial" w:hint="eastAsia"/>
          <w:sz w:val="20"/>
          <w:szCs w:val="20"/>
        </w:rPr>
        <w:t xml:space="preserve"> and smoothed gene expression data (i.e., </w:t>
      </w:r>
      <w:r w:rsidRPr="00A26C23">
        <w:rPr>
          <w:rFonts w:ascii="Arial" w:hAnsi="Arial" w:cs="Arial" w:hint="eastAsia"/>
          <w:sz w:val="20"/>
          <w:szCs w:val="20"/>
        </w:rPr>
        <w:t>the output of the first function</w:t>
      </w:r>
      <w:r>
        <w:rPr>
          <w:rFonts w:ascii="Arial" w:hAnsi="Arial" w:cs="Arial" w:hint="eastAsia"/>
          <w:sz w:val="20"/>
          <w:szCs w:val="20"/>
        </w:rPr>
        <w:t>);</w:t>
      </w:r>
    </w:p>
    <w:p w:rsidR="00CA0C47" w:rsidRDefault="00CA0C47" w:rsidP="00CA0C47">
      <w:pPr>
        <w:widowControl/>
        <w:spacing w:before="50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TimeSampled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>:</w:t>
      </w:r>
      <w:r>
        <w:rPr>
          <w:rFonts w:ascii="Arial" w:hAnsi="Arial" w:cs="Arial" w:hint="eastAsia"/>
          <w:sz w:val="20"/>
          <w:szCs w:val="20"/>
        </w:rPr>
        <w:t xml:space="preserve"> vector for </w:t>
      </w:r>
      <w:r w:rsidRPr="002649D3">
        <w:rPr>
          <w:rFonts w:ascii="Arial" w:hAnsi="Arial" w:cs="Arial"/>
          <w:sz w:val="20"/>
          <w:szCs w:val="20"/>
        </w:rPr>
        <w:t>the standardized time-</w:t>
      </w:r>
      <w:r>
        <w:rPr>
          <w:rFonts w:ascii="Arial" w:hAnsi="Arial" w:cs="Arial"/>
          <w:sz w:val="20"/>
          <w:szCs w:val="20"/>
        </w:rPr>
        <w:t>points</w:t>
      </w:r>
      <w:r w:rsidRPr="002649D3">
        <w:rPr>
          <w:rFonts w:ascii="Arial" w:hAnsi="Arial" w:cs="Arial"/>
          <w:sz w:val="20"/>
          <w:szCs w:val="20"/>
        </w:rPr>
        <w:t xml:space="preserve"> associated with </w:t>
      </w:r>
      <w:proofErr w:type="spellStart"/>
      <w:r w:rsidRPr="00696A51">
        <w:rPr>
          <w:rFonts w:cstheme="minorHAnsi"/>
          <w:color w:val="000000"/>
          <w:kern w:val="0"/>
          <w:sz w:val="20"/>
          <w:szCs w:val="20"/>
        </w:rPr>
        <w:t>Data_</w:t>
      </w:r>
      <w:r>
        <w:rPr>
          <w:rFonts w:cstheme="minorHAnsi"/>
          <w:color w:val="000000"/>
          <w:kern w:val="0"/>
          <w:sz w:val="20"/>
          <w:szCs w:val="20"/>
        </w:rPr>
        <w:t>ordered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 w:rsidRPr="00404A23"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 xml:space="preserve">i.e., </w:t>
      </w:r>
      <w:r w:rsidRPr="00A26C23">
        <w:rPr>
          <w:rFonts w:ascii="Arial" w:hAnsi="Arial" w:cs="Arial" w:hint="eastAsia"/>
          <w:sz w:val="20"/>
          <w:szCs w:val="20"/>
        </w:rPr>
        <w:t>the output of the first function</w:t>
      </w:r>
      <w:r w:rsidRPr="00404A23">
        <w:rPr>
          <w:rFonts w:ascii="Arial" w:hAnsi="Arial" w:cs="Arial" w:hint="eastAsia"/>
          <w:sz w:val="20"/>
          <w:szCs w:val="20"/>
        </w:rPr>
        <w:t>)</w:t>
      </w:r>
      <w:r w:rsidRPr="002649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Output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 figure of the expression dynamics of the selected genes over the inferred </w:t>
      </w:r>
      <w:r>
        <w:rPr>
          <w:rFonts w:ascii="Arial" w:hAnsi="Arial" w:cs="Arial"/>
          <w:color w:val="000000"/>
          <w:sz w:val="20"/>
          <w:szCs w:val="20"/>
        </w:rPr>
        <w:t>latent-temporal progression</w:t>
      </w:r>
      <w:r>
        <w:rPr>
          <w:rFonts w:ascii="Arial" w:hAnsi="Arial" w:cs="Arial" w:hint="eastAsia"/>
          <w:color w:val="000000"/>
          <w:sz w:val="20"/>
          <w:szCs w:val="20"/>
        </w:rPr>
        <w:t>.</w:t>
      </w:r>
    </w:p>
    <w:p w:rsidR="00CA0C47" w:rsidRDefault="00CA0C47" w:rsidP="00CA0C47">
      <w:pPr>
        <w:widowControl/>
        <w:spacing w:before="50"/>
        <w:rPr>
          <w:rFonts w:cstheme="minorHAnsi"/>
          <w:color w:val="0070C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3) </w:t>
      </w:r>
      <w:proofErr w:type="spellStart"/>
      <w:r w:rsidRPr="001D4DFB">
        <w:rPr>
          <w:rFonts w:cstheme="minorHAnsi"/>
          <w:color w:val="0070C0"/>
          <w:kern w:val="0"/>
          <w:sz w:val="20"/>
          <w:szCs w:val="20"/>
        </w:rPr>
        <w:t>Cytoscape_</w:t>
      </w:r>
      <w:proofErr w:type="gramStart"/>
      <w:r w:rsidRPr="001D4DFB">
        <w:rPr>
          <w:rFonts w:cstheme="minorHAnsi"/>
          <w:color w:val="0070C0"/>
          <w:kern w:val="0"/>
          <w:sz w:val="20"/>
          <w:szCs w:val="20"/>
        </w:rPr>
        <w:t>Reformat</w:t>
      </w:r>
      <w:proofErr w:type="spellEnd"/>
      <w:r w:rsidRPr="001D4DFB">
        <w:rPr>
          <w:rFonts w:cstheme="minorHAnsi"/>
          <w:color w:val="0070C0"/>
          <w:kern w:val="0"/>
          <w:sz w:val="20"/>
          <w:szCs w:val="20"/>
        </w:rPr>
        <w:t>(</w:t>
      </w:r>
      <w:proofErr w:type="spellStart"/>
      <w:proofErr w:type="gramEnd"/>
      <w:r w:rsidRPr="001D4DFB">
        <w:rPr>
          <w:rFonts w:cstheme="minorHAnsi"/>
          <w:color w:val="0070C0"/>
          <w:kern w:val="0"/>
          <w:sz w:val="20"/>
          <w:szCs w:val="20"/>
        </w:rPr>
        <w:t>AM,NodeID</w:t>
      </w:r>
      <w:proofErr w:type="spellEnd"/>
      <w:r w:rsidRPr="001D4DFB">
        <w:rPr>
          <w:rFonts w:cstheme="minorHAnsi"/>
          <w:color w:val="0070C0"/>
          <w:kern w:val="0"/>
          <w:sz w:val="20"/>
          <w:szCs w:val="20"/>
        </w:rPr>
        <w:t>)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function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 w:hint="eastAsia"/>
          <w:color w:val="000000"/>
          <w:sz w:val="20"/>
          <w:szCs w:val="20"/>
        </w:rPr>
        <w:t>.R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was designed to </w:t>
      </w:r>
      <w:r>
        <w:rPr>
          <w:rFonts w:ascii="Arial" w:hAnsi="Arial" w:cs="Arial"/>
          <w:color w:val="000000"/>
          <w:sz w:val="20"/>
          <w:szCs w:val="20"/>
        </w:rPr>
        <w:t>reformat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the AM to a</w:t>
      </w:r>
      <w:r w:rsidRPr="006930C0">
        <w:rPr>
          <w:rFonts w:ascii="Arial" w:hAnsi="Arial" w:cs="Arial" w:hint="eastAsia"/>
          <w:sz w:val="20"/>
          <w:szCs w:val="20"/>
        </w:rPr>
        <w:t xml:space="preserve"> suitable format</w:t>
      </w:r>
      <w:r>
        <w:rPr>
          <w:rFonts w:ascii="Arial" w:hAnsi="Arial" w:cs="Arial" w:hint="eastAsia"/>
          <w:sz w:val="20"/>
          <w:szCs w:val="20"/>
        </w:rPr>
        <w:t xml:space="preserve"> for input 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cy</w:t>
      </w:r>
      <w:r>
        <w:rPr>
          <w:rFonts w:ascii="Arial" w:hAnsi="Arial" w:cs="Arial" w:hint="eastAsia"/>
          <w:color w:val="000000"/>
          <w:sz w:val="20"/>
          <w:szCs w:val="20"/>
        </w:rPr>
        <w:t>toscape</w:t>
      </w:r>
      <w:proofErr w:type="spellEnd"/>
      <w:r>
        <w:rPr>
          <w:rFonts w:ascii="Arial" w:hAnsi="Arial" w:cs="Arial" w:hint="eastAsia"/>
          <w:color w:val="000000"/>
          <w:sz w:val="20"/>
          <w:szCs w:val="20"/>
        </w:rPr>
        <w:t xml:space="preserve"> software.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Input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widowControl/>
        <w:spacing w:before="50"/>
        <w:rPr>
          <w:rFonts w:cstheme="minorHAnsi"/>
          <w:color w:val="0070C0"/>
          <w:kern w:val="0"/>
          <w:sz w:val="20"/>
          <w:szCs w:val="20"/>
        </w:rPr>
      </w:pPr>
      <w:r>
        <w:rPr>
          <w:rFonts w:cstheme="minorHAnsi" w:hint="eastAsia"/>
          <w:color w:val="0070C0"/>
          <w:kern w:val="0"/>
          <w:sz w:val="20"/>
          <w:szCs w:val="20"/>
        </w:rPr>
        <w:t>AM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7401B6">
        <w:rPr>
          <w:rFonts w:ascii="Arial" w:hAnsi="Arial" w:cs="Arial" w:hint="eastAsia"/>
          <w:sz w:val="20"/>
          <w:szCs w:val="20"/>
        </w:rPr>
        <w:t>The a</w:t>
      </w:r>
      <w:r w:rsidRPr="00C731A6">
        <w:rPr>
          <w:rFonts w:ascii="Arial" w:hAnsi="Arial" w:cs="Arial"/>
          <w:sz w:val="20"/>
          <w:szCs w:val="20"/>
        </w:rPr>
        <w:t xml:space="preserve">djacent matrix of the inferred </w:t>
      </w:r>
      <w:r>
        <w:rPr>
          <w:rFonts w:ascii="Arial" w:hAnsi="Arial" w:cs="Arial"/>
          <w:sz w:val="20"/>
          <w:szCs w:val="20"/>
        </w:rPr>
        <w:t>GRN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4225E0">
        <w:rPr>
          <w:rFonts w:ascii="Arial" w:hAnsi="Arial" w:cs="Arial" w:hint="eastAsia"/>
          <w:sz w:val="20"/>
          <w:szCs w:val="20"/>
        </w:rPr>
        <w:t xml:space="preserve">resulted from </w:t>
      </w:r>
      <w:r>
        <w:rPr>
          <w:rFonts w:ascii="Arial" w:hAnsi="Arial" w:cs="Arial" w:hint="eastAsia"/>
          <w:sz w:val="20"/>
          <w:szCs w:val="20"/>
        </w:rPr>
        <w:t xml:space="preserve">the above function </w:t>
      </w:r>
      <w:r>
        <w:rPr>
          <w:rFonts w:ascii="Arial" w:hAnsi="Arial" w:cs="Arial"/>
          <w:sz w:val="20"/>
          <w:szCs w:val="20"/>
        </w:rPr>
        <w:t>‘</w:t>
      </w: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ODE_BayesianLasso</w:t>
      </w:r>
      <w:proofErr w:type="spellEnd"/>
      <w:r>
        <w:rPr>
          <w:rFonts w:cstheme="minorHAnsi"/>
          <w:color w:val="0070C0"/>
          <w:kern w:val="0"/>
          <w:sz w:val="20"/>
          <w:szCs w:val="20"/>
        </w:rPr>
        <w:t>’</w:t>
      </w:r>
      <w:r>
        <w:rPr>
          <w:rFonts w:cstheme="minorHAnsi" w:hint="eastAsia"/>
          <w:color w:val="0070C0"/>
          <w:kern w:val="0"/>
          <w:sz w:val="20"/>
          <w:szCs w:val="20"/>
        </w:rPr>
        <w:t>.</w:t>
      </w:r>
    </w:p>
    <w:p w:rsidR="00CA0C47" w:rsidRDefault="00CA0C47" w:rsidP="00CA0C47">
      <w:pPr>
        <w:widowControl/>
        <w:spacing w:before="50"/>
        <w:rPr>
          <w:rFonts w:cstheme="minorHAnsi"/>
          <w:color w:val="0070C0"/>
          <w:kern w:val="0"/>
          <w:sz w:val="20"/>
          <w:szCs w:val="20"/>
        </w:rPr>
      </w:pPr>
      <w:proofErr w:type="spellStart"/>
      <w:r w:rsidRPr="001D4DFB">
        <w:rPr>
          <w:rFonts w:cstheme="minorHAnsi"/>
          <w:color w:val="0070C0"/>
          <w:kern w:val="0"/>
          <w:sz w:val="20"/>
          <w:szCs w:val="20"/>
        </w:rPr>
        <w:t>NodeID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</w:rPr>
        <w:t>T</w:t>
      </w:r>
      <w:r w:rsidRPr="007401B6">
        <w:rPr>
          <w:rFonts w:ascii="Arial" w:hAnsi="Arial" w:cs="Arial"/>
          <w:sz w:val="20"/>
          <w:szCs w:val="20"/>
        </w:rPr>
        <w:t xml:space="preserve">he ID or the symbol of the genes in the </w:t>
      </w:r>
      <w:r w:rsidRPr="007401B6">
        <w:rPr>
          <w:rFonts w:cstheme="minorHAnsi"/>
          <w:color w:val="0070C0"/>
          <w:kern w:val="0"/>
          <w:sz w:val="20"/>
          <w:szCs w:val="20"/>
        </w:rPr>
        <w:t>AM</w:t>
      </w:r>
      <w:r>
        <w:rPr>
          <w:rFonts w:ascii="Arial" w:hAnsi="Arial" w:cs="Arial" w:hint="eastAsia"/>
          <w:sz w:val="20"/>
          <w:szCs w:val="20"/>
        </w:rPr>
        <w:t xml:space="preserve">. </w:t>
      </w:r>
      <w:r>
        <w:rPr>
          <w:rFonts w:cstheme="minorHAnsi" w:hint="eastAsia"/>
          <w:color w:val="0070C0"/>
          <w:kern w:val="0"/>
          <w:sz w:val="20"/>
          <w:szCs w:val="20"/>
        </w:rPr>
        <w:t xml:space="preserve">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Output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Pr="00176F0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176F07">
        <w:rPr>
          <w:rFonts w:ascii="Arial" w:hAnsi="Arial" w:cs="Arial" w:hint="eastAsia"/>
          <w:sz w:val="20"/>
          <w:szCs w:val="20"/>
        </w:rPr>
        <w:t xml:space="preserve">A matrix containing 3 </w:t>
      </w:r>
      <w:r>
        <w:rPr>
          <w:rFonts w:ascii="Arial" w:hAnsi="Arial" w:cs="Arial"/>
          <w:sz w:val="20"/>
          <w:szCs w:val="20"/>
        </w:rPr>
        <w:t>columns</w:t>
      </w:r>
      <w:r>
        <w:rPr>
          <w:rFonts w:ascii="Arial" w:hAnsi="Arial" w:cs="Arial" w:hint="eastAsia"/>
          <w:sz w:val="20"/>
          <w:szCs w:val="20"/>
        </w:rPr>
        <w:t>: source nodes, interaction coefficients</w:t>
      </w:r>
      <w:r w:rsidRPr="00176F07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and target nodes. </w:t>
      </w:r>
      <w:bookmarkEnd w:id="6"/>
    </w:p>
    <w:p w:rsidR="00CA0C47" w:rsidRPr="006E2DDF" w:rsidRDefault="00CA0C47" w:rsidP="00CA0C47">
      <w:pPr>
        <w:widowControl/>
        <w:spacing w:before="50"/>
        <w:rPr>
          <w:rFonts w:ascii="Arial" w:hAnsi="Arial" w:cs="Arial"/>
          <w:b/>
          <w:color w:val="000000"/>
          <w:sz w:val="20"/>
          <w:szCs w:val="20"/>
        </w:rPr>
      </w:pPr>
      <w:r w:rsidRPr="006E2DDF">
        <w:rPr>
          <w:rFonts w:ascii="Arial" w:hAnsi="Arial" w:cs="Arial" w:hint="eastAsia"/>
          <w:b/>
          <w:color w:val="000000"/>
          <w:sz w:val="20"/>
          <w:szCs w:val="20"/>
        </w:rPr>
        <w:t xml:space="preserve">4. </w:t>
      </w:r>
      <w:r w:rsidRPr="006E2DDF">
        <w:rPr>
          <w:rFonts w:ascii="Arial" w:hAnsi="Arial" w:cs="Arial"/>
          <w:b/>
          <w:color w:val="000000"/>
          <w:sz w:val="20"/>
          <w:szCs w:val="20"/>
        </w:rPr>
        <w:t>Incorporating</w:t>
      </w:r>
      <w:r w:rsidRPr="006E2DDF">
        <w:rPr>
          <w:rFonts w:ascii="Arial" w:hAnsi="Arial" w:cs="Arial" w:hint="eastAsia"/>
          <w:b/>
          <w:color w:val="000000"/>
          <w:sz w:val="20"/>
          <w:szCs w:val="20"/>
        </w:rPr>
        <w:t xml:space="preserve"> prior </w:t>
      </w:r>
      <w:r>
        <w:rPr>
          <w:rFonts w:ascii="Arial" w:hAnsi="Arial" w:cs="Arial" w:hint="eastAsia"/>
          <w:b/>
          <w:color w:val="000000"/>
          <w:sz w:val="20"/>
          <w:szCs w:val="20"/>
        </w:rPr>
        <w:t xml:space="preserve">network </w:t>
      </w:r>
      <w:r w:rsidRPr="006E2DDF">
        <w:rPr>
          <w:rFonts w:ascii="Arial" w:hAnsi="Arial" w:cs="Arial" w:hint="eastAsia"/>
          <w:b/>
          <w:color w:val="000000"/>
          <w:sz w:val="20"/>
          <w:szCs w:val="20"/>
        </w:rPr>
        <w:t>information</w:t>
      </w:r>
    </w:p>
    <w:p w:rsidR="00CA0C47" w:rsidRDefault="00CA0C47" w:rsidP="00CA0C47">
      <w:pPr>
        <w:autoSpaceDE w:val="0"/>
        <w:autoSpaceDN w:val="0"/>
        <w:adjustRightInd w:val="0"/>
        <w:spacing w:before="50"/>
        <w:rPr>
          <w:rFonts w:cstheme="minorHAnsi"/>
          <w:color w:val="0070C0"/>
          <w:kern w:val="0"/>
          <w:sz w:val="20"/>
          <w:szCs w:val="20"/>
        </w:rPr>
      </w:pPr>
      <w:bookmarkStart w:id="7" w:name="OLE_LINK313"/>
      <w:r w:rsidRPr="00A701CD">
        <w:rPr>
          <w:rFonts w:cstheme="minorHAnsi"/>
          <w:color w:val="0070C0"/>
          <w:kern w:val="0"/>
          <w:sz w:val="20"/>
          <w:szCs w:val="20"/>
        </w:rPr>
        <w:t>[Para_Post_</w:t>
      </w:r>
      <w:proofErr w:type="gramStart"/>
      <w:r w:rsidRPr="00A701CD">
        <w:rPr>
          <w:rFonts w:cstheme="minorHAnsi"/>
          <w:color w:val="0070C0"/>
          <w:kern w:val="0"/>
          <w:sz w:val="20"/>
          <w:szCs w:val="20"/>
        </w:rPr>
        <w:t>pdf,S</w:t>
      </w:r>
      <w:proofErr w:type="gramEnd"/>
      <w:r w:rsidRPr="00A701CD">
        <w:rPr>
          <w:rFonts w:cstheme="minorHAnsi"/>
          <w:color w:val="0070C0"/>
          <w:kern w:val="0"/>
          <w:sz w:val="20"/>
          <w:szCs w:val="20"/>
        </w:rPr>
        <w:t>,AM]=ODE_BayesianLasso_PriorNet(Data_</w:t>
      </w:r>
      <w:r>
        <w:rPr>
          <w:rFonts w:cstheme="minorHAnsi"/>
          <w:color w:val="0070C0"/>
          <w:kern w:val="0"/>
          <w:sz w:val="20"/>
          <w:szCs w:val="20"/>
        </w:rPr>
        <w:t>ordered</w:t>
      </w:r>
      <w:r w:rsidRPr="00A701CD">
        <w:rPr>
          <w:rFonts w:cstheme="minorHAnsi"/>
          <w:color w:val="0070C0"/>
          <w:kern w:val="0"/>
          <w:sz w:val="20"/>
          <w:szCs w:val="20"/>
        </w:rPr>
        <w:t>,TimeSampled,PriorNet)</w:t>
      </w:r>
    </w:p>
    <w:p w:rsidR="00CA0C47" w:rsidRDefault="00CA0C47" w:rsidP="00CA0C47">
      <w:pPr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function (</w:t>
      </w:r>
      <w:r>
        <w:rPr>
          <w:rFonts w:ascii="Arial" w:hAnsi="Arial" w:cs="Arial" w:hint="eastAsia"/>
          <w:color w:val="000000"/>
          <w:sz w:val="20"/>
          <w:szCs w:val="20"/>
        </w:rPr>
        <w:t>.m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was designed to </w:t>
      </w:r>
      <w:r>
        <w:rPr>
          <w:rFonts w:ascii="Arial" w:hAnsi="Arial" w:cs="Arial"/>
          <w:color w:val="000000"/>
          <w:sz w:val="20"/>
          <w:szCs w:val="20"/>
        </w:rPr>
        <w:t>incorporate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prior network information based on mutual information into function </w:t>
      </w:r>
      <w:r w:rsidRPr="00532E9C">
        <w:rPr>
          <w:rFonts w:cstheme="minorHAnsi"/>
          <w:color w:val="0070C0"/>
          <w:kern w:val="0"/>
          <w:sz w:val="20"/>
          <w:szCs w:val="20"/>
        </w:rPr>
        <w:t>‘</w:t>
      </w:r>
      <w:proofErr w:type="spellStart"/>
      <w:r w:rsidRPr="008412DC">
        <w:rPr>
          <w:rFonts w:cstheme="minorHAnsi"/>
          <w:color w:val="0070C0"/>
          <w:kern w:val="0"/>
          <w:sz w:val="20"/>
          <w:szCs w:val="20"/>
        </w:rPr>
        <w:t>ODE_BayesianLasso</w:t>
      </w:r>
      <w:proofErr w:type="spellEnd"/>
      <w:r>
        <w:rPr>
          <w:rFonts w:cstheme="minorHAnsi"/>
          <w:color w:val="0070C0"/>
          <w:kern w:val="0"/>
          <w:sz w:val="20"/>
          <w:szCs w:val="20"/>
        </w:rPr>
        <w:t>’</w:t>
      </w:r>
      <w:r w:rsidRPr="003337D8">
        <w:rPr>
          <w:rFonts w:ascii="Arial" w:hAnsi="Arial" w:cs="Arial" w:hint="eastAsia"/>
          <w:color w:val="000000"/>
          <w:sz w:val="20"/>
          <w:szCs w:val="20"/>
        </w:rPr>
        <w:t xml:space="preserve">, when PROB is applied to large scale network reconstruction.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Input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widowControl/>
        <w:spacing w:before="50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Data_</w:t>
      </w:r>
      <w:r>
        <w:rPr>
          <w:rFonts w:cstheme="minorHAnsi"/>
          <w:color w:val="0070C0"/>
          <w:kern w:val="0"/>
          <w:sz w:val="20"/>
          <w:szCs w:val="20"/>
        </w:rPr>
        <w:t>ordered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B76347">
        <w:rPr>
          <w:rFonts w:ascii="Arial" w:hAnsi="Arial" w:cs="Arial" w:hint="eastAsia"/>
          <w:sz w:val="20"/>
          <w:szCs w:val="20"/>
        </w:rPr>
        <w:t>matrix for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ordered</w:t>
      </w:r>
      <w:r>
        <w:rPr>
          <w:rFonts w:ascii="Arial" w:hAnsi="Arial" w:cs="Arial" w:hint="eastAsia"/>
          <w:sz w:val="20"/>
          <w:szCs w:val="20"/>
        </w:rPr>
        <w:t xml:space="preserve"> and </w:t>
      </w:r>
      <w:proofErr w:type="spellStart"/>
      <w:r>
        <w:rPr>
          <w:rFonts w:ascii="Arial" w:hAnsi="Arial" w:cs="Arial" w:hint="eastAsia"/>
          <w:sz w:val="20"/>
          <w:szCs w:val="20"/>
        </w:rPr>
        <w:t>ordereded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gene expression data (i.e., </w:t>
      </w:r>
      <w:r w:rsidRPr="00A26C23">
        <w:rPr>
          <w:rFonts w:ascii="Arial" w:hAnsi="Arial" w:cs="Arial" w:hint="eastAsia"/>
          <w:sz w:val="20"/>
          <w:szCs w:val="20"/>
        </w:rPr>
        <w:t>the output of the first function</w:t>
      </w:r>
      <w:r>
        <w:rPr>
          <w:rFonts w:ascii="Arial" w:hAnsi="Arial" w:cs="Arial" w:hint="eastAsia"/>
          <w:sz w:val="20"/>
          <w:szCs w:val="20"/>
        </w:rPr>
        <w:t>);</w:t>
      </w:r>
    </w:p>
    <w:p w:rsidR="00CA0C47" w:rsidRDefault="00CA0C47" w:rsidP="00CA0C47">
      <w:pPr>
        <w:widowControl/>
        <w:spacing w:before="50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lastRenderedPageBreak/>
        <w:t>TimeSampled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>:</w:t>
      </w:r>
      <w:r>
        <w:rPr>
          <w:rFonts w:ascii="Arial" w:hAnsi="Arial" w:cs="Arial" w:hint="eastAsia"/>
          <w:sz w:val="20"/>
          <w:szCs w:val="20"/>
        </w:rPr>
        <w:t xml:space="preserve"> vector for </w:t>
      </w:r>
      <w:r w:rsidRPr="002649D3">
        <w:rPr>
          <w:rFonts w:ascii="Arial" w:hAnsi="Arial" w:cs="Arial"/>
          <w:sz w:val="20"/>
          <w:szCs w:val="20"/>
        </w:rPr>
        <w:t>the standardized time-</w:t>
      </w:r>
      <w:r>
        <w:rPr>
          <w:rFonts w:ascii="Arial" w:hAnsi="Arial" w:cs="Arial"/>
          <w:sz w:val="20"/>
          <w:szCs w:val="20"/>
        </w:rPr>
        <w:t>points</w:t>
      </w:r>
      <w:r w:rsidRPr="002649D3">
        <w:rPr>
          <w:rFonts w:ascii="Arial" w:hAnsi="Arial" w:cs="Arial"/>
          <w:sz w:val="20"/>
          <w:szCs w:val="20"/>
        </w:rPr>
        <w:t xml:space="preserve"> associated with </w:t>
      </w:r>
      <w:proofErr w:type="spellStart"/>
      <w:r w:rsidRPr="00696A51">
        <w:rPr>
          <w:rFonts w:cstheme="minorHAnsi"/>
          <w:color w:val="000000"/>
          <w:kern w:val="0"/>
          <w:sz w:val="20"/>
          <w:szCs w:val="20"/>
        </w:rPr>
        <w:t>Data_</w:t>
      </w:r>
      <w:r>
        <w:rPr>
          <w:rFonts w:cstheme="minorHAnsi"/>
          <w:color w:val="000000"/>
          <w:kern w:val="0"/>
          <w:sz w:val="20"/>
          <w:szCs w:val="20"/>
        </w:rPr>
        <w:t>ordered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  <w:r w:rsidRPr="00404A23"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</w:rPr>
        <w:t xml:space="preserve">i.e., </w:t>
      </w:r>
      <w:r w:rsidRPr="00A26C23">
        <w:rPr>
          <w:rFonts w:ascii="Arial" w:hAnsi="Arial" w:cs="Arial" w:hint="eastAsia"/>
          <w:sz w:val="20"/>
          <w:szCs w:val="20"/>
        </w:rPr>
        <w:t>the output of the first function</w:t>
      </w:r>
      <w:r w:rsidRPr="00404A23">
        <w:rPr>
          <w:rFonts w:ascii="Arial" w:hAnsi="Arial" w:cs="Arial" w:hint="eastAsia"/>
          <w:sz w:val="20"/>
          <w:szCs w:val="20"/>
        </w:rPr>
        <w:t>)</w:t>
      </w:r>
      <w:r w:rsidRPr="002649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cstheme="minorHAnsi" w:hint="eastAsia"/>
          <w:color w:val="000000"/>
          <w:kern w:val="0"/>
          <w:sz w:val="20"/>
          <w:szCs w:val="20"/>
        </w:rPr>
        <w:t xml:space="preserve"> </w:t>
      </w:r>
    </w:p>
    <w:p w:rsidR="00CA0C47" w:rsidRDefault="00CA0C47" w:rsidP="00CA0C47">
      <w:pPr>
        <w:widowControl/>
        <w:spacing w:before="50"/>
        <w:rPr>
          <w:rFonts w:cstheme="minorHAnsi"/>
          <w:color w:val="000000"/>
          <w:kern w:val="0"/>
          <w:sz w:val="20"/>
          <w:szCs w:val="20"/>
        </w:rPr>
      </w:pPr>
      <w:proofErr w:type="spellStart"/>
      <w:r>
        <w:rPr>
          <w:rFonts w:cstheme="minorHAnsi"/>
          <w:color w:val="0070C0"/>
          <w:kern w:val="0"/>
          <w:sz w:val="20"/>
          <w:szCs w:val="20"/>
        </w:rPr>
        <w:t>Prior</w:t>
      </w:r>
      <w:r>
        <w:rPr>
          <w:rFonts w:cstheme="minorHAnsi" w:hint="eastAsia"/>
          <w:color w:val="0070C0"/>
          <w:kern w:val="0"/>
          <w:sz w:val="20"/>
          <w:szCs w:val="20"/>
        </w:rPr>
        <w:t>Net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810AF6">
        <w:rPr>
          <w:rFonts w:ascii="Arial" w:hAnsi="Arial" w:cs="Arial" w:hint="eastAsia"/>
          <w:sz w:val="20"/>
          <w:szCs w:val="20"/>
        </w:rPr>
        <w:t xml:space="preserve">a matrix </w:t>
      </w:r>
      <w:r>
        <w:rPr>
          <w:rFonts w:ascii="Arial" w:hAnsi="Arial" w:cs="Arial" w:hint="eastAsia"/>
          <w:sz w:val="20"/>
          <w:szCs w:val="20"/>
        </w:rPr>
        <w:t>for</w:t>
      </w:r>
      <w:r w:rsidRPr="00810AF6">
        <w:rPr>
          <w:rFonts w:ascii="Arial" w:hAnsi="Arial" w:cs="Arial" w:hint="eastAsia"/>
          <w:sz w:val="20"/>
          <w:szCs w:val="20"/>
        </w:rPr>
        <w:t xml:space="preserve"> the prior </w:t>
      </w:r>
      <w:r>
        <w:rPr>
          <w:rFonts w:ascii="Arial" w:hAnsi="Arial" w:cs="Arial" w:hint="eastAsia"/>
          <w:sz w:val="20"/>
          <w:szCs w:val="20"/>
        </w:rPr>
        <w:t>network information. (</w:t>
      </w:r>
      <w:proofErr w:type="spellStart"/>
      <w:r>
        <w:rPr>
          <w:rFonts w:ascii="Times New Roman" w:hAnsi="Times New Roman" w:cs="Times New Roman" w:hint="eastAsia"/>
          <w:i/>
          <w:sz w:val="20"/>
          <w:szCs w:val="20"/>
        </w:rPr>
        <w:t>P</w:t>
      </w:r>
      <w:r w:rsidRPr="001B6307">
        <w:rPr>
          <w:rFonts w:ascii="Times New Roman" w:hAnsi="Times New Roman" w:cs="Times New Roman"/>
          <w:i/>
          <w:sz w:val="20"/>
          <w:szCs w:val="20"/>
          <w:vertAlign w:val="subscript"/>
        </w:rPr>
        <w:t>ij</w:t>
      </w:r>
      <w:proofErr w:type="spellEnd"/>
      <w:r w:rsidRPr="00404A23">
        <w:rPr>
          <w:rFonts w:ascii="Arial" w:hAnsi="Arial" w:cs="Arial" w:hint="eastAsia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represents</w:t>
      </w:r>
      <w:r w:rsidRPr="00B30220">
        <w:rPr>
          <w:rFonts w:ascii="Arial" w:hAnsi="Arial" w:cs="Arial"/>
        </w:rPr>
        <w:t xml:space="preserve"> the regulatory </w:t>
      </w:r>
      <w:r>
        <w:rPr>
          <w:rFonts w:ascii="Arial" w:hAnsi="Arial" w:cs="Arial" w:hint="eastAsia"/>
        </w:rPr>
        <w:t>strength</w:t>
      </w:r>
      <w:r w:rsidRPr="00B30220">
        <w:rPr>
          <w:rFonts w:ascii="Arial" w:hAnsi="Arial" w:cs="Arial"/>
        </w:rPr>
        <w:t xml:space="preserve"> from gene </w:t>
      </w:r>
      <w:r w:rsidRPr="00B30220">
        <w:rPr>
          <w:rFonts w:ascii="Times New Roman" w:hAnsi="Times New Roman" w:cs="Times New Roman"/>
          <w:i/>
        </w:rPr>
        <w:t>j</w:t>
      </w:r>
      <w:r w:rsidRPr="00B30220">
        <w:rPr>
          <w:rFonts w:ascii="Times New Roman" w:hAnsi="Times New Roman" w:cs="Times New Roman"/>
        </w:rPr>
        <w:t xml:space="preserve"> </w:t>
      </w:r>
      <w:r w:rsidRPr="00B30220">
        <w:rPr>
          <w:rFonts w:ascii="Arial" w:hAnsi="Arial" w:cs="Arial"/>
        </w:rPr>
        <w:t xml:space="preserve">to gene </w:t>
      </w:r>
      <w:proofErr w:type="spellStart"/>
      <w:r w:rsidRPr="00B30220">
        <w:rPr>
          <w:rFonts w:ascii="Times New Roman" w:hAnsi="Times New Roman" w:cs="Times New Roman"/>
          <w:i/>
        </w:rPr>
        <w:t>i</w:t>
      </w:r>
      <w:proofErr w:type="spellEnd"/>
      <w:r>
        <w:rPr>
          <w:rFonts w:ascii="Arial" w:hAnsi="Arial" w:cs="Arial" w:hint="eastAsia"/>
        </w:rPr>
        <w:t>.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574189">
        <w:rPr>
          <w:rFonts w:ascii="Arial" w:hAnsi="Arial" w:cs="Arial" w:hint="eastAsia"/>
          <w:sz w:val="20"/>
          <w:szCs w:val="20"/>
        </w:rPr>
        <w:t xml:space="preserve"> </w:t>
      </w:r>
    </w:p>
    <w:p w:rsidR="00CA0C47" w:rsidRDefault="00CA0C47" w:rsidP="00CA0C47">
      <w:pPr>
        <w:widowControl/>
        <w:spacing w:before="50"/>
        <w:rPr>
          <w:rFonts w:ascii="Arial" w:hAnsi="Arial" w:cs="Arial"/>
          <w:sz w:val="20"/>
          <w:szCs w:val="20"/>
        </w:rPr>
      </w:pPr>
      <w:r w:rsidRPr="00891557">
        <w:rPr>
          <w:rFonts w:ascii="Arial" w:hAnsi="Arial" w:cs="Arial" w:hint="eastAsia"/>
          <w:i/>
          <w:sz w:val="20"/>
          <w:szCs w:val="20"/>
        </w:rPr>
        <w:t>Output</w:t>
      </w:r>
      <w:r>
        <w:rPr>
          <w:rFonts w:ascii="Arial" w:hAnsi="Arial" w:cs="Arial" w:hint="eastAsia"/>
          <w:sz w:val="20"/>
          <w:szCs w:val="20"/>
        </w:rPr>
        <w:t>: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02F1">
        <w:rPr>
          <w:rFonts w:cstheme="minorHAnsi"/>
          <w:color w:val="0070C0"/>
          <w:kern w:val="0"/>
          <w:sz w:val="20"/>
          <w:szCs w:val="20"/>
        </w:rPr>
        <w:t>Para_Post_pdf</w:t>
      </w:r>
      <w:proofErr w:type="spellEnd"/>
      <w:r>
        <w:rPr>
          <w:rFonts w:cstheme="minorHAnsi" w:hint="eastAsia"/>
          <w:color w:val="000000"/>
          <w:kern w:val="0"/>
          <w:sz w:val="20"/>
          <w:szCs w:val="20"/>
        </w:rPr>
        <w:t xml:space="preserve">: </w:t>
      </w:r>
      <w:r w:rsidRPr="001A0C4D">
        <w:rPr>
          <w:rFonts w:ascii="Arial" w:hAnsi="Arial" w:cs="Arial" w:hint="eastAsia"/>
          <w:color w:val="000000"/>
          <w:sz w:val="20"/>
          <w:szCs w:val="20"/>
        </w:rPr>
        <w:t xml:space="preserve">cell format saving </w:t>
      </w:r>
      <w:r w:rsidRPr="00CA12C0">
        <w:rPr>
          <w:rFonts w:ascii="Arial" w:hAnsi="Arial" w:cs="Arial" w:hint="eastAsia"/>
          <w:color w:val="000000"/>
          <w:sz w:val="20"/>
          <w:szCs w:val="20"/>
        </w:rPr>
        <w:t>t</w:t>
      </w:r>
      <w:r>
        <w:rPr>
          <w:rFonts w:ascii="Arial" w:hAnsi="Arial" w:cs="Arial" w:hint="eastAsia"/>
          <w:sz w:val="20"/>
          <w:szCs w:val="20"/>
        </w:rPr>
        <w:t xml:space="preserve">he </w:t>
      </w:r>
      <w:r w:rsidRPr="00D30543">
        <w:rPr>
          <w:rFonts w:ascii="Arial" w:hAnsi="Arial" w:cs="Arial"/>
          <w:color w:val="000000"/>
          <w:sz w:val="20"/>
          <w:szCs w:val="20"/>
        </w:rPr>
        <w:t>posterior distribution over the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regulatory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coefficients of each gene in the GRN model. </w:t>
      </w:r>
    </w:p>
    <w:p w:rsidR="00CA0C47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 w:rsidRPr="001602F1">
        <w:rPr>
          <w:rFonts w:cstheme="minorHAnsi"/>
          <w:color w:val="0070C0"/>
          <w:kern w:val="0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 xml:space="preserve">: </w:t>
      </w:r>
      <w:r w:rsidRPr="008C66FF">
        <w:rPr>
          <w:rFonts w:ascii="Arial" w:hAnsi="Arial" w:cs="Arial" w:hint="eastAsia"/>
          <w:sz w:val="20"/>
          <w:szCs w:val="20"/>
        </w:rPr>
        <w:t xml:space="preserve">a matrix </w:t>
      </w:r>
      <w:r>
        <w:rPr>
          <w:rFonts w:ascii="Arial" w:hAnsi="Arial" w:cs="Arial" w:hint="eastAsia"/>
          <w:sz w:val="20"/>
          <w:szCs w:val="20"/>
        </w:rPr>
        <w:t xml:space="preserve">saving </w:t>
      </w:r>
      <w:r w:rsidRPr="008C66FF">
        <w:rPr>
          <w:rFonts w:ascii="Arial" w:hAnsi="Arial" w:cs="Arial"/>
          <w:sz w:val="20"/>
          <w:szCs w:val="20"/>
        </w:rPr>
        <w:t>the presence</w:t>
      </w:r>
      <w:r>
        <w:rPr>
          <w:rFonts w:ascii="Arial" w:hAnsi="Arial" w:cs="Arial"/>
          <w:color w:val="000000"/>
          <w:sz w:val="20"/>
          <w:szCs w:val="20"/>
        </w:rPr>
        <w:t xml:space="preserve"> probability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. </w:t>
      </w:r>
    </w:p>
    <w:p w:rsidR="00CA0C47" w:rsidRPr="00C731A6" w:rsidRDefault="00CA0C47" w:rsidP="00CA0C47">
      <w:pPr>
        <w:widowControl/>
        <w:spacing w:before="50"/>
        <w:rPr>
          <w:rFonts w:ascii="Arial" w:hAnsi="Arial" w:cs="Arial"/>
          <w:color w:val="000000"/>
          <w:sz w:val="20"/>
          <w:szCs w:val="20"/>
        </w:rPr>
      </w:pPr>
      <w:r w:rsidRPr="001602F1">
        <w:rPr>
          <w:rFonts w:cstheme="minorHAnsi"/>
          <w:color w:val="0070C0"/>
          <w:kern w:val="0"/>
          <w:sz w:val="20"/>
          <w:szCs w:val="20"/>
        </w:rPr>
        <w:t>AM</w:t>
      </w:r>
      <w:r>
        <w:rPr>
          <w:rFonts w:ascii="Arial" w:hAnsi="Arial" w:cs="Arial" w:hint="eastAsia"/>
          <w:sz w:val="20"/>
          <w:szCs w:val="20"/>
        </w:rPr>
        <w:t xml:space="preserve">: </w:t>
      </w:r>
      <w:r w:rsidRPr="00C731A6">
        <w:rPr>
          <w:rFonts w:ascii="Arial" w:hAnsi="Arial" w:cs="Arial"/>
          <w:sz w:val="20"/>
          <w:szCs w:val="20"/>
        </w:rPr>
        <w:t xml:space="preserve">Adjacent matrix of the inferred </w:t>
      </w:r>
      <w:r>
        <w:rPr>
          <w:rFonts w:ascii="Arial" w:hAnsi="Arial" w:cs="Arial" w:hint="eastAsia"/>
          <w:sz w:val="20"/>
          <w:szCs w:val="20"/>
        </w:rPr>
        <w:t xml:space="preserve">GRN. </w:t>
      </w:r>
      <w:bookmarkStart w:id="8" w:name="OLE_LINK9"/>
      <w:r>
        <w:rPr>
          <w:rFonts w:ascii="Arial" w:hAnsi="Arial" w:cs="Arial" w:hint="eastAsia"/>
          <w:sz w:val="20"/>
          <w:szCs w:val="20"/>
        </w:rPr>
        <w:t>(</w:t>
      </w:r>
      <w:proofErr w:type="spellStart"/>
      <w:r w:rsidRPr="001B6307">
        <w:rPr>
          <w:rFonts w:ascii="Times New Roman" w:hAnsi="Times New Roman" w:cs="Times New Roman"/>
          <w:i/>
          <w:sz w:val="20"/>
          <w:szCs w:val="20"/>
        </w:rPr>
        <w:t>a</w:t>
      </w:r>
      <w:r w:rsidRPr="001B6307">
        <w:rPr>
          <w:rFonts w:ascii="Times New Roman" w:hAnsi="Times New Roman" w:cs="Times New Roman"/>
          <w:i/>
          <w:sz w:val="20"/>
          <w:szCs w:val="20"/>
          <w:vertAlign w:val="subscript"/>
        </w:rPr>
        <w:t>ij</w:t>
      </w:r>
      <w:proofErr w:type="spellEnd"/>
      <w:r w:rsidRPr="00404A23">
        <w:rPr>
          <w:rFonts w:ascii="Arial" w:hAnsi="Arial" w:cs="Arial" w:hint="eastAsia"/>
          <w:sz w:val="20"/>
          <w:szCs w:val="20"/>
        </w:rPr>
        <w:t>)</w:t>
      </w:r>
      <w:r>
        <w:rPr>
          <w:rFonts w:ascii="Arial" w:hAnsi="Arial" w:cs="Arial" w:hint="eastAsia"/>
          <w:sz w:val="20"/>
          <w:szCs w:val="20"/>
        </w:rPr>
        <w:t xml:space="preserve"> </w:t>
      </w:r>
      <w:bookmarkEnd w:id="8"/>
      <w:r>
        <w:rPr>
          <w:rFonts w:ascii="Arial" w:hAnsi="Arial" w:cs="Arial" w:hint="eastAsia"/>
          <w:sz w:val="20"/>
          <w:szCs w:val="20"/>
        </w:rPr>
        <w:t>for</w:t>
      </w:r>
      <w:r w:rsidRPr="00B30220">
        <w:rPr>
          <w:rFonts w:ascii="Arial" w:hAnsi="Arial" w:cs="Arial"/>
        </w:rPr>
        <w:t xml:space="preserve"> the regulatory </w:t>
      </w:r>
      <w:r>
        <w:rPr>
          <w:rFonts w:ascii="Arial" w:hAnsi="Arial" w:cs="Arial" w:hint="eastAsia"/>
        </w:rPr>
        <w:t>strength</w:t>
      </w:r>
      <w:r w:rsidRPr="00B30220">
        <w:rPr>
          <w:rFonts w:ascii="Arial" w:hAnsi="Arial" w:cs="Arial"/>
        </w:rPr>
        <w:t xml:space="preserve"> from gene </w:t>
      </w:r>
      <w:r w:rsidRPr="00B30220">
        <w:rPr>
          <w:rFonts w:ascii="Times New Roman" w:hAnsi="Times New Roman" w:cs="Times New Roman"/>
          <w:i/>
        </w:rPr>
        <w:t>j</w:t>
      </w:r>
      <w:r w:rsidRPr="00B30220">
        <w:rPr>
          <w:rFonts w:ascii="Times New Roman" w:hAnsi="Times New Roman" w:cs="Times New Roman"/>
        </w:rPr>
        <w:t xml:space="preserve"> </w:t>
      </w:r>
      <w:r w:rsidRPr="00B30220">
        <w:rPr>
          <w:rFonts w:ascii="Arial" w:hAnsi="Arial" w:cs="Arial"/>
        </w:rPr>
        <w:t xml:space="preserve">to gene </w:t>
      </w:r>
      <w:proofErr w:type="spellStart"/>
      <w:r w:rsidRPr="00B30220">
        <w:rPr>
          <w:rFonts w:ascii="Times New Roman" w:hAnsi="Times New Roman" w:cs="Times New Roman"/>
          <w:i/>
        </w:rPr>
        <w:t>i</w:t>
      </w:r>
      <w:proofErr w:type="spellEnd"/>
      <w:r>
        <w:rPr>
          <w:rFonts w:ascii="Arial" w:hAnsi="Arial" w:cs="Arial" w:hint="eastAsia"/>
        </w:rPr>
        <w:t xml:space="preserve">. </w:t>
      </w:r>
      <w:bookmarkEnd w:id="7"/>
    </w:p>
    <w:bookmarkEnd w:id="0"/>
    <w:p w:rsidR="00CA0C47" w:rsidRPr="00FF4145" w:rsidRDefault="00CA0C47" w:rsidP="00CA0C47">
      <w:pPr>
        <w:autoSpaceDE w:val="0"/>
        <w:autoSpaceDN w:val="0"/>
        <w:adjustRightInd w:val="0"/>
        <w:rPr>
          <w:rFonts w:cstheme="minorHAnsi"/>
          <w:color w:val="0070C0"/>
          <w:kern w:val="0"/>
          <w:sz w:val="20"/>
          <w:szCs w:val="20"/>
        </w:rPr>
      </w:pPr>
    </w:p>
    <w:p w:rsidR="00CA0C47" w:rsidRPr="00CA0C47" w:rsidRDefault="00CA0C47">
      <w:bookmarkStart w:id="9" w:name="_GoBack"/>
      <w:bookmarkEnd w:id="9"/>
    </w:p>
    <w:sectPr w:rsidR="00CA0C47" w:rsidRPr="00CA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7"/>
    <w:rsid w:val="00CA0C47"/>
    <w:rsid w:val="00E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60E1A-EE2D-4ADE-ADAE-87AB30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>中山大学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2021-01-18T10:43:00Z</dcterms:created>
  <dcterms:modified xsi:type="dcterms:W3CDTF">2021-01-18T10:43:00Z</dcterms:modified>
</cp:coreProperties>
</file>