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A1E2" w14:textId="77777777" w:rsidR="00B905F7" w:rsidRDefault="00B905F7" w:rsidP="00B905F7">
      <w:pPr>
        <w:pStyle w:val="Centeredtexttitlepage"/>
        <w:spacing w:line="480" w:lineRule="auto"/>
      </w:pPr>
      <w:bookmarkStart w:id="0" w:name="_Ref345579774"/>
      <w:r>
        <w:rPr>
          <w:noProof/>
        </w:rPr>
        <w:drawing>
          <wp:inline distT="0" distB="0" distL="0" distR="0" wp14:anchorId="76B4BEF0" wp14:editId="0F0DE2DE">
            <wp:extent cx="5486400" cy="2264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264410"/>
                    </a:xfrm>
                    <a:prstGeom prst="rect">
                      <a:avLst/>
                    </a:prstGeom>
                  </pic:spPr>
                </pic:pic>
              </a:graphicData>
            </a:graphic>
          </wp:inline>
        </w:drawing>
      </w:r>
    </w:p>
    <w:p w14:paraId="0FEECE7F" w14:textId="4BFFF955" w:rsidR="007C7C6E" w:rsidRDefault="00B905F7" w:rsidP="00CF1173">
      <w:pPr>
        <w:pStyle w:val="Legend"/>
        <w:spacing w:line="276" w:lineRule="auto"/>
      </w:pPr>
      <w:bookmarkStart w:id="1" w:name="_Ref385449513"/>
      <w:r w:rsidRPr="00FA398E">
        <w:rPr>
          <w:b/>
        </w:rPr>
        <w:t>S</w:t>
      </w:r>
      <w:r w:rsidRPr="00FA398E">
        <w:rPr>
          <w:b/>
        </w:rPr>
        <w:fldChar w:fldCharType="begin" w:fldLock="1"/>
      </w:r>
      <w:r w:rsidRPr="00FA398E">
        <w:rPr>
          <w:b/>
        </w:rPr>
        <w:instrText xml:space="preserve"> SEQ Extended_Data_Figure \* ARABIC </w:instrText>
      </w:r>
      <w:r w:rsidRPr="00FA398E">
        <w:rPr>
          <w:b/>
        </w:rPr>
        <w:fldChar w:fldCharType="separate"/>
      </w:r>
      <w:r>
        <w:rPr>
          <w:b/>
          <w:noProof/>
        </w:rPr>
        <w:t>6</w:t>
      </w:r>
      <w:r w:rsidRPr="00FA398E">
        <w:rPr>
          <w:b/>
        </w:rPr>
        <w:fldChar w:fldCharType="end"/>
      </w:r>
      <w:bookmarkEnd w:id="1"/>
      <w:r>
        <w:rPr>
          <w:b/>
        </w:rPr>
        <w:t xml:space="preserve"> Fig</w:t>
      </w:r>
      <w:r w:rsidRPr="00FA398E">
        <w:rPr>
          <w:b/>
        </w:rPr>
        <w:t>. Sensitivity of relative force of infection (</w:t>
      </w:r>
      <w:proofErr w:type="spellStart"/>
      <w:r w:rsidRPr="00FA398E">
        <w:rPr>
          <w:b/>
        </w:rPr>
        <w:t>FoI</w:t>
      </w:r>
      <w:proofErr w:type="spellEnd"/>
      <w:r w:rsidRPr="00FA398E">
        <w:rPr>
          <w:b/>
        </w:rPr>
        <w:t xml:space="preserve">) estimates to the baseline parameters as a function of population coverage. </w:t>
      </w:r>
      <w:r w:rsidRPr="00FA398E">
        <w:t>(A) extrinsic incubation period from 3 to 33 days, (B) transmission probability from mosquito to human from 0.01 to 1, (C) as B but from human to mosquito, (D) human infection prevalence from 1 to 99%, (E) the duration of the gonotrophic cycle from 1 to 14 days, (F) the baseline biting rate from 0.2 to 10, (G) the baseline mosquito mortality rate from 0.025 to 2.5, (H) mortality rate during transit relative to indoor mortality rate from 0.1 to 10, (I) average time spent in an untreated house from 0.05 to 5 days, and (J) the proportion of time a transit event takes relative to the baseline re</w:t>
      </w:r>
      <w:r>
        <w:t>sidence time, from 0.</w:t>
      </w:r>
      <w:r w:rsidRPr="00FA398E">
        <w:t>1 to 10. Across all panels, yellow depicts low values and dark red signifies high values.</w:t>
      </w:r>
      <w:bookmarkStart w:id="2" w:name="_GoBack"/>
      <w:bookmarkEnd w:id="0"/>
      <w:bookmarkEnd w:id="2"/>
    </w:p>
    <w:sectPr w:rsidR="007C7C6E" w:rsidSect="00CF1173">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8E81" w14:textId="77777777" w:rsidR="0004672C" w:rsidRDefault="0004672C">
      <w:r>
        <w:separator/>
      </w:r>
    </w:p>
  </w:endnote>
  <w:endnote w:type="continuationSeparator" w:id="0">
    <w:p w14:paraId="719B6D29" w14:textId="77777777" w:rsidR="0004672C" w:rsidRDefault="0004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D0A9" w14:textId="77777777" w:rsidR="00B15B60" w:rsidRDefault="00875000" w:rsidP="00D535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2315E8EC" w14:textId="77777777" w:rsidR="00B15B60" w:rsidRDefault="0004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1923" w14:textId="77777777" w:rsidR="0004672C" w:rsidRDefault="0004672C">
      <w:r>
        <w:separator/>
      </w:r>
    </w:p>
  </w:footnote>
  <w:footnote w:type="continuationSeparator" w:id="0">
    <w:p w14:paraId="69EDB16C" w14:textId="77777777" w:rsidR="0004672C" w:rsidRDefault="0004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4A8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08394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64E3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526BF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C1E49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50A30D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92F9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C60F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8A5D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86B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C0EC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7"/>
    <w:multiLevelType w:val="multilevel"/>
    <w:tmpl w:val="7E6459FA"/>
    <w:name w:val="WW8Num7"/>
    <w:lvl w:ilvl="0">
      <w:start w:val="1"/>
      <w:numFmt w:val="decimal"/>
      <w:lvlText w:val="%1."/>
      <w:lvlJc w:val="left"/>
      <w:pPr>
        <w:tabs>
          <w:tab w:val="num" w:pos="0"/>
        </w:tabs>
        <w:ind w:left="108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4A71C9"/>
    <w:multiLevelType w:val="multilevel"/>
    <w:tmpl w:val="50041D4E"/>
    <w:lvl w:ilvl="0">
      <w:start w:val="5"/>
      <w:numFmt w:val="none"/>
      <w:lvlText w:val="%1"/>
      <w:lvlJc w:val="left"/>
      <w:pPr>
        <w:ind w:left="432" w:hanging="432"/>
      </w:pPr>
      <w:rPr>
        <w:rFonts w:hint="default"/>
      </w:rPr>
    </w:lvl>
    <w:lvl w:ilvl="1">
      <w:start w:val="1"/>
      <w:numFmt w:val="non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6E65A6"/>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7084EBF"/>
    <w:multiLevelType w:val="multilevel"/>
    <w:tmpl w:val="1320034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582AFA"/>
    <w:multiLevelType w:val="hybridMultilevel"/>
    <w:tmpl w:val="CD06172A"/>
    <w:lvl w:ilvl="0" w:tplc="EAC8BEE6">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D0AD9"/>
    <w:multiLevelType w:val="multilevel"/>
    <w:tmpl w:val="8D58F6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572AEC"/>
    <w:multiLevelType w:val="hybridMultilevel"/>
    <w:tmpl w:val="C06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95862"/>
    <w:multiLevelType w:val="hybridMultilevel"/>
    <w:tmpl w:val="C44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A37D5"/>
    <w:multiLevelType w:val="hybridMultilevel"/>
    <w:tmpl w:val="4F7CD94E"/>
    <w:lvl w:ilvl="0" w:tplc="48ECEC0C">
      <w:start w:val="5"/>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24D8C"/>
    <w:multiLevelType w:val="hybridMultilevel"/>
    <w:tmpl w:val="7466F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9E7A41"/>
    <w:multiLevelType w:val="hybridMultilevel"/>
    <w:tmpl w:val="C0CE3F14"/>
    <w:lvl w:ilvl="0" w:tplc="76E6F946">
      <w:start w:val="5"/>
      <w:numFmt w:val="none"/>
      <w:lvlText w:val=""/>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81E01"/>
    <w:multiLevelType w:val="hybridMultilevel"/>
    <w:tmpl w:val="CC822B72"/>
    <w:lvl w:ilvl="0" w:tplc="9E5A7F94">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B24A3"/>
    <w:multiLevelType w:val="multilevel"/>
    <w:tmpl w:val="3084C8BE"/>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2741735"/>
    <w:multiLevelType w:val="hybridMultilevel"/>
    <w:tmpl w:val="10F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26AE5"/>
    <w:multiLevelType w:val="multilevel"/>
    <w:tmpl w:val="5FD27E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CE7953"/>
    <w:multiLevelType w:val="hybridMultilevel"/>
    <w:tmpl w:val="90349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447826"/>
    <w:multiLevelType w:val="hybridMultilevel"/>
    <w:tmpl w:val="4FC6D8AE"/>
    <w:lvl w:ilvl="0" w:tplc="8098B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A72D4"/>
    <w:multiLevelType w:val="multilevel"/>
    <w:tmpl w:val="E7F66490"/>
    <w:lvl w:ilvl="0">
      <w:start w:val="5"/>
      <w:numFmt w:val="decimal"/>
      <w:lvlText w:val="%1"/>
      <w:lvlJc w:val="left"/>
      <w:pPr>
        <w:ind w:left="432" w:hanging="432"/>
      </w:pPr>
      <w:rPr>
        <w:rFonts w:hint="default"/>
      </w:rPr>
    </w:lvl>
    <w:lvl w:ilvl="1">
      <w:start w:val="1"/>
      <w:numFmt w:val="non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883307"/>
    <w:multiLevelType w:val="hybridMultilevel"/>
    <w:tmpl w:val="381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56E03"/>
    <w:multiLevelType w:val="multilevel"/>
    <w:tmpl w:val="E7F66490"/>
    <w:lvl w:ilvl="0">
      <w:start w:val="5"/>
      <w:numFmt w:val="decimal"/>
      <w:lvlText w:val="%1"/>
      <w:lvlJc w:val="left"/>
      <w:pPr>
        <w:ind w:left="432" w:hanging="432"/>
      </w:pPr>
      <w:rPr>
        <w:rFonts w:hint="default"/>
      </w:rPr>
    </w:lvl>
    <w:lvl w:ilvl="1">
      <w:start w:val="1"/>
      <w:numFmt w:val="non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526F1"/>
    <w:multiLevelType w:val="hybridMultilevel"/>
    <w:tmpl w:val="351C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C7267"/>
    <w:multiLevelType w:val="hybridMultilevel"/>
    <w:tmpl w:val="6E44C498"/>
    <w:lvl w:ilvl="0" w:tplc="0C96524C">
      <w:start w:val="5"/>
      <w:numFmt w:val="none"/>
      <w:lvlText w:val=""/>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76375"/>
    <w:multiLevelType w:val="hybridMultilevel"/>
    <w:tmpl w:val="A606DA88"/>
    <w:lvl w:ilvl="0" w:tplc="B8D2F894">
      <w:start w:val="5"/>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D7A97"/>
    <w:multiLevelType w:val="hybridMultilevel"/>
    <w:tmpl w:val="722A2EB4"/>
    <w:lvl w:ilvl="0" w:tplc="9D2ABA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259EF"/>
    <w:multiLevelType w:val="multilevel"/>
    <w:tmpl w:val="A606DA88"/>
    <w:lvl w:ilvl="0">
      <w:start w:val="5"/>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B18CE"/>
    <w:multiLevelType w:val="multilevel"/>
    <w:tmpl w:val="5D526D18"/>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E8C3704"/>
    <w:multiLevelType w:val="multilevel"/>
    <w:tmpl w:val="C5D4D8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F76F9A"/>
    <w:multiLevelType w:val="hybridMultilevel"/>
    <w:tmpl w:val="C86C827A"/>
    <w:lvl w:ilvl="0" w:tplc="4582E29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1318B"/>
    <w:multiLevelType w:val="hybridMultilevel"/>
    <w:tmpl w:val="41BC393C"/>
    <w:lvl w:ilvl="0" w:tplc="BA0297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4474D"/>
    <w:multiLevelType w:val="hybridMultilevel"/>
    <w:tmpl w:val="13200342"/>
    <w:lvl w:ilvl="0" w:tplc="05EEC8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2"/>
  </w:num>
  <w:num w:numId="3">
    <w:abstractNumId w:val="28"/>
  </w:num>
  <w:num w:numId="4">
    <w:abstractNumId w:val="24"/>
  </w:num>
  <w:num w:numId="5">
    <w:abstractNumId w:val="21"/>
  </w:num>
  <w:num w:numId="6">
    <w:abstractNumId w:val="31"/>
  </w:num>
  <w:num w:numId="7">
    <w:abstractNumId w:val="26"/>
  </w:num>
  <w:num w:numId="8">
    <w:abstractNumId w:val="34"/>
  </w:num>
  <w:num w:numId="9">
    <w:abstractNumId w:val="18"/>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40"/>
  </w:num>
  <w:num w:numId="23">
    <w:abstractNumId w:val="27"/>
  </w:num>
  <w:num w:numId="24">
    <w:abstractNumId w:val="39"/>
  </w:num>
  <w:num w:numId="25">
    <w:abstractNumId w:val="25"/>
  </w:num>
  <w:num w:numId="26">
    <w:abstractNumId w:val="32"/>
  </w:num>
  <w:num w:numId="27">
    <w:abstractNumId w:val="30"/>
  </w:num>
  <w:num w:numId="28">
    <w:abstractNumId w:val="23"/>
  </w:num>
  <w:num w:numId="29">
    <w:abstractNumId w:val="35"/>
  </w:num>
  <w:num w:numId="30">
    <w:abstractNumId w:val="16"/>
  </w:num>
  <w:num w:numId="31">
    <w:abstractNumId w:val="43"/>
  </w:num>
  <w:num w:numId="32">
    <w:abstractNumId w:val="15"/>
  </w:num>
  <w:num w:numId="33">
    <w:abstractNumId w:val="20"/>
  </w:num>
  <w:num w:numId="34">
    <w:abstractNumId w:val="36"/>
  </w:num>
  <w:num w:numId="35">
    <w:abstractNumId w:val="38"/>
  </w:num>
  <w:num w:numId="36">
    <w:abstractNumId w:val="37"/>
  </w:num>
  <w:num w:numId="37">
    <w:abstractNumId w:val="11"/>
  </w:num>
  <w:num w:numId="38">
    <w:abstractNumId w:val="29"/>
  </w:num>
  <w:num w:numId="39">
    <w:abstractNumId w:val="33"/>
  </w:num>
  <w:num w:numId="40">
    <w:abstractNumId w:val="14"/>
  </w:num>
  <w:num w:numId="41">
    <w:abstractNumId w:val="19"/>
  </w:num>
  <w:num w:numId="42">
    <w:abstractNumId w:val="22"/>
  </w:num>
  <w:num w:numId="43">
    <w:abstractNumId w:val="41"/>
  </w:num>
  <w:num w:numId="44">
    <w:abstractNumId w:val="17"/>
  </w:num>
  <w:num w:numId="45">
    <w:abstractNumId w:val="1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F7"/>
    <w:rsid w:val="0004672C"/>
    <w:rsid w:val="00056DAB"/>
    <w:rsid w:val="003335E2"/>
    <w:rsid w:val="003D38C1"/>
    <w:rsid w:val="00400B84"/>
    <w:rsid w:val="006D54F2"/>
    <w:rsid w:val="0070703F"/>
    <w:rsid w:val="007C7C6E"/>
    <w:rsid w:val="008366CC"/>
    <w:rsid w:val="00875000"/>
    <w:rsid w:val="00945100"/>
    <w:rsid w:val="009477BD"/>
    <w:rsid w:val="00AB60CF"/>
    <w:rsid w:val="00B905F7"/>
    <w:rsid w:val="00BB3D0F"/>
    <w:rsid w:val="00CF1173"/>
    <w:rsid w:val="00DA6559"/>
    <w:rsid w:val="00F3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F72B"/>
  <w15:chartTrackingRefBased/>
  <w15:docId w15:val="{376390E1-CE56-40B2-9A3A-B12E5CDB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5F7"/>
    <w:pPr>
      <w:spacing w:after="0" w:line="240" w:lineRule="auto"/>
      <w:contextualSpacing/>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B905F7"/>
    <w:pPr>
      <w:keepNext/>
      <w:keepLines/>
      <w:spacing w:before="480"/>
      <w:outlineLvl w:val="0"/>
    </w:pPr>
    <w:rPr>
      <w:rFonts w:eastAsia="MS Gothic" w:cstheme="majorBidi"/>
      <w:b/>
      <w:bCs/>
      <w:sz w:val="32"/>
      <w:szCs w:val="32"/>
    </w:rPr>
  </w:style>
  <w:style w:type="paragraph" w:styleId="Heading2">
    <w:name w:val="heading 2"/>
    <w:basedOn w:val="Normal"/>
    <w:next w:val="Normal"/>
    <w:link w:val="Heading2Char"/>
    <w:uiPriority w:val="9"/>
    <w:unhideWhenUsed/>
    <w:qFormat/>
    <w:rsid w:val="00B905F7"/>
    <w:pPr>
      <w:keepNext/>
      <w:keepLines/>
      <w:spacing w:before="200"/>
      <w:outlineLvl w:val="1"/>
    </w:pPr>
    <w:rPr>
      <w:rFonts w:eastAsiaTheme="majorEastAsia" w:cstheme="majorBidi"/>
      <w:b/>
      <w:bCs/>
      <w:caps/>
      <w:sz w:val="26"/>
      <w:szCs w:val="26"/>
    </w:rPr>
  </w:style>
  <w:style w:type="paragraph" w:styleId="Heading3">
    <w:name w:val="heading 3"/>
    <w:basedOn w:val="Normal"/>
    <w:next w:val="Normal"/>
    <w:link w:val="Heading3Char"/>
    <w:uiPriority w:val="9"/>
    <w:unhideWhenUsed/>
    <w:qFormat/>
    <w:rsid w:val="00B905F7"/>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B905F7"/>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B905F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905F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905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05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05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5F7"/>
    <w:rPr>
      <w:rFonts w:ascii="Times New Roman" w:eastAsia="MS Gothic" w:hAnsi="Times New Roman" w:cstheme="majorBidi"/>
      <w:b/>
      <w:bCs/>
      <w:sz w:val="32"/>
      <w:szCs w:val="32"/>
      <w:lang w:val="en-US"/>
    </w:rPr>
  </w:style>
  <w:style w:type="character" w:customStyle="1" w:styleId="Heading2Char">
    <w:name w:val="Heading 2 Char"/>
    <w:basedOn w:val="DefaultParagraphFont"/>
    <w:link w:val="Heading2"/>
    <w:uiPriority w:val="9"/>
    <w:rsid w:val="00B905F7"/>
    <w:rPr>
      <w:rFonts w:ascii="Times New Roman" w:eastAsiaTheme="majorEastAsia" w:hAnsi="Times New Roman" w:cstheme="majorBidi"/>
      <w:b/>
      <w:bCs/>
      <w:caps/>
      <w:sz w:val="26"/>
      <w:szCs w:val="26"/>
      <w:lang w:val="en-US"/>
    </w:rPr>
  </w:style>
  <w:style w:type="character" w:customStyle="1" w:styleId="Heading3Char">
    <w:name w:val="Heading 3 Char"/>
    <w:basedOn w:val="DefaultParagraphFont"/>
    <w:link w:val="Heading3"/>
    <w:uiPriority w:val="9"/>
    <w:rsid w:val="00B905F7"/>
    <w:rPr>
      <w:rFonts w:ascii="Times New Roman" w:eastAsiaTheme="majorEastAsia" w:hAnsi="Times New Roman" w:cstheme="majorBidi"/>
      <w:b/>
      <w:bCs/>
      <w:sz w:val="24"/>
      <w:szCs w:val="24"/>
      <w:lang w:val="en-US"/>
    </w:rPr>
  </w:style>
  <w:style w:type="character" w:customStyle="1" w:styleId="Heading4Char">
    <w:name w:val="Heading 4 Char"/>
    <w:basedOn w:val="DefaultParagraphFont"/>
    <w:link w:val="Heading4"/>
    <w:uiPriority w:val="9"/>
    <w:rsid w:val="00B905F7"/>
    <w:rPr>
      <w:rFonts w:ascii="Times New Roman" w:eastAsiaTheme="majorEastAsia" w:hAnsi="Times New Roman" w:cstheme="majorBidi"/>
      <w:bCs/>
      <w:i/>
      <w:iCs/>
      <w:sz w:val="24"/>
      <w:szCs w:val="24"/>
      <w:lang w:val="en-US"/>
    </w:rPr>
  </w:style>
  <w:style w:type="character" w:customStyle="1" w:styleId="Heading5Char">
    <w:name w:val="Heading 5 Char"/>
    <w:basedOn w:val="DefaultParagraphFont"/>
    <w:link w:val="Heading5"/>
    <w:uiPriority w:val="9"/>
    <w:semiHidden/>
    <w:rsid w:val="00B905F7"/>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semiHidden/>
    <w:rsid w:val="00B905F7"/>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B905F7"/>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B905F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905F7"/>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B9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5F7"/>
    <w:rPr>
      <w:rFonts w:ascii="Lucida Grande" w:eastAsia="MS Mincho" w:hAnsi="Lucida Grande" w:cs="Lucida Grande"/>
      <w:sz w:val="18"/>
      <w:szCs w:val="18"/>
      <w:lang w:val="en-US"/>
    </w:rPr>
  </w:style>
  <w:style w:type="character" w:styleId="CommentReference">
    <w:name w:val="annotation reference"/>
    <w:basedOn w:val="DefaultParagraphFont"/>
    <w:uiPriority w:val="99"/>
    <w:semiHidden/>
    <w:unhideWhenUsed/>
    <w:rsid w:val="00B905F7"/>
    <w:rPr>
      <w:sz w:val="18"/>
      <w:szCs w:val="18"/>
    </w:rPr>
  </w:style>
  <w:style w:type="paragraph" w:styleId="CommentText">
    <w:name w:val="annotation text"/>
    <w:basedOn w:val="Normal"/>
    <w:link w:val="CommentTextChar"/>
    <w:uiPriority w:val="99"/>
    <w:unhideWhenUsed/>
    <w:rsid w:val="00B905F7"/>
  </w:style>
  <w:style w:type="character" w:customStyle="1" w:styleId="CommentTextChar">
    <w:name w:val="Comment Text Char"/>
    <w:basedOn w:val="DefaultParagraphFont"/>
    <w:link w:val="CommentText"/>
    <w:uiPriority w:val="99"/>
    <w:rsid w:val="00B905F7"/>
    <w:rPr>
      <w:rFonts w:ascii="Times New Roman" w:eastAsia="MS Mincho"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905F7"/>
    <w:rPr>
      <w:b/>
      <w:bCs/>
      <w:sz w:val="20"/>
      <w:szCs w:val="20"/>
    </w:rPr>
  </w:style>
  <w:style w:type="character" w:customStyle="1" w:styleId="CommentSubjectChar">
    <w:name w:val="Comment Subject Char"/>
    <w:basedOn w:val="CommentTextChar"/>
    <w:link w:val="CommentSubject"/>
    <w:uiPriority w:val="99"/>
    <w:semiHidden/>
    <w:rsid w:val="00B905F7"/>
    <w:rPr>
      <w:rFonts w:ascii="Times New Roman" w:eastAsia="MS Mincho" w:hAnsi="Times New Roman" w:cs="Times New Roman"/>
      <w:b/>
      <w:bCs/>
      <w:sz w:val="20"/>
      <w:szCs w:val="20"/>
      <w:lang w:val="en-US"/>
    </w:rPr>
  </w:style>
  <w:style w:type="paragraph" w:styleId="Caption">
    <w:name w:val="caption"/>
    <w:basedOn w:val="Normal"/>
    <w:next w:val="Normal"/>
    <w:uiPriority w:val="35"/>
    <w:unhideWhenUsed/>
    <w:qFormat/>
    <w:rsid w:val="00B905F7"/>
    <w:pPr>
      <w:spacing w:after="200"/>
    </w:pPr>
    <w:rPr>
      <w:bCs/>
      <w:sz w:val="18"/>
      <w:szCs w:val="18"/>
    </w:rPr>
  </w:style>
  <w:style w:type="paragraph" w:customStyle="1" w:styleId="MTDisplayEquation">
    <w:name w:val="MTDisplayEquation"/>
    <w:basedOn w:val="Normal"/>
    <w:next w:val="Normal"/>
    <w:rsid w:val="00B905F7"/>
    <w:pPr>
      <w:tabs>
        <w:tab w:val="center" w:pos="4320"/>
        <w:tab w:val="right" w:pos="8640"/>
      </w:tabs>
    </w:pPr>
  </w:style>
  <w:style w:type="character" w:customStyle="1" w:styleId="MTEquationSection">
    <w:name w:val="MTEquationSection"/>
    <w:basedOn w:val="DefaultParagraphFont"/>
    <w:rsid w:val="00B905F7"/>
    <w:rPr>
      <w:vanish/>
      <w:color w:val="FF0000"/>
    </w:rPr>
  </w:style>
  <w:style w:type="table" w:styleId="TableGrid">
    <w:name w:val="Table Grid"/>
    <w:basedOn w:val="TableNormal"/>
    <w:uiPriority w:val="39"/>
    <w:rsid w:val="00B905F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5F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905F7"/>
    <w:pPr>
      <w:ind w:left="720"/>
    </w:pPr>
  </w:style>
  <w:style w:type="table" w:styleId="LightShading">
    <w:name w:val="Light Shading"/>
    <w:basedOn w:val="TableNormal"/>
    <w:uiPriority w:val="60"/>
    <w:rsid w:val="00B905F7"/>
    <w:pPr>
      <w:spacing w:after="0" w:line="240" w:lineRule="auto"/>
    </w:pPr>
    <w:rPr>
      <w:rFonts w:ascii="Cambria" w:eastAsia="MS Mincho" w:hAnsi="Cambria"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B905F7"/>
    <w:rPr>
      <w:i/>
      <w:iCs/>
    </w:rPr>
  </w:style>
  <w:style w:type="character" w:styleId="PlaceholderText">
    <w:name w:val="Placeholder Text"/>
    <w:basedOn w:val="DefaultParagraphFont"/>
    <w:uiPriority w:val="99"/>
    <w:semiHidden/>
    <w:rsid w:val="00B905F7"/>
    <w:rPr>
      <w:color w:val="808080"/>
    </w:rPr>
  </w:style>
  <w:style w:type="paragraph" w:styleId="Footer">
    <w:name w:val="footer"/>
    <w:basedOn w:val="Normal"/>
    <w:link w:val="FooterChar"/>
    <w:uiPriority w:val="99"/>
    <w:unhideWhenUsed/>
    <w:rsid w:val="00B905F7"/>
    <w:pPr>
      <w:tabs>
        <w:tab w:val="center" w:pos="4680"/>
        <w:tab w:val="right" w:pos="9360"/>
      </w:tabs>
    </w:pPr>
  </w:style>
  <w:style w:type="character" w:customStyle="1" w:styleId="FooterChar">
    <w:name w:val="Footer Char"/>
    <w:basedOn w:val="DefaultParagraphFont"/>
    <w:link w:val="Footer"/>
    <w:uiPriority w:val="99"/>
    <w:rsid w:val="00B905F7"/>
    <w:rPr>
      <w:rFonts w:ascii="Times New Roman" w:eastAsia="MS Mincho" w:hAnsi="Times New Roman" w:cs="Times New Roman"/>
      <w:sz w:val="24"/>
      <w:szCs w:val="24"/>
      <w:lang w:val="en-US"/>
    </w:rPr>
  </w:style>
  <w:style w:type="character" w:styleId="PageNumber">
    <w:name w:val="page number"/>
    <w:basedOn w:val="DefaultParagraphFont"/>
    <w:uiPriority w:val="99"/>
    <w:semiHidden/>
    <w:unhideWhenUsed/>
    <w:rsid w:val="00B905F7"/>
  </w:style>
  <w:style w:type="character" w:styleId="Hyperlink">
    <w:name w:val="Hyperlink"/>
    <w:basedOn w:val="DefaultParagraphFont"/>
    <w:uiPriority w:val="99"/>
    <w:unhideWhenUsed/>
    <w:rsid w:val="00B905F7"/>
    <w:rPr>
      <w:color w:val="0563C1" w:themeColor="hyperlink"/>
      <w:u w:val="single"/>
    </w:rPr>
  </w:style>
  <w:style w:type="paragraph" w:styleId="Header">
    <w:name w:val="header"/>
    <w:basedOn w:val="Normal"/>
    <w:link w:val="HeaderChar"/>
    <w:uiPriority w:val="99"/>
    <w:unhideWhenUsed/>
    <w:rsid w:val="00B905F7"/>
    <w:pPr>
      <w:tabs>
        <w:tab w:val="center" w:pos="4320"/>
        <w:tab w:val="right" w:pos="8640"/>
      </w:tabs>
    </w:pPr>
  </w:style>
  <w:style w:type="character" w:customStyle="1" w:styleId="HeaderChar">
    <w:name w:val="Header Char"/>
    <w:basedOn w:val="DefaultParagraphFont"/>
    <w:link w:val="Header"/>
    <w:uiPriority w:val="99"/>
    <w:rsid w:val="00B905F7"/>
    <w:rPr>
      <w:rFonts w:ascii="Times New Roman" w:eastAsia="MS Mincho" w:hAnsi="Times New Roman" w:cs="Times New Roman"/>
      <w:sz w:val="24"/>
      <w:szCs w:val="24"/>
      <w:lang w:val="en-US"/>
    </w:rPr>
  </w:style>
  <w:style w:type="character" w:styleId="FollowedHyperlink">
    <w:name w:val="FollowedHyperlink"/>
    <w:basedOn w:val="DefaultParagraphFont"/>
    <w:uiPriority w:val="99"/>
    <w:semiHidden/>
    <w:unhideWhenUsed/>
    <w:rsid w:val="00B905F7"/>
    <w:rPr>
      <w:color w:val="954F72" w:themeColor="followedHyperlink"/>
      <w:u w:val="single"/>
    </w:rPr>
  </w:style>
  <w:style w:type="paragraph" w:styleId="DocumentMap">
    <w:name w:val="Document Map"/>
    <w:basedOn w:val="Normal"/>
    <w:link w:val="DocumentMapChar"/>
    <w:uiPriority w:val="99"/>
    <w:semiHidden/>
    <w:unhideWhenUsed/>
    <w:rsid w:val="00B905F7"/>
    <w:rPr>
      <w:rFonts w:ascii="Lucida Grande" w:hAnsi="Lucida Grande" w:cs="Lucida Grande"/>
    </w:rPr>
  </w:style>
  <w:style w:type="character" w:customStyle="1" w:styleId="DocumentMapChar">
    <w:name w:val="Document Map Char"/>
    <w:basedOn w:val="DefaultParagraphFont"/>
    <w:link w:val="DocumentMap"/>
    <w:uiPriority w:val="99"/>
    <w:semiHidden/>
    <w:rsid w:val="00B905F7"/>
    <w:rPr>
      <w:rFonts w:ascii="Lucida Grande" w:eastAsia="MS Mincho" w:hAnsi="Lucida Grande" w:cs="Lucida Grande"/>
      <w:sz w:val="24"/>
      <w:szCs w:val="24"/>
      <w:lang w:val="en-US"/>
    </w:rPr>
  </w:style>
  <w:style w:type="character" w:styleId="LineNumber">
    <w:name w:val="line number"/>
    <w:basedOn w:val="DefaultParagraphFont"/>
    <w:uiPriority w:val="99"/>
    <w:semiHidden/>
    <w:unhideWhenUsed/>
    <w:rsid w:val="00B905F7"/>
  </w:style>
  <w:style w:type="character" w:customStyle="1" w:styleId="apple-converted-space">
    <w:name w:val="apple-converted-space"/>
    <w:basedOn w:val="DefaultParagraphFont"/>
    <w:rsid w:val="00B905F7"/>
  </w:style>
  <w:style w:type="character" w:customStyle="1" w:styleId="gmail-apple-converted-space">
    <w:name w:val="gmail-apple-converted-space"/>
    <w:basedOn w:val="DefaultParagraphFont"/>
    <w:rsid w:val="00B905F7"/>
  </w:style>
  <w:style w:type="paragraph" w:customStyle="1" w:styleId="Figurecaption">
    <w:name w:val="Figure caption"/>
    <w:basedOn w:val="Normal"/>
    <w:qFormat/>
    <w:rsid w:val="00B905F7"/>
    <w:rPr>
      <w:szCs w:val="18"/>
    </w:rPr>
  </w:style>
  <w:style w:type="paragraph" w:customStyle="1" w:styleId="TabledataLeft">
    <w:name w:val="Table data (Left)"/>
    <w:basedOn w:val="Normal"/>
    <w:qFormat/>
    <w:rsid w:val="00B905F7"/>
    <w:rPr>
      <w:rFonts w:eastAsiaTheme="minorEastAsia"/>
      <w:bCs/>
      <w:color w:val="000000" w:themeColor="text1" w:themeShade="BF"/>
      <w:szCs w:val="18"/>
    </w:rPr>
  </w:style>
  <w:style w:type="paragraph" w:customStyle="1" w:styleId="TabledataCentered">
    <w:name w:val="Table data (Centered)"/>
    <w:basedOn w:val="Normal"/>
    <w:qFormat/>
    <w:rsid w:val="00B905F7"/>
    <w:pPr>
      <w:jc w:val="center"/>
    </w:pPr>
    <w:rPr>
      <w:rFonts w:eastAsiaTheme="minorEastAsia"/>
      <w:bCs/>
      <w:color w:val="000000" w:themeColor="text1" w:themeShade="BF"/>
      <w:szCs w:val="18"/>
    </w:rPr>
  </w:style>
  <w:style w:type="paragraph" w:customStyle="1" w:styleId="Centeredtexttitlepage">
    <w:name w:val="Centered text (title page)"/>
    <w:basedOn w:val="Figurecaption"/>
    <w:qFormat/>
    <w:rsid w:val="00B905F7"/>
    <w:pPr>
      <w:jc w:val="center"/>
    </w:pPr>
  </w:style>
  <w:style w:type="character" w:styleId="FootnoteReference">
    <w:name w:val="footnote reference"/>
    <w:basedOn w:val="DefaultParagraphFont"/>
    <w:uiPriority w:val="99"/>
    <w:unhideWhenUsed/>
    <w:rsid w:val="00B905F7"/>
    <w:rPr>
      <w:vertAlign w:val="superscript"/>
    </w:rPr>
  </w:style>
  <w:style w:type="paragraph" w:customStyle="1" w:styleId="TableTitle">
    <w:name w:val="Table Title"/>
    <w:basedOn w:val="Caption"/>
    <w:qFormat/>
    <w:rsid w:val="00B905F7"/>
    <w:pPr>
      <w:keepNext/>
    </w:pPr>
    <w:rPr>
      <w:sz w:val="24"/>
    </w:rPr>
  </w:style>
  <w:style w:type="paragraph" w:customStyle="1" w:styleId="Normal-tabbed">
    <w:name w:val="Normal - tabbed"/>
    <w:basedOn w:val="Normal"/>
    <w:qFormat/>
    <w:rsid w:val="00B905F7"/>
    <w:pPr>
      <w:ind w:firstLine="720"/>
    </w:pPr>
    <w:rPr>
      <w:szCs w:val="22"/>
    </w:rPr>
  </w:style>
  <w:style w:type="paragraph" w:styleId="Revision">
    <w:name w:val="Revision"/>
    <w:hidden/>
    <w:uiPriority w:val="99"/>
    <w:semiHidden/>
    <w:rsid w:val="00B905F7"/>
    <w:pPr>
      <w:spacing w:after="0" w:line="240" w:lineRule="auto"/>
    </w:pPr>
    <w:rPr>
      <w:rFonts w:ascii="Times New Roman" w:eastAsia="MS Mincho" w:hAnsi="Times New Roman" w:cs="Times New Roman"/>
      <w:sz w:val="24"/>
      <w:szCs w:val="24"/>
      <w:lang w:val="en-US"/>
    </w:rPr>
  </w:style>
  <w:style w:type="paragraph" w:customStyle="1" w:styleId="Paragraph">
    <w:name w:val="Paragraph"/>
    <w:basedOn w:val="Normal"/>
    <w:rsid w:val="00B905F7"/>
    <w:pPr>
      <w:spacing w:before="120"/>
      <w:ind w:firstLine="720"/>
      <w:contextualSpacing w:val="0"/>
    </w:pPr>
    <w:rPr>
      <w:rFonts w:eastAsia="Times New Roman"/>
    </w:rPr>
  </w:style>
  <w:style w:type="paragraph" w:customStyle="1" w:styleId="Head">
    <w:name w:val="Head"/>
    <w:basedOn w:val="Normal"/>
    <w:rsid w:val="00B905F7"/>
    <w:pPr>
      <w:keepNext/>
      <w:spacing w:before="120" w:after="120"/>
      <w:contextualSpacing w:val="0"/>
      <w:jc w:val="center"/>
      <w:outlineLvl w:val="0"/>
    </w:pPr>
    <w:rPr>
      <w:rFonts w:eastAsia="Times New Roman"/>
      <w:b/>
      <w:bCs/>
      <w:kern w:val="28"/>
      <w:sz w:val="28"/>
      <w:szCs w:val="28"/>
    </w:rPr>
  </w:style>
  <w:style w:type="paragraph" w:customStyle="1" w:styleId="Teaser">
    <w:name w:val="Teaser"/>
    <w:basedOn w:val="Normal"/>
    <w:rsid w:val="00B905F7"/>
    <w:pPr>
      <w:spacing w:before="120"/>
      <w:contextualSpacing w:val="0"/>
    </w:pPr>
    <w:rPr>
      <w:rFonts w:eastAsia="Times New Roman"/>
    </w:rPr>
  </w:style>
  <w:style w:type="paragraph" w:customStyle="1" w:styleId="AbstractSummary">
    <w:name w:val="Abstract/Summary"/>
    <w:basedOn w:val="Normal"/>
    <w:rsid w:val="00B905F7"/>
    <w:pPr>
      <w:spacing w:before="120"/>
      <w:contextualSpacing w:val="0"/>
    </w:pPr>
    <w:rPr>
      <w:rFonts w:eastAsia="Times New Roman"/>
    </w:rPr>
  </w:style>
  <w:style w:type="paragraph" w:customStyle="1" w:styleId="Refhead">
    <w:name w:val="Ref head"/>
    <w:basedOn w:val="Normal"/>
    <w:rsid w:val="00B905F7"/>
    <w:pPr>
      <w:keepNext/>
      <w:spacing w:before="120" w:after="120"/>
      <w:contextualSpacing w:val="0"/>
      <w:outlineLvl w:val="0"/>
    </w:pPr>
    <w:rPr>
      <w:rFonts w:eastAsia="Times New Roman"/>
      <w:b/>
      <w:bCs/>
      <w:kern w:val="28"/>
    </w:rPr>
  </w:style>
  <w:style w:type="paragraph" w:customStyle="1" w:styleId="Referencesandnotes">
    <w:name w:val="References and notes"/>
    <w:basedOn w:val="Normal"/>
    <w:rsid w:val="00B905F7"/>
    <w:pPr>
      <w:spacing w:before="120"/>
      <w:ind w:left="720" w:hanging="720"/>
      <w:contextualSpacing w:val="0"/>
    </w:pPr>
    <w:rPr>
      <w:rFonts w:eastAsia="Times New Roman"/>
    </w:rPr>
  </w:style>
  <w:style w:type="paragraph" w:customStyle="1" w:styleId="Acknowledgement">
    <w:name w:val="Acknowledgement"/>
    <w:basedOn w:val="Referencesandnotes"/>
    <w:rsid w:val="00B905F7"/>
  </w:style>
  <w:style w:type="paragraph" w:customStyle="1" w:styleId="Legend">
    <w:name w:val="Legend"/>
    <w:basedOn w:val="Normal"/>
    <w:rsid w:val="00B905F7"/>
    <w:pPr>
      <w:keepNext/>
      <w:contextualSpacing w:val="0"/>
      <w:outlineLvl w:val="0"/>
    </w:pPr>
    <w:rPr>
      <w:rFonts w:eastAsia="Times New Roman"/>
      <w:kern w:val="28"/>
      <w:sz w:val="20"/>
    </w:rPr>
  </w:style>
  <w:style w:type="paragraph" w:customStyle="1" w:styleId="SOMHead">
    <w:name w:val="SOMHead"/>
    <w:basedOn w:val="Normal"/>
    <w:rsid w:val="00B905F7"/>
    <w:pPr>
      <w:keepNext/>
      <w:spacing w:before="240"/>
      <w:contextualSpacing w:val="0"/>
      <w:outlineLvl w:val="0"/>
    </w:pPr>
    <w:rPr>
      <w:rFonts w:eastAsia="Times New Roman"/>
      <w:b/>
      <w:kern w:val="28"/>
    </w:rPr>
  </w:style>
  <w:style w:type="paragraph" w:customStyle="1" w:styleId="Normalafterequation">
    <w:name w:val="Normal (after equation)"/>
    <w:basedOn w:val="Normal"/>
    <w:qFormat/>
    <w:rsid w:val="00B905F7"/>
    <w:pPr>
      <w:contextualSpacing w:val="0"/>
    </w:pPr>
  </w:style>
  <w:style w:type="character" w:customStyle="1" w:styleId="UnresolvedMention1">
    <w:name w:val="Unresolved Mention1"/>
    <w:basedOn w:val="DefaultParagraphFont"/>
    <w:uiPriority w:val="99"/>
    <w:semiHidden/>
    <w:unhideWhenUsed/>
    <w:rsid w:val="00B905F7"/>
    <w:rPr>
      <w:color w:val="808080"/>
      <w:shd w:val="clear" w:color="auto" w:fill="E6E6E6"/>
    </w:rPr>
  </w:style>
  <w:style w:type="character" w:customStyle="1" w:styleId="order">
    <w:name w:val="order"/>
    <w:basedOn w:val="DefaultParagraphFont"/>
    <w:rsid w:val="00B9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8721">
      <w:bodyDiv w:val="1"/>
      <w:marLeft w:val="0"/>
      <w:marRight w:val="0"/>
      <w:marTop w:val="0"/>
      <w:marBottom w:val="0"/>
      <w:divBdr>
        <w:top w:val="none" w:sz="0" w:space="0" w:color="auto"/>
        <w:left w:val="none" w:sz="0" w:space="0" w:color="auto"/>
        <w:bottom w:val="none" w:sz="0" w:space="0" w:color="auto"/>
        <w:right w:val="none" w:sz="0" w:space="0" w:color="auto"/>
      </w:divBdr>
    </w:div>
    <w:div w:id="726030657">
      <w:bodyDiv w:val="1"/>
      <w:marLeft w:val="0"/>
      <w:marRight w:val="0"/>
      <w:marTop w:val="0"/>
      <w:marBottom w:val="0"/>
      <w:divBdr>
        <w:top w:val="none" w:sz="0" w:space="0" w:color="auto"/>
        <w:left w:val="none" w:sz="0" w:space="0" w:color="auto"/>
        <w:bottom w:val="none" w:sz="0" w:space="0" w:color="auto"/>
        <w:right w:val="none" w:sz="0" w:space="0" w:color="auto"/>
      </w:divBdr>
    </w:div>
    <w:div w:id="19103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D4E984AE.dotm</Template>
  <TotalTime>20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ten Bosch</dc:creator>
  <cp:keywords/>
  <dc:description/>
  <cp:lastModifiedBy>Quirine ten Bosch</cp:lastModifiedBy>
  <cp:revision>5</cp:revision>
  <cp:lastPrinted>2020-07-20T15:17:00Z</cp:lastPrinted>
  <dcterms:created xsi:type="dcterms:W3CDTF">2020-07-20T13:44:00Z</dcterms:created>
  <dcterms:modified xsi:type="dcterms:W3CDTF">2020-08-26T09:58:00Z</dcterms:modified>
</cp:coreProperties>
</file>