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3385E" w14:textId="152E2702" w:rsidR="00486817" w:rsidRPr="00E550BE" w:rsidRDefault="00486817" w:rsidP="00CD1FB6">
      <w:pPr>
        <w:spacing w:after="240"/>
        <w:jc w:val="center"/>
        <w:rPr>
          <w:rFonts w:ascii="Calibri" w:hAnsi="Calibri"/>
        </w:rPr>
      </w:pPr>
      <w:bookmarkStart w:id="0" w:name="_GoBack"/>
      <w:bookmarkEnd w:id="0"/>
      <w:r w:rsidRPr="00E550BE">
        <w:rPr>
          <w:rFonts w:ascii="Calibri" w:hAnsi="Calibri"/>
          <w:b/>
        </w:rPr>
        <w:t>Table 3.</w:t>
      </w:r>
      <w:r w:rsidRPr="00E550BE">
        <w:rPr>
          <w:rFonts w:ascii="Calibri" w:hAnsi="Calibri"/>
        </w:rPr>
        <w:t xml:space="preserve"> Parameters</w:t>
      </w:r>
    </w:p>
    <w:tbl>
      <w:tblPr>
        <w:tblStyle w:val="TableGrid"/>
        <w:tblW w:w="5000" w:type="pct"/>
        <w:tblCellSpacing w:w="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2"/>
        <w:gridCol w:w="8332"/>
      </w:tblGrid>
      <w:tr w:rsidR="00DF0AB5" w:rsidRPr="00E550BE" w14:paraId="7F5DF0C5" w14:textId="77777777" w:rsidTr="000C506B">
        <w:trPr>
          <w:tblCellSpacing w:w="17" w:type="dxa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58315" w14:textId="59FAC347" w:rsidR="00DF0AB5" w:rsidRPr="00E550BE" w:rsidRDefault="00DF0AB5" w:rsidP="000C506B">
            <w:pPr>
              <w:rPr>
                <w:rFonts w:ascii="Calibri" w:hAnsi="Calibri"/>
                <w:b/>
                <w:sz w:val="20"/>
                <w:szCs w:val="20"/>
              </w:rPr>
            </w:pPr>
            <w:r w:rsidRPr="00E550BE">
              <w:rPr>
                <w:rFonts w:ascii="Calibri" w:hAnsi="Calibri"/>
                <w:b/>
                <w:sz w:val="20"/>
                <w:szCs w:val="20"/>
              </w:rPr>
              <w:t>Fixed parameters</w:t>
            </w:r>
          </w:p>
        </w:tc>
        <w:tc>
          <w:tcPr>
            <w:tcW w:w="29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721C98" w14:textId="77777777" w:rsidR="00DF0AB5" w:rsidRPr="00E550BE" w:rsidRDefault="00DF0AB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F0AB5" w:rsidRPr="00E550BE" w14:paraId="32665BED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51EAB35F" w14:textId="7629F8E0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Volume fractions</w:t>
            </w:r>
          </w:p>
        </w:tc>
        <w:tc>
          <w:tcPr>
            <w:tcW w:w="2911" w:type="pct"/>
            <w:vAlign w:val="center"/>
          </w:tcPr>
          <w:p w14:paraId="1D8058EC" w14:textId="70A3DFAD" w:rsidR="00DF0AB5" w:rsidRPr="00E550BE" w:rsidRDefault="00746AB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e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0.2, 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cap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0.0055, 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g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0.25, 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n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0.45, </w:t>
            </w:r>
            <w:r w:rsidR="00B73675" w:rsidRPr="00E550BE">
              <w:rPr>
                <w:rFonts w:ascii="Calibri" w:hAnsi="Calibri"/>
                <w:noProof/>
                <w:position w:val="-10"/>
                <w:sz w:val="20"/>
                <w:szCs w:val="20"/>
              </w:rPr>
              <w:object w:dxaOrig="720" w:dyaOrig="300" w14:anchorId="6C9135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1" type="#_x0000_t75" alt="" style="width:36pt;height:15.3pt;mso-width-percent:0;mso-height-percent:0;mso-width-percent:0;mso-height-percent:0" o:ole="">
                  <v:imagedata r:id="rId4" o:title=""/>
                </v:shape>
                <o:OLEObject Type="Embed" ProgID="Equation.DSMT4" ShapeID="_x0000_i1091" DrawAspect="Content" ObjectID="_1591182367" r:id="rId5"/>
              </w:objec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r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en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e</w:t>
            </w:r>
            <w:r w:rsidRPr="00E550BE">
              <w:rPr>
                <w:rFonts w:ascii="Calibri" w:hAnsi="Calibri"/>
                <w:sz w:val="20"/>
                <w:szCs w:val="20"/>
              </w:rPr>
              <w:t>/V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n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r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eg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e</w:t>
            </w:r>
            <w:r w:rsidRPr="00E550BE">
              <w:rPr>
                <w:rFonts w:ascii="Calibri" w:hAnsi="Calibri"/>
                <w:sz w:val="20"/>
                <w:szCs w:val="20"/>
              </w:rPr>
              <w:t>/V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g</w:t>
            </w:r>
            <w:r w:rsidRPr="00E550BE">
              <w:rPr>
                <w:rFonts w:ascii="Calibri" w:hAnsi="Calibri"/>
                <w:sz w:val="20"/>
                <w:szCs w:val="20"/>
              </w:rPr>
              <w:t>,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 xml:space="preserve"> r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ce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cap</w:t>
            </w:r>
            <w:r w:rsidRPr="00E550BE">
              <w:rPr>
                <w:rFonts w:ascii="Calibri" w:hAnsi="Calibri"/>
                <w:sz w:val="20"/>
                <w:szCs w:val="20"/>
              </w:rPr>
              <w:t>/V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e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r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cg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cap</w:t>
            </w:r>
            <w:r w:rsidRPr="00E550BE">
              <w:rPr>
                <w:rFonts w:ascii="Calibri" w:hAnsi="Calibri"/>
                <w:sz w:val="20"/>
                <w:szCs w:val="20"/>
              </w:rPr>
              <w:t>/V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g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r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cn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cap</w:t>
            </w:r>
            <w:r w:rsidRPr="00E550BE">
              <w:rPr>
                <w:rFonts w:ascii="Calibri" w:hAnsi="Calibri"/>
                <w:sz w:val="20"/>
                <w:szCs w:val="20"/>
              </w:rPr>
              <w:t>/V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n</w:t>
            </w:r>
          </w:p>
        </w:tc>
      </w:tr>
      <w:tr w:rsidR="00DF0AB5" w:rsidRPr="00E550BE" w14:paraId="26C06474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1BE162C0" w14:textId="3B24D94D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Surface</w:t>
            </w:r>
            <w:r w:rsidR="00FC385B" w:rsidRPr="00E550BE">
              <w:rPr>
                <w:rFonts w:ascii="Calibri" w:hAnsi="Calibri"/>
                <w:sz w:val="20"/>
                <w:szCs w:val="20"/>
              </w:rPr>
              <w:t>-</w:t>
            </w:r>
            <w:r w:rsidRPr="00E550BE">
              <w:rPr>
                <w:rFonts w:ascii="Calibri" w:hAnsi="Calibri"/>
                <w:sz w:val="20"/>
                <w:szCs w:val="20"/>
              </w:rPr>
              <w:t>to</w:t>
            </w:r>
            <w:r w:rsidR="00FC385B" w:rsidRPr="00E550BE">
              <w:rPr>
                <w:rFonts w:ascii="Calibri" w:hAnsi="Calibri"/>
                <w:sz w:val="20"/>
                <w:szCs w:val="20"/>
              </w:rPr>
              <w:t>-</w:t>
            </w:r>
            <w:r w:rsidRPr="00E550BE">
              <w:rPr>
                <w:rFonts w:ascii="Calibri" w:hAnsi="Calibri"/>
                <w:sz w:val="20"/>
                <w:szCs w:val="20"/>
              </w:rPr>
              <w:t>volume ratios</w:t>
            </w:r>
          </w:p>
        </w:tc>
        <w:tc>
          <w:tcPr>
            <w:tcW w:w="2911" w:type="pct"/>
            <w:vAlign w:val="center"/>
          </w:tcPr>
          <w:p w14:paraId="08E8042F" w14:textId="4B1D4F92" w:rsidR="00DF0AB5" w:rsidRPr="00E550BE" w:rsidRDefault="00FC385B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S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m</w:t>
            </w:r>
            <w:r w:rsidRPr="00E550BE">
              <w:rPr>
                <w:rFonts w:ascii="Calibri" w:hAnsi="Calibri"/>
                <w:sz w:val="20"/>
                <w:szCs w:val="20"/>
              </w:rPr>
              <w:t>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n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2.5 10</w:t>
            </w:r>
            <w:r w:rsidRPr="00E550BE">
              <w:rPr>
                <w:rFonts w:ascii="Calibri" w:hAnsi="Calibri"/>
                <w:sz w:val="20"/>
                <w:szCs w:val="20"/>
                <w:vertAlign w:val="superscript"/>
              </w:rPr>
              <w:t>4</w:t>
            </w:r>
            <w:r w:rsidRPr="00E550BE">
              <w:rPr>
                <w:rFonts w:ascii="Calibri" w:hAnsi="Calibri"/>
                <w:sz w:val="20"/>
                <w:szCs w:val="20"/>
              </w:rPr>
              <w:t>, S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m</w:t>
            </w:r>
            <w:r w:rsidRPr="00E550BE">
              <w:rPr>
                <w:rFonts w:ascii="Calibri" w:hAnsi="Calibri"/>
                <w:sz w:val="20"/>
                <w:szCs w:val="20"/>
              </w:rPr>
              <w:t>V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g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2.5 10</w:t>
            </w:r>
            <w:r w:rsidRPr="00E550BE">
              <w:rPr>
                <w:rFonts w:ascii="Calibri" w:hAnsi="Calibri"/>
                <w:sz w:val="20"/>
                <w:szCs w:val="20"/>
                <w:vertAlign w:val="superscript"/>
              </w:rPr>
              <w:t>4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cm</w:t>
            </w:r>
            <w:r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DF0AB5" w:rsidRPr="00E550BE" w14:paraId="696A7C35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3DDA83EB" w14:textId="2B6974F0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Physical constants</w:t>
            </w:r>
          </w:p>
        </w:tc>
        <w:tc>
          <w:tcPr>
            <w:tcW w:w="2911" w:type="pct"/>
            <w:vAlign w:val="center"/>
          </w:tcPr>
          <w:p w14:paraId="3BB84F8D" w14:textId="793C8DD0" w:rsidR="00DF0AB5" w:rsidRPr="00E550BE" w:rsidRDefault="00746AB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i/>
                <w:sz w:val="20"/>
                <w:szCs w:val="20"/>
              </w:rPr>
              <w:t>R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8.31451 J mol</w:t>
            </w:r>
            <w:r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K</w:t>
            </w:r>
            <w:r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F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9.64</w:t>
            </w:r>
            <w:r w:rsidR="00732F77" w:rsidRPr="00E550BE">
              <w:rPr>
                <w:rFonts w:ascii="Calibri" w:hAnsi="Calibri"/>
                <w:sz w:val="20"/>
                <w:szCs w:val="20"/>
              </w:rPr>
              <w:t>853 10</w:t>
            </w:r>
            <w:r w:rsidR="00732F77" w:rsidRPr="00E550BE">
              <w:rPr>
                <w:rFonts w:ascii="Calibri" w:hAnsi="Calibri"/>
                <w:sz w:val="20"/>
                <w:szCs w:val="20"/>
                <w:vertAlign w:val="superscript"/>
              </w:rPr>
              <w:t>4</w:t>
            </w:r>
            <w:r w:rsidR="00732F77" w:rsidRPr="00E550BE">
              <w:rPr>
                <w:rFonts w:ascii="Calibri" w:hAnsi="Calibri"/>
                <w:sz w:val="20"/>
                <w:szCs w:val="20"/>
              </w:rPr>
              <w:t xml:space="preserve"> C mol</w:t>
            </w:r>
            <w:r w:rsidR="00732F77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732F77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732F77" w:rsidRPr="00E550BE">
              <w:rPr>
                <w:rFonts w:ascii="Calibri" w:hAnsi="Calibri"/>
                <w:i/>
                <w:sz w:val="20"/>
                <w:szCs w:val="20"/>
              </w:rPr>
              <w:t>RT</w:t>
            </w:r>
            <w:r w:rsidR="00732F77" w:rsidRPr="00E550BE">
              <w:rPr>
                <w:rFonts w:ascii="Calibri" w:hAnsi="Calibri"/>
                <w:sz w:val="20"/>
                <w:szCs w:val="20"/>
              </w:rPr>
              <w:t>/</w:t>
            </w:r>
            <w:r w:rsidR="00732F77" w:rsidRPr="00E550BE">
              <w:rPr>
                <w:rFonts w:ascii="Calibri" w:hAnsi="Calibri"/>
                <w:i/>
                <w:sz w:val="20"/>
                <w:szCs w:val="20"/>
              </w:rPr>
              <w:t>F</w:t>
            </w:r>
            <w:r w:rsidR="00732F77" w:rsidRPr="00E550BE">
              <w:rPr>
                <w:rFonts w:ascii="Calibri" w:hAnsi="Calibri"/>
                <w:sz w:val="20"/>
                <w:szCs w:val="20"/>
              </w:rPr>
              <w:t xml:space="preserve"> = 26.73 mV, </w:t>
            </w:r>
            <w:r w:rsidR="00B73675"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800" w:dyaOrig="380" w14:anchorId="09F077FF">
                <v:shape id="_x0000_i1090" type="#_x0000_t75" alt="" style="width:39.85pt;height:17.6pt;mso-width-percent:0;mso-height-percent:0;mso-width-percent:0;mso-height-percent:0" o:ole="">
                  <v:imagedata r:id="rId6" o:title=""/>
                </v:shape>
                <o:OLEObject Type="Embed" ProgID="Equation.DSMT4" ShapeID="_x0000_i1090" DrawAspect="Content" ObjectID="_1591182368" r:id="rId7"/>
              </w:object>
            </w:r>
            <w:r w:rsidR="00732F77" w:rsidRPr="00E550BE">
              <w:rPr>
                <w:rFonts w:ascii="Calibri" w:hAnsi="Calibri"/>
                <w:sz w:val="20"/>
                <w:szCs w:val="20"/>
              </w:rPr>
              <w:t xml:space="preserve"> mV, </w:t>
            </w:r>
            <w:r w:rsidR="00B73675"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880" w:dyaOrig="360" w14:anchorId="6AB88A96">
                <v:shape id="_x0000_i1089" type="#_x0000_t75" alt="" style="width:43.65pt;height:18.4pt;mso-width-percent:0;mso-height-percent:0;mso-width-percent:0;mso-height-percent:0" o:ole="">
                  <v:imagedata r:id="rId8" o:title=""/>
                </v:shape>
                <o:OLEObject Type="Embed" ProgID="Equation.DSMT4" ShapeID="_x0000_i1089" DrawAspect="Content" ObjectID="_1591182369" r:id="rId9"/>
              </w:object>
            </w:r>
            <w:r w:rsidR="00732F77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DF0AB5" w:rsidRPr="00E550BE" w14:paraId="7BC90DB5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352BF8BD" w14:textId="07B7D915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Glucose exchange affinities</w:t>
            </w:r>
          </w:p>
        </w:tc>
        <w:tc>
          <w:tcPr>
            <w:tcW w:w="2911" w:type="pct"/>
            <w:vAlign w:val="center"/>
          </w:tcPr>
          <w:p w14:paraId="4F74DFA0" w14:textId="1C914551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780" w:dyaOrig="380" w14:anchorId="5A6D4895">
                <v:shape id="_x0000_i1088" type="#_x0000_t75" alt="" style="width:39.05pt;height:17.6pt;mso-width-percent:0;mso-height-percent:0;mso-width-percent:0;mso-height-percent:0" o:ole="">
                  <v:imagedata r:id="rId10" o:title=""/>
                </v:shape>
                <o:OLEObject Type="Embed" ProgID="Equation.DSMT4" ShapeID="_x0000_i1088" DrawAspect="Content" ObjectID="_1591182370" r:id="rId11"/>
              </w:object>
            </w:r>
            <w:r w:rsidR="00B47E9E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780" w:dyaOrig="380" w14:anchorId="546A6ED3">
                <v:shape id="_x0000_i1087" type="#_x0000_t75" alt="" style="width:39.05pt;height:17.6pt;mso-width-percent:0;mso-height-percent:0;mso-width-percent:0;mso-height-percent:0" o:ole="">
                  <v:imagedata r:id="rId12" o:title=""/>
                </v:shape>
                <o:OLEObject Type="Embed" ProgID="Equation.DSMT4" ShapeID="_x0000_i1087" DrawAspect="Content" ObjectID="_1591182371" r:id="rId13"/>
              </w:object>
            </w:r>
            <w:r w:rsidR="00B47E9E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780" w:dyaOrig="380" w14:anchorId="6C1F52B9">
                <v:shape id="_x0000_i1086" type="#_x0000_t75" alt="" style="width:39.05pt;height:17.6pt;mso-width-percent:0;mso-height-percent:0;mso-width-percent:0;mso-height-percent:0" o:ole="">
                  <v:imagedata r:id="rId14" o:title=""/>
                </v:shape>
                <o:OLEObject Type="Embed" ProgID="Equation.DSMT4" ShapeID="_x0000_i1086" DrawAspect="Content" ObjectID="_1591182372" r:id="rId15"/>
              </w:object>
            </w:r>
            <w:r w:rsidR="00B47E9E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780" w:dyaOrig="380" w14:anchorId="4458518A">
                <v:shape id="_x0000_i1085" type="#_x0000_t75" alt="" style="width:39.05pt;height:17.6pt;mso-width-percent:0;mso-height-percent:0;mso-width-percent:0;mso-height-percent:0" o:ole="">
                  <v:imagedata r:id="rId16" o:title=""/>
                </v:shape>
                <o:OLEObject Type="Embed" ProgID="Equation.DSMT4" ShapeID="_x0000_i1085" DrawAspect="Content" ObjectID="_1591182373" r:id="rId17"/>
              </w:object>
            </w:r>
            <w:r w:rsidR="00B47E9E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DF0AB5" w:rsidRPr="00E550BE" w14:paraId="60827741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6B1FE2FF" w14:textId="2EC6A11B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Lactate exchange affinities</w:t>
            </w:r>
          </w:p>
        </w:tc>
        <w:tc>
          <w:tcPr>
            <w:tcW w:w="2911" w:type="pct"/>
            <w:vAlign w:val="center"/>
          </w:tcPr>
          <w:p w14:paraId="55AC1388" w14:textId="1A37CA60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040" w:dyaOrig="380" w14:anchorId="363DC933">
                <v:shape id="_x0000_i1084" type="#_x0000_t75" alt="" style="width:52.85pt;height:17.6pt;mso-width-percent:0;mso-height-percent:0;mso-width-percent:0;mso-height-percent:0" o:ole="">
                  <v:imagedata r:id="rId18" o:title=""/>
                </v:shape>
                <o:OLEObject Type="Embed" ProgID="Equation.DSMT4" ShapeID="_x0000_i1084" DrawAspect="Content" ObjectID="_1591182374" r:id="rId19"/>
              </w:object>
            </w:r>
            <w:r w:rsidR="00231F44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920" w:dyaOrig="380" w14:anchorId="6E4D0BA7">
                <v:shape id="_x0000_i1083" type="#_x0000_t75" alt="" style="width:45.95pt;height:17.6pt;mso-width-percent:0;mso-height-percent:0;mso-width-percent:0;mso-height-percent:0" o:ole="">
                  <v:imagedata r:id="rId20" o:title=""/>
                </v:shape>
                <o:OLEObject Type="Embed" ProgID="Equation.DSMT4" ShapeID="_x0000_i1083" DrawAspect="Content" ObjectID="_1591182375" r:id="rId21"/>
              </w:object>
            </w:r>
            <w:r w:rsidR="00231F44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780" w:dyaOrig="380" w14:anchorId="4947C679">
                <v:shape id="_x0000_i1082" type="#_x0000_t75" alt="" style="width:39.05pt;height:17.6pt;mso-width-percent:0;mso-height-percent:0;mso-width-percent:0;mso-height-percent:0" o:ole="">
                  <v:imagedata r:id="rId22" o:title=""/>
                </v:shape>
                <o:OLEObject Type="Embed" ProgID="Equation.DSMT4" ShapeID="_x0000_i1082" DrawAspect="Content" ObjectID="_1591182376" r:id="rId23"/>
              </w:object>
            </w:r>
            <w:r w:rsidR="00231F44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780" w:dyaOrig="380" w14:anchorId="08FE1432">
                <v:shape id="_x0000_i1081" type="#_x0000_t75" alt="" style="width:39.05pt;height:17.6pt;mso-width-percent:0;mso-height-percent:0;mso-width-percent:0;mso-height-percent:0" o:ole="">
                  <v:imagedata r:id="rId24" o:title=""/>
                </v:shape>
                <o:OLEObject Type="Embed" ProgID="Equation.DSMT4" ShapeID="_x0000_i1081" DrawAspect="Content" ObjectID="_1591182377" r:id="rId25"/>
              </w:object>
            </w:r>
            <w:r w:rsidR="00231F44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DF0AB5" w:rsidRPr="00E550BE" w14:paraId="253D56BC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0825E8DC" w14:textId="6F605440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Hexokinase-phosphofructokinase system</w:t>
            </w:r>
          </w:p>
        </w:tc>
        <w:tc>
          <w:tcPr>
            <w:tcW w:w="2911" w:type="pct"/>
            <w:vAlign w:val="center"/>
          </w:tcPr>
          <w:p w14:paraId="3CB01B43" w14:textId="27932EF7" w:rsidR="00DF0AB5" w:rsidRPr="00E550BE" w:rsidRDefault="00B47E9E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i/>
                <w:sz w:val="20"/>
                <w:szCs w:val="20"/>
              </w:rPr>
              <w:t>K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I,ATP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1 mM,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nH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4,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K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g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0.05 mM</w:t>
            </w:r>
          </w:p>
        </w:tc>
      </w:tr>
      <w:tr w:rsidR="00DF0AB5" w:rsidRPr="00E550BE" w14:paraId="353EC977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3D351F6C" w14:textId="5D8D1635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Oxygen exchange constants</w:t>
            </w:r>
          </w:p>
        </w:tc>
        <w:tc>
          <w:tcPr>
            <w:tcW w:w="2911" w:type="pct"/>
            <w:vAlign w:val="center"/>
          </w:tcPr>
          <w:p w14:paraId="2A4B34EE" w14:textId="3B49B03A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6"/>
                <w:sz w:val="20"/>
                <w:szCs w:val="20"/>
              </w:rPr>
              <w:object w:dxaOrig="1100" w:dyaOrig="400" w14:anchorId="18760BD3">
                <v:shape id="_x0000_i1080" type="#_x0000_t75" alt="" style="width:54.4pt;height:19.15pt;mso-width-percent:0;mso-height-percent:0;mso-width-percent:0;mso-height-percent:0" o:ole="">
                  <v:imagedata r:id="rId26" o:title=""/>
                </v:shape>
                <o:OLEObject Type="Embed" ProgID="Equation.DSMT4" ShapeID="_x0000_i1080" DrawAspect="Content" ObjectID="_1591182378" r:id="rId27"/>
              </w:object>
            </w:r>
            <w:r w:rsidR="007B1911" w:rsidRPr="00E550BE">
              <w:rPr>
                <w:rFonts w:ascii="Calibri" w:hAnsi="Calibri"/>
                <w:sz w:val="20"/>
                <w:szCs w:val="20"/>
              </w:rPr>
              <w:t xml:space="preserve"> mM, </w:t>
            </w:r>
            <w:r w:rsidR="007B1911" w:rsidRPr="00E550BE">
              <w:rPr>
                <w:rFonts w:ascii="Calibri" w:hAnsi="Calibri"/>
                <w:i/>
                <w:sz w:val="20"/>
                <w:szCs w:val="20"/>
              </w:rPr>
              <w:t>Hb.OP</w:t>
            </w:r>
            <w:r w:rsidR="007B1911" w:rsidRPr="00E550BE">
              <w:rPr>
                <w:rFonts w:ascii="Calibri" w:hAnsi="Calibri"/>
                <w:sz w:val="20"/>
                <w:szCs w:val="20"/>
              </w:rPr>
              <w:t xml:space="preserve"> = 8.6 mM, </w:t>
            </w:r>
            <w:r w:rsidR="007B1911" w:rsidRPr="00E550BE">
              <w:rPr>
                <w:rFonts w:ascii="Calibri" w:hAnsi="Calibri"/>
                <w:i/>
                <w:sz w:val="20"/>
                <w:szCs w:val="20"/>
              </w:rPr>
              <w:t>nh</w:t>
            </w:r>
            <w:r w:rsidR="007B1911" w:rsidRPr="00E550BE">
              <w:rPr>
                <w:rFonts w:ascii="Calibri" w:hAnsi="Calibri"/>
                <w:sz w:val="20"/>
                <w:szCs w:val="20"/>
              </w:rPr>
              <w:t xml:space="preserve"> = 2.73</w:t>
            </w:r>
          </w:p>
        </w:tc>
      </w:tr>
      <w:tr w:rsidR="00DF0AB5" w:rsidRPr="00E550BE" w14:paraId="61A100D0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44C3AD40" w14:textId="0899CBF2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Electron transport chain</w:t>
            </w:r>
          </w:p>
        </w:tc>
        <w:tc>
          <w:tcPr>
            <w:tcW w:w="2911" w:type="pct"/>
            <w:vAlign w:val="center"/>
          </w:tcPr>
          <w:p w14:paraId="4FD494F5" w14:textId="2403D65A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6"/>
                <w:sz w:val="20"/>
                <w:szCs w:val="20"/>
              </w:rPr>
              <w:object w:dxaOrig="1100" w:dyaOrig="400" w14:anchorId="12ABD1B3">
                <v:shape id="_x0000_i1079" type="#_x0000_t75" alt="" style="width:54.4pt;height:19.15pt;mso-width-percent:0;mso-height-percent:0;mso-width-percent:0;mso-height-percent:0" o:ole="">
                  <v:imagedata r:id="rId28" o:title=""/>
                </v:shape>
                <o:OLEObject Type="Embed" ProgID="Equation.DSMT4" ShapeID="_x0000_i1079" DrawAspect="Content" ObjectID="_1591182379" r:id="rId29"/>
              </w:object>
            </w:r>
            <w:r w:rsidR="00743760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DF0AB5" w:rsidRPr="00E550BE" w14:paraId="5E4915FB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78A9192E" w14:textId="0F31AA7B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Hodgkin-Huxley parameters</w:t>
            </w:r>
          </w:p>
        </w:tc>
        <w:tc>
          <w:tcPr>
            <w:tcW w:w="2911" w:type="pct"/>
            <w:vAlign w:val="center"/>
          </w:tcPr>
          <w:p w14:paraId="1EFD0908" w14:textId="643D71D5" w:rsidR="00DF0AB5" w:rsidRPr="00E550BE" w:rsidRDefault="00732F77" w:rsidP="000C506B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E550BE">
              <w:rPr>
                <w:rFonts w:ascii="Calibri" w:hAnsi="Calibri"/>
                <w:i/>
                <w:sz w:val="20"/>
                <w:szCs w:val="20"/>
              </w:rPr>
              <w:t>C</w:t>
            </w:r>
            <w:r w:rsidRPr="00E550BE">
              <w:rPr>
                <w:rFonts w:ascii="Calibri" w:hAnsi="Calibri"/>
                <w:i/>
                <w:sz w:val="20"/>
                <w:szCs w:val="20"/>
                <w:vertAlign w:val="subscript"/>
              </w:rPr>
              <w:t>m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10</w:t>
            </w:r>
            <w:r w:rsidRPr="00E550BE">
              <w:rPr>
                <w:rFonts w:ascii="Calibri" w:hAnsi="Calibri"/>
                <w:sz w:val="20"/>
                <w:szCs w:val="20"/>
                <w:vertAlign w:val="superscript"/>
              </w:rPr>
              <w:t>-3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mF cm</w:t>
            </w:r>
            <w:r w:rsidRPr="00E550BE">
              <w:rPr>
                <w:rFonts w:ascii="Calibri" w:hAnsi="Calibri"/>
                <w:sz w:val="20"/>
                <w:szCs w:val="20"/>
                <w:vertAlign w:val="superscript"/>
              </w:rPr>
              <w:t>-2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g</w:t>
            </w:r>
            <w:r w:rsidRPr="00E550BE">
              <w:rPr>
                <w:rFonts w:ascii="Calibri" w:hAnsi="Calibri"/>
                <w:i/>
                <w:sz w:val="20"/>
                <w:szCs w:val="20"/>
                <w:vertAlign w:val="subscript"/>
              </w:rPr>
              <w:t>L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0.02,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g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Na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40,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g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K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18,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g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Ca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0.02, </w:t>
            </w:r>
            <w:r w:rsidRPr="00E550BE">
              <w:rPr>
                <w:rFonts w:ascii="Calibri" w:hAnsi="Calibri"/>
                <w:i/>
                <w:sz w:val="20"/>
                <w:szCs w:val="20"/>
              </w:rPr>
              <w:t>g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mAHP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6.5 mS cm</w:t>
            </w:r>
            <w:r w:rsidRPr="00E550BE">
              <w:rPr>
                <w:rFonts w:ascii="Calibri" w:hAnsi="Calibri"/>
                <w:sz w:val="20"/>
                <w:szCs w:val="20"/>
                <w:vertAlign w:val="superscript"/>
              </w:rPr>
              <w:t>-2</w:t>
            </w:r>
            <w:r w:rsidRPr="00E550BE">
              <w:rPr>
                <w:rFonts w:ascii="Calibri" w:hAnsi="Calibri"/>
                <w:sz w:val="20"/>
                <w:szCs w:val="20"/>
              </w:rPr>
              <w:t>,</w:t>
            </w:r>
            <w:r w:rsidR="00FD270A" w:rsidRPr="00E550B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FD270A" w:rsidRPr="00E550BE">
              <w:rPr>
                <w:rFonts w:ascii="Calibri" w:hAnsi="Calibri"/>
                <w:i/>
                <w:sz w:val="20"/>
                <w:szCs w:val="20"/>
              </w:rPr>
              <w:t>K</w:t>
            </w:r>
            <w:r w:rsidR="00FD270A" w:rsidRPr="00E550BE">
              <w:rPr>
                <w:rFonts w:ascii="Calibri" w:hAnsi="Calibri"/>
                <w:i/>
                <w:sz w:val="20"/>
                <w:szCs w:val="20"/>
                <w:vertAlign w:val="subscript"/>
              </w:rPr>
              <w:t>D</w:t>
            </w:r>
            <w:r w:rsidR="00FD270A" w:rsidRPr="00E550BE">
              <w:rPr>
                <w:rFonts w:ascii="Calibri" w:hAnsi="Calibri"/>
                <w:sz w:val="20"/>
                <w:szCs w:val="20"/>
              </w:rPr>
              <w:t xml:space="preserve"> = 30 10</w:t>
            </w:r>
            <w:r w:rsidR="00FD270A" w:rsidRPr="00E550BE">
              <w:rPr>
                <w:rFonts w:ascii="Calibri" w:hAnsi="Calibri"/>
                <w:sz w:val="20"/>
                <w:szCs w:val="20"/>
                <w:vertAlign w:val="superscript"/>
              </w:rPr>
              <w:t>-3</w:t>
            </w:r>
            <w:r w:rsidR="00FD270A" w:rsidRPr="00E550BE">
              <w:rPr>
                <w:rFonts w:ascii="Calibri" w:hAnsi="Calibri"/>
                <w:sz w:val="20"/>
                <w:szCs w:val="20"/>
              </w:rPr>
              <w:t xml:space="preserve"> mM, </w:t>
            </w:r>
            <w:r w:rsidR="00B73675"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200" w:dyaOrig="360" w14:anchorId="5046149C">
                <v:shape id="_x0000_i1078" type="#_x0000_t75" alt="" style="width:59pt;height:18.4pt;mso-width-percent:0;mso-height-percent:0;mso-width-percent:0;mso-height-percent:0" o:ole="">
                  <v:imagedata r:id="rId30" o:title=""/>
                </v:shape>
                <o:OLEObject Type="Embed" ProgID="Equation.DSMT4" ShapeID="_x0000_i1078" DrawAspect="Content" ObjectID="_1591182380" r:id="rId31"/>
              </w:object>
            </w:r>
            <w:r w:rsidR="00FD270A" w:rsidRPr="00E550BE">
              <w:rPr>
                <w:rFonts w:ascii="Calibri" w:hAnsi="Calibri"/>
                <w:sz w:val="20"/>
                <w:szCs w:val="20"/>
              </w:rPr>
              <w:t xml:space="preserve"> s, </w:t>
            </w:r>
            <w:r w:rsidR="00B73675"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240" w:dyaOrig="360" w14:anchorId="07B523F8">
                <v:shape id="_x0000_i1077" type="#_x0000_t75" alt="" style="width:62.05pt;height:18.4pt;mso-width-percent:0;mso-height-percent:0;mso-width-percent:0;mso-height-percent:0" o:ole="">
                  <v:imagedata r:id="rId32" o:title=""/>
                </v:shape>
                <o:OLEObject Type="Embed" ProgID="Equation.DSMT4" ShapeID="_x0000_i1077" DrawAspect="Content" ObjectID="_1591182381" r:id="rId33"/>
              </w:object>
            </w:r>
            <w:r w:rsidR="00FD270A" w:rsidRPr="00E550BE">
              <w:rPr>
                <w:rFonts w:ascii="Calibri" w:hAnsi="Calibri"/>
                <w:sz w:val="20"/>
                <w:szCs w:val="20"/>
              </w:rPr>
              <w:t xml:space="preserve"> mM, </w:t>
            </w:r>
            <w:r w:rsidR="00FD270A" w:rsidRPr="00E550BE">
              <w:rPr>
                <w:rFonts w:ascii="Calibri" w:hAnsi="Calibri"/>
                <w:i/>
                <w:sz w:val="20"/>
                <w:szCs w:val="20"/>
              </w:rPr>
              <w:t>E</w:t>
            </w:r>
            <w:r w:rsidR="00FD270A" w:rsidRPr="00E550BE">
              <w:rPr>
                <w:rFonts w:ascii="Calibri" w:hAnsi="Calibri"/>
                <w:sz w:val="20"/>
                <w:szCs w:val="20"/>
                <w:vertAlign w:val="subscript"/>
              </w:rPr>
              <w:t>K</w:t>
            </w:r>
            <w:r w:rsidR="00FD270A" w:rsidRPr="00E550BE">
              <w:rPr>
                <w:rFonts w:ascii="Calibri" w:hAnsi="Calibri"/>
                <w:sz w:val="20"/>
                <w:szCs w:val="20"/>
              </w:rPr>
              <w:t xml:space="preserve"> = -80, </w:t>
            </w:r>
            <w:r w:rsidR="00FD270A" w:rsidRPr="00E550BE">
              <w:rPr>
                <w:rFonts w:ascii="Calibri" w:hAnsi="Calibri"/>
                <w:i/>
                <w:sz w:val="20"/>
                <w:szCs w:val="20"/>
              </w:rPr>
              <w:t>E</w:t>
            </w:r>
            <w:r w:rsidR="00FD270A" w:rsidRPr="00E550BE">
              <w:rPr>
                <w:rFonts w:ascii="Calibri" w:hAnsi="Calibri"/>
                <w:sz w:val="20"/>
                <w:szCs w:val="20"/>
                <w:vertAlign w:val="subscript"/>
              </w:rPr>
              <w:t>Ca</w:t>
            </w:r>
            <w:r w:rsidR="00FD270A" w:rsidRPr="00E550BE">
              <w:rPr>
                <w:rFonts w:ascii="Calibri" w:hAnsi="Calibri"/>
                <w:sz w:val="20"/>
                <w:szCs w:val="20"/>
              </w:rPr>
              <w:t xml:space="preserve"> = 120 mV, </w:t>
            </w:r>
            <w:r w:rsidR="00B73675"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880" w:dyaOrig="360" w14:anchorId="613F83B3">
                <v:shape id="_x0000_i1076" type="#_x0000_t75" alt="" style="width:43.65pt;height:18.4pt;mso-width-percent:0;mso-height-percent:0;mso-width-percent:0;mso-height-percent:0" o:ole="">
                  <v:imagedata r:id="rId34" o:title=""/>
                </v:shape>
                <o:OLEObject Type="Embed" ProgID="Equation.DSMT4" ShapeID="_x0000_i1076" DrawAspect="Content" ObjectID="_1591182382" r:id="rId35"/>
              </w:object>
            </w:r>
          </w:p>
        </w:tc>
      </w:tr>
      <w:tr w:rsidR="00DF0AB5" w:rsidRPr="00E550BE" w14:paraId="42F32EB2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34DD3924" w14:textId="48EC6E69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Venous balloon</w:t>
            </w:r>
          </w:p>
        </w:tc>
        <w:tc>
          <w:tcPr>
            <w:tcW w:w="2911" w:type="pct"/>
            <w:vAlign w:val="center"/>
          </w:tcPr>
          <w:p w14:paraId="0235AB43" w14:textId="2EE50E97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640" w:dyaOrig="360" w14:anchorId="65A929D5">
                <v:shape id="_x0000_i1075" type="#_x0000_t75" alt="" style="width:32.15pt;height:18.4pt;mso-width-percent:0;mso-height-percent:0;mso-width-percent:0;mso-height-percent:0" o:ole="">
                  <v:imagedata r:id="rId36" o:title=""/>
                </v:shape>
                <o:OLEObject Type="Embed" ProgID="Equation.DSMT4" ShapeID="_x0000_i1075" DrawAspect="Content" ObjectID="_1591182383" r:id="rId37"/>
              </w:object>
            </w:r>
            <w:r w:rsidR="00743760" w:rsidRPr="00E550BE">
              <w:rPr>
                <w:rFonts w:ascii="Calibri" w:hAnsi="Calibri"/>
                <w:sz w:val="20"/>
                <w:szCs w:val="20"/>
              </w:rPr>
              <w:t xml:space="preserve"> s,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720" w:dyaOrig="360" w14:anchorId="5FDFA1FA">
                <v:shape id="_x0000_i1074" type="#_x0000_t75" alt="" style="width:36pt;height:18.4pt;mso-width-percent:0;mso-height-percent:0;mso-width-percent:0;mso-height-percent:0" o:ole="">
                  <v:imagedata r:id="rId38" o:title=""/>
                </v:shape>
                <o:OLEObject Type="Embed" ProgID="Equation.DSMT4" ShapeID="_x0000_i1074" DrawAspect="Content" ObjectID="_1591182384" r:id="rId39"/>
              </w:object>
            </w:r>
          </w:p>
        </w:tc>
      </w:tr>
      <w:tr w:rsidR="00DF0AB5" w:rsidRPr="00E550BE" w14:paraId="0379F006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06533637" w14:textId="20467BA4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Blood flow contribution to capillary glucose and oxygen</w:t>
            </w:r>
          </w:p>
        </w:tc>
        <w:tc>
          <w:tcPr>
            <w:tcW w:w="2911" w:type="pct"/>
            <w:vAlign w:val="center"/>
          </w:tcPr>
          <w:p w14:paraId="3AFE8C58" w14:textId="2BA5C441" w:rsidR="00DF0AB5" w:rsidRPr="00E550BE" w:rsidRDefault="0074376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O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2a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8.35, GLC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a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4.75 mM</w:t>
            </w:r>
          </w:p>
        </w:tc>
      </w:tr>
      <w:tr w:rsidR="00DF0AB5" w:rsidRPr="00E550BE" w14:paraId="0E21C9A0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77F9C049" w14:textId="15FDB807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Na,K-ATPase and sodium leak</w:t>
            </w:r>
          </w:p>
        </w:tc>
        <w:tc>
          <w:tcPr>
            <w:tcW w:w="2911" w:type="pct"/>
            <w:vAlign w:val="center"/>
          </w:tcPr>
          <w:p w14:paraId="56CB3585" w14:textId="320B6D5E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100" w:dyaOrig="360" w14:anchorId="1705F990">
                <v:shape id="_x0000_i1073" type="#_x0000_t75" alt="" style="width:54.4pt;height:18.4pt;mso-width-percent:0;mso-height-percent:0;mso-width-percent:0;mso-height-percent:0" o:ole="">
                  <v:imagedata r:id="rId40" o:title=""/>
                </v:shape>
                <o:OLEObject Type="Embed" ProgID="Equation.DSMT4" ShapeID="_x0000_i1073" DrawAspect="Content" ObjectID="_1591182385" r:id="rId41"/>
              </w:object>
            </w:r>
            <w:r w:rsidR="007A436E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100" w:dyaOrig="360" w14:anchorId="27D08382">
                <v:shape id="_x0000_i1072" type="#_x0000_t75" alt="" style="width:54.4pt;height:18.4pt;mso-width-percent:0;mso-height-percent:0;mso-width-percent:0;mso-height-percent:0" o:ole="">
                  <v:imagedata r:id="rId42" o:title=""/>
                </v:shape>
                <o:OLEObject Type="Embed" ProgID="Equation.DSMT4" ShapeID="_x0000_i1072" DrawAspect="Content" ObjectID="_1591182386" r:id="rId43"/>
              </w:object>
            </w:r>
            <w:r w:rsidR="007A436E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140" w:dyaOrig="360" w14:anchorId="61B862BE">
                <v:shape id="_x0000_i1071" type="#_x0000_t75" alt="" style="width:56.7pt;height:18.4pt;mso-width-percent:0;mso-height-percent:0;mso-width-percent:0;mso-height-percent:0" o:ole="">
                  <v:imagedata r:id="rId44" o:title=""/>
                </v:shape>
                <o:OLEObject Type="Embed" ProgID="Equation.DSMT4" ShapeID="_x0000_i1071" DrawAspect="Content" ObjectID="_1591182387" r:id="rId45"/>
              </w:object>
            </w:r>
            <w:r w:rsidR="007A436E" w:rsidRPr="00E550BE">
              <w:rPr>
                <w:rFonts w:ascii="Calibri" w:hAnsi="Calibri"/>
                <w:sz w:val="20"/>
                <w:szCs w:val="20"/>
              </w:rPr>
              <w:t xml:space="preserve"> mS cm</w:t>
            </w:r>
            <w:r w:rsidR="007A436E" w:rsidRPr="00E550BE">
              <w:rPr>
                <w:rFonts w:ascii="Calibri" w:hAnsi="Calibri"/>
                <w:sz w:val="20"/>
                <w:szCs w:val="20"/>
                <w:vertAlign w:val="superscript"/>
              </w:rPr>
              <w:t>-2</w:t>
            </w:r>
            <w:r w:rsidR="007A436E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280" w:dyaOrig="380" w14:anchorId="3B759012">
                <v:shape id="_x0000_i1070" type="#_x0000_t75" alt="" style="width:64.35pt;height:17.6pt;mso-width-percent:0;mso-height-percent:0;mso-width-percent:0;mso-height-percent:0" o:ole="">
                  <v:imagedata r:id="rId46" o:title=""/>
                </v:shape>
                <o:OLEObject Type="Embed" ProgID="Equation.DSMT4" ShapeID="_x0000_i1070" DrawAspect="Content" ObjectID="_1591182388" r:id="rId47"/>
              </w:object>
            </w:r>
            <w:r w:rsidR="007A436E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300" w:dyaOrig="380" w14:anchorId="48F1BCD5">
                <v:shape id="_x0000_i1069" type="#_x0000_t75" alt="" style="width:64.35pt;height:17.6pt;mso-width-percent:0;mso-height-percent:0;mso-width-percent:0;mso-height-percent:0" o:ole="">
                  <v:imagedata r:id="rId48" o:title=""/>
                </v:shape>
                <o:OLEObject Type="Embed" ProgID="Equation.DSMT4" ShapeID="_x0000_i1069" DrawAspect="Content" ObjectID="_1591182389" r:id="rId49"/>
              </w:object>
            </w:r>
            <w:r w:rsidR="007A436E" w:rsidRPr="00E550BE">
              <w:rPr>
                <w:rFonts w:ascii="Calibri" w:hAnsi="Calibri"/>
                <w:sz w:val="20"/>
                <w:szCs w:val="20"/>
              </w:rPr>
              <w:t xml:space="preserve"> cm mM</w:t>
            </w:r>
            <w:r w:rsidR="007A436E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7A436E" w:rsidRPr="00E550BE">
              <w:rPr>
                <w:rFonts w:ascii="Calibri" w:hAnsi="Calibri"/>
                <w:sz w:val="20"/>
                <w:szCs w:val="20"/>
              </w:rPr>
              <w:t xml:space="preserve"> s</w:t>
            </w:r>
            <w:r w:rsidR="007A436E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7A436E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520" w:dyaOrig="380" w14:anchorId="3F9F7022">
                <v:shape id="_x0000_i1068" type="#_x0000_t75" alt="" style="width:26.05pt;height:17.6pt;mso-width-percent:0;mso-height-percent:0;mso-width-percent:0;mso-height-percent:0" o:ole="">
                  <v:imagedata r:id="rId50" o:title=""/>
                </v:shape>
                <o:OLEObject Type="Embed" ProgID="Equation.DSMT4" ShapeID="_x0000_i1068" DrawAspect="Content" ObjectID="_1591182390" r:id="rId51"/>
              </w:object>
            </w:r>
            <w:r w:rsidR="00831AB1" w:rsidRPr="00E550B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A436E" w:rsidRPr="00E550BE">
              <w:rPr>
                <w:rFonts w:ascii="Calibri" w:hAnsi="Calibri"/>
                <w:sz w:val="20"/>
                <w:szCs w:val="20"/>
              </w:rPr>
              <w:t>=</w:t>
            </w:r>
            <w:r w:rsidR="00831AB1" w:rsidRPr="00E550B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A436E" w:rsidRPr="00E550BE">
              <w:rPr>
                <w:rFonts w:ascii="Calibri" w:hAnsi="Calibri"/>
                <w:sz w:val="20"/>
                <w:szCs w:val="20"/>
              </w:rPr>
              <w:t>0.0687 mM s</w:t>
            </w:r>
            <w:r w:rsidR="007A436E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7A436E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7A436E" w:rsidRPr="00E550BE">
              <w:rPr>
                <w:rFonts w:ascii="Calibri" w:hAnsi="Calibri"/>
                <w:i/>
                <w:sz w:val="20"/>
                <w:szCs w:val="20"/>
              </w:rPr>
              <w:t>K</w:t>
            </w:r>
            <w:r w:rsidR="007A436E" w:rsidRPr="00E550BE">
              <w:rPr>
                <w:rFonts w:ascii="Calibri" w:hAnsi="Calibri"/>
                <w:sz w:val="20"/>
                <w:szCs w:val="20"/>
                <w:vertAlign w:val="subscript"/>
              </w:rPr>
              <w:t>m,pump</w:t>
            </w:r>
            <w:r w:rsidR="00831AB1" w:rsidRPr="00E550BE">
              <w:rPr>
                <w:rFonts w:ascii="Calibri" w:hAnsi="Calibri"/>
                <w:sz w:val="20"/>
                <w:szCs w:val="20"/>
                <w:vertAlign w:val="subscript"/>
              </w:rPr>
              <w:t xml:space="preserve"> </w:t>
            </w:r>
            <w:r w:rsidR="007A436E" w:rsidRPr="00E550BE">
              <w:rPr>
                <w:rFonts w:ascii="Calibri" w:hAnsi="Calibri"/>
                <w:sz w:val="20"/>
                <w:szCs w:val="20"/>
              </w:rPr>
              <w:t>=</w:t>
            </w:r>
            <w:r w:rsidR="00831AB1" w:rsidRPr="00E550B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A436E" w:rsidRPr="00E550BE">
              <w:rPr>
                <w:rFonts w:ascii="Calibri" w:hAnsi="Calibri"/>
                <w:sz w:val="20"/>
                <w:szCs w:val="20"/>
              </w:rPr>
              <w:t>0.5 mM</w:t>
            </w:r>
          </w:p>
        </w:tc>
      </w:tr>
      <w:tr w:rsidR="00DF0AB5" w:rsidRPr="00E550BE" w14:paraId="2BC66135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4140AA6F" w14:textId="4189ADE6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Total creatine plus phosphocreatine concentration</w:t>
            </w:r>
          </w:p>
        </w:tc>
        <w:tc>
          <w:tcPr>
            <w:tcW w:w="2911" w:type="pct"/>
            <w:vAlign w:val="center"/>
          </w:tcPr>
          <w:p w14:paraId="246763B5" w14:textId="44EB9AE1" w:rsidR="00DF0AB5" w:rsidRPr="00E550BE" w:rsidRDefault="0074376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i/>
                <w:sz w:val="20"/>
                <w:szCs w:val="20"/>
              </w:rPr>
              <w:t>C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10 mM</w:t>
            </w:r>
          </w:p>
        </w:tc>
      </w:tr>
      <w:tr w:rsidR="00DF0AB5" w:rsidRPr="00E550BE" w14:paraId="1A48EA0E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748BE8C5" w14:textId="65E8E9D4" w:rsidR="00DF0AB5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Total nicotinamide adenine dinucleotide concentration</w:t>
            </w:r>
          </w:p>
        </w:tc>
        <w:tc>
          <w:tcPr>
            <w:tcW w:w="2911" w:type="pct"/>
            <w:vAlign w:val="center"/>
          </w:tcPr>
          <w:p w14:paraId="2CAFB96C" w14:textId="555917EF" w:rsidR="00DF0AB5" w:rsidRPr="00E550BE" w:rsidRDefault="0074376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i/>
                <w:sz w:val="20"/>
                <w:szCs w:val="20"/>
              </w:rPr>
              <w:t xml:space="preserve">N </w:t>
            </w:r>
            <w:r w:rsidRPr="00E550BE">
              <w:rPr>
                <w:rFonts w:ascii="Calibri" w:hAnsi="Calibri"/>
                <w:sz w:val="20"/>
                <w:szCs w:val="20"/>
              </w:rPr>
              <w:t>= 0.212 mM</w:t>
            </w:r>
          </w:p>
        </w:tc>
      </w:tr>
      <w:tr w:rsidR="00DF0AB5" w:rsidRPr="00E550BE" w14:paraId="7811810A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427E64D3" w14:textId="77777777" w:rsidR="00D1044B" w:rsidRPr="00E550BE" w:rsidRDefault="004F47D8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TCA cycle</w:t>
            </w:r>
          </w:p>
          <w:p w14:paraId="7A47D467" w14:textId="544A53D1" w:rsidR="00E735DA" w:rsidRPr="00E550BE" w:rsidRDefault="00E735DA" w:rsidP="000C506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11" w:type="pct"/>
            <w:vAlign w:val="center"/>
          </w:tcPr>
          <w:p w14:paraId="629A4F68" w14:textId="0B62F4C6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000" w:dyaOrig="360" w14:anchorId="1FB119A6">
                <v:shape id="_x0000_i1067" type="#_x0000_t75" alt="" style="width:51.3pt;height:18.4pt;mso-width-percent:0;mso-height-percent:0;mso-width-percent:0;mso-height-percent:0" o:ole="">
                  <v:imagedata r:id="rId52" o:title=""/>
                </v:shape>
                <o:OLEObject Type="Embed" ProgID="Equation.DSMT4" ShapeID="_x0000_i1067" DrawAspect="Content" ObjectID="_1591182391" r:id="rId53"/>
              </w:object>
            </w:r>
            <w:r w:rsidR="00D468BC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DF0AB5" w:rsidRPr="00E550BE" w14:paraId="4EFBFE12" w14:textId="77777777" w:rsidTr="000C506B">
        <w:trPr>
          <w:tblCellSpacing w:w="17" w:type="dxa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05305" w14:textId="0FDA3AC4" w:rsidR="00DF0AB5" w:rsidRPr="00E550BE" w:rsidRDefault="00EC57D3" w:rsidP="000C506B">
            <w:pPr>
              <w:rPr>
                <w:rFonts w:ascii="Calibri" w:hAnsi="Calibri"/>
                <w:b/>
                <w:sz w:val="20"/>
                <w:szCs w:val="20"/>
              </w:rPr>
            </w:pPr>
            <w:r w:rsidRPr="00E550BE">
              <w:rPr>
                <w:rFonts w:ascii="Calibri" w:hAnsi="Calibri"/>
                <w:b/>
                <w:sz w:val="20"/>
                <w:szCs w:val="20"/>
              </w:rPr>
              <w:t>Optimized parameters</w:t>
            </w:r>
          </w:p>
        </w:tc>
        <w:tc>
          <w:tcPr>
            <w:tcW w:w="29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93F38" w14:textId="74E877B5" w:rsidR="00DF0AB5" w:rsidRPr="00E550BE" w:rsidRDefault="00DF0AB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DF0AB5" w:rsidRPr="00E550BE" w14:paraId="1FF316E4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344ED261" w14:textId="301AB3DC" w:rsidR="00DF0AB5" w:rsidRPr="00E550BE" w:rsidRDefault="00BF2C1E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Lactate dehydrogenase</w:t>
            </w:r>
          </w:p>
        </w:tc>
        <w:tc>
          <w:tcPr>
            <w:tcW w:w="2911" w:type="pct"/>
            <w:vAlign w:val="center"/>
          </w:tcPr>
          <w:p w14:paraId="74685808" w14:textId="53927BB6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920" w:dyaOrig="360" w14:anchorId="2DDCE3E6">
                <v:shape id="_x0000_i1066" type="#_x0000_t75" alt="" style="width:45.95pt;height:18.4pt;mso-width-percent:0;mso-height-percent:0;mso-width-percent:0;mso-height-percent:0" o:ole="">
                  <v:imagedata r:id="rId54" o:title=""/>
                </v:shape>
                <o:OLEObject Type="Embed" ProgID="Equation.DSMT4" ShapeID="_x0000_i1066" DrawAspect="Content" ObjectID="_1591182392" r:id="rId55"/>
              </w:object>
            </w:r>
            <w:r w:rsidR="00B217DC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920" w:dyaOrig="360" w14:anchorId="7FC586D7">
                <v:shape id="_x0000_i1065" type="#_x0000_t75" alt="" style="width:45.95pt;height:18.4pt;mso-width-percent:0;mso-height-percent:0;mso-width-percent:0;mso-height-percent:0" o:ole="">
                  <v:imagedata r:id="rId56" o:title=""/>
                </v:shape>
                <o:OLEObject Type="Embed" ProgID="Equation.DSMT4" ShapeID="_x0000_i1065" DrawAspect="Content" ObjectID="_1591182393" r:id="rId57"/>
              </w:object>
            </w:r>
            <w:r w:rsidR="00B217DC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  <w:r w:rsidR="00B217D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B217DC" w:rsidRPr="00E550BE">
              <w:rPr>
                <w:rFonts w:ascii="Calibri" w:hAnsi="Calibri"/>
                <w:sz w:val="20"/>
                <w:szCs w:val="20"/>
              </w:rPr>
              <w:t xml:space="preserve"> s</w:t>
            </w:r>
            <w:r w:rsidR="00B217D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DF0AB5" w:rsidRPr="00E550BE" w14:paraId="716FA609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4BC1F4CE" w14:textId="0B72BC97" w:rsidR="00DF0AB5" w:rsidRPr="00E550BE" w:rsidRDefault="00BF2C1E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lastRenderedPageBreak/>
              <w:t>NADH shuttles</w:t>
            </w:r>
          </w:p>
        </w:tc>
        <w:tc>
          <w:tcPr>
            <w:tcW w:w="2911" w:type="pct"/>
            <w:vAlign w:val="center"/>
          </w:tcPr>
          <w:p w14:paraId="30D35E5D" w14:textId="633F1AF6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300" w:dyaOrig="360" w14:anchorId="7C2FA018">
                <v:shape id="_x0000_i1064" type="#_x0000_t75" alt="" style="width:64.35pt;height:18.4pt;mso-width-percent:0;mso-height-percent:0;mso-width-percent:0;mso-height-percent:0" o:ole="">
                  <v:imagedata r:id="rId58" o:title=""/>
                </v:shape>
                <o:OLEObject Type="Embed" ProgID="Equation.DSMT4" ShapeID="_x0000_i1064" DrawAspect="Content" ObjectID="_1591182394" r:id="rId59"/>
              </w:object>
            </w:r>
            <w:r w:rsidR="00083CF8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300" w:dyaOrig="380" w14:anchorId="4E03C006">
                <v:shape id="_x0000_i1063" type="#_x0000_t75" alt="" style="width:64.35pt;height:17.6pt;mso-width-percent:0;mso-height-percent:0;mso-width-percent:0;mso-height-percent:0" o:ole="">
                  <v:imagedata r:id="rId60" o:title=""/>
                </v:shape>
                <o:OLEObject Type="Embed" ProgID="Equation.DSMT4" ShapeID="_x0000_i1063" DrawAspect="Content" ObjectID="_1591182395" r:id="rId61"/>
              </w:object>
            </w:r>
            <w:r w:rsidR="00083CF8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340" w:dyaOrig="360" w14:anchorId="5F7CC4B6">
                <v:shape id="_x0000_i1062" type="#_x0000_t75" alt="" style="width:66.65pt;height:18.4pt;mso-width-percent:0;mso-height-percent:0;mso-width-percent:0;mso-height-percent:0" o:ole="">
                  <v:imagedata r:id="rId62" o:title=""/>
                </v:shape>
                <o:OLEObject Type="Embed" ProgID="Equation.DSMT4" ShapeID="_x0000_i1062" DrawAspect="Content" ObjectID="_1591182396" r:id="rId63"/>
              </w:object>
            </w:r>
            <w:r w:rsidR="00083CF8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380" w:dyaOrig="380" w14:anchorId="6A2CF609">
                <v:shape id="_x0000_i1061" type="#_x0000_t75" alt="" style="width:68.95pt;height:17.6pt;mso-width-percent:0;mso-height-percent:0;mso-width-percent:0;mso-height-percent:0" o:ole="">
                  <v:imagedata r:id="rId64" o:title=""/>
                </v:shape>
                <o:OLEObject Type="Embed" ProgID="Equation.DSMT4" ShapeID="_x0000_i1061" DrawAspect="Content" ObjectID="_1591182397" r:id="rId65"/>
              </w:object>
            </w:r>
          </w:p>
        </w:tc>
      </w:tr>
      <w:tr w:rsidR="00DF0AB5" w:rsidRPr="00E550BE" w14:paraId="277DB66D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6341A79F" w14:textId="33F16828" w:rsidR="00DF0AB5" w:rsidRPr="00E550BE" w:rsidRDefault="00BF2C1E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Electron transport chain</w:t>
            </w:r>
          </w:p>
        </w:tc>
        <w:tc>
          <w:tcPr>
            <w:tcW w:w="2911" w:type="pct"/>
            <w:vAlign w:val="center"/>
          </w:tcPr>
          <w:p w14:paraId="69DC1387" w14:textId="4392C5D4" w:rsidR="00DF0AB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500" w:dyaOrig="380" w14:anchorId="7612B612">
                <v:shape id="_x0000_i1060" type="#_x0000_t75" alt="" style="width:75.05pt;height:17.6pt;mso-width-percent:0;mso-height-percent:0;mso-width-percent:0;mso-height-percent:0" o:ole="">
                  <v:imagedata r:id="rId66" o:title=""/>
                </v:shape>
                <o:OLEObject Type="Embed" ProgID="Equation.DSMT4" ShapeID="_x0000_i1060" DrawAspect="Content" ObjectID="_1591182398" r:id="rId67"/>
              </w:object>
            </w:r>
            <w:r w:rsidR="006F4738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600" w:dyaOrig="380" w14:anchorId="1782A809">
                <v:shape id="_x0000_i1059" type="#_x0000_t75" alt="" style="width:79.65pt;height:17.6pt;mso-width-percent:0;mso-height-percent:0;mso-width-percent:0;mso-height-percent:0" o:ole="">
                  <v:imagedata r:id="rId68" o:title=""/>
                </v:shape>
                <o:OLEObject Type="Embed" ProgID="Equation.DSMT4" ShapeID="_x0000_i1059" DrawAspect="Content" ObjectID="_1591182399" r:id="rId69"/>
              </w:object>
            </w:r>
            <w:r w:rsidR="006F4738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600" w:dyaOrig="380" w14:anchorId="7EE8D4F3">
                <v:shape id="_x0000_i1058" type="#_x0000_t75" alt="" style="width:79.65pt;height:17.6pt;mso-width-percent:0;mso-height-percent:0;mso-width-percent:0;mso-height-percent:0" o:ole="">
                  <v:imagedata r:id="rId70" o:title=""/>
                </v:shape>
                <o:OLEObject Type="Embed" ProgID="Equation.DSMT4" ShapeID="_x0000_i1058" DrawAspect="Content" ObjectID="_1591182400" r:id="rId71"/>
              </w:object>
            </w:r>
            <w:r w:rsidR="006F4738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580" w:dyaOrig="380" w14:anchorId="69765CB6">
                <v:shape id="_x0000_i1057" type="#_x0000_t75" alt="" style="width:79.65pt;height:17.6pt;mso-width-percent:0;mso-height-percent:0;mso-width-percent:0;mso-height-percent:0" o:ole="">
                  <v:imagedata r:id="rId72" o:title=""/>
                </v:shape>
                <o:OLEObject Type="Embed" ProgID="Equation.DSMT4" ShapeID="_x0000_i1057" DrawAspect="Content" ObjectID="_1591182401" r:id="rId73"/>
              </w:object>
            </w:r>
            <w:r w:rsidR="006F4738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B217DC" w:rsidRPr="00E550BE" w14:paraId="3EA471A8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1CCC3935" w14:textId="4F3590B6" w:rsidR="00B217DC" w:rsidRPr="00E550BE" w:rsidRDefault="00B217DC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Creatine kinase</w:t>
            </w:r>
          </w:p>
        </w:tc>
        <w:tc>
          <w:tcPr>
            <w:tcW w:w="2911" w:type="pct"/>
            <w:vAlign w:val="center"/>
          </w:tcPr>
          <w:p w14:paraId="6FB55B54" w14:textId="04553AD6" w:rsidR="00B217DC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080" w:dyaOrig="360" w14:anchorId="37CA2C60">
                <v:shape id="_x0000_i1056" type="#_x0000_t75" alt="" style="width:54.4pt;height:18.4pt;mso-width-percent:0;mso-height-percent:0;mso-width-percent:0;mso-height-percent:0" o:ole="">
                  <v:imagedata r:id="rId74" o:title=""/>
                </v:shape>
                <o:OLEObject Type="Embed" ProgID="Equation.DSMT4" ShapeID="_x0000_i1056" DrawAspect="Content" ObjectID="_1591182402" r:id="rId75"/>
              </w:object>
            </w:r>
            <w:r w:rsidR="00B217DC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180" w:dyaOrig="360" w14:anchorId="03F050E1">
                <v:shape id="_x0000_i1055" type="#_x0000_t75" alt="" style="width:58.2pt;height:18.4pt;mso-width-percent:0;mso-height-percent:0;mso-width-percent:0;mso-height-percent:0" o:ole="">
                  <v:imagedata r:id="rId76" o:title=""/>
                </v:shape>
                <o:OLEObject Type="Embed" ProgID="Equation.DSMT4" ShapeID="_x0000_i1055" DrawAspect="Content" ObjectID="_1591182403" r:id="rId77"/>
              </w:object>
            </w:r>
            <w:r w:rsidR="004652CE" w:rsidRPr="00E550B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B217DC" w:rsidRPr="00E550BE">
              <w:rPr>
                <w:rFonts w:ascii="Calibri" w:hAnsi="Calibri"/>
                <w:sz w:val="20"/>
                <w:szCs w:val="20"/>
              </w:rPr>
              <w:t>mM</w:t>
            </w:r>
            <w:r w:rsidR="00B217D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B217DC" w:rsidRPr="00E550BE">
              <w:rPr>
                <w:rFonts w:ascii="Calibri" w:hAnsi="Calibri"/>
                <w:sz w:val="20"/>
                <w:szCs w:val="20"/>
              </w:rPr>
              <w:t xml:space="preserve"> s</w:t>
            </w:r>
            <w:r w:rsidR="00B217D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B217DC" w:rsidRPr="00E550BE" w14:paraId="22A598D2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3033F4FD" w14:textId="77777777" w:rsidR="00B217DC" w:rsidRPr="00E550BE" w:rsidRDefault="00B217DC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TCA cycle</w:t>
            </w:r>
          </w:p>
          <w:p w14:paraId="45A914B2" w14:textId="1E8A06CF" w:rsidR="00E735DA" w:rsidRPr="00E550BE" w:rsidRDefault="00E735DA" w:rsidP="000C506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11" w:type="pct"/>
            <w:vAlign w:val="center"/>
          </w:tcPr>
          <w:p w14:paraId="46A856C3" w14:textId="2B94A436" w:rsidR="00B217DC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220" w:dyaOrig="380" w14:anchorId="3B5ED90F">
                <v:shape id="_x0000_i1054" type="#_x0000_t75" alt="" style="width:61.3pt;height:17.6pt;mso-width-percent:0;mso-height-percent:0;mso-width-percent:0;mso-height-percent:0" o:ole="">
                  <v:imagedata r:id="rId78" o:title=""/>
                </v:shape>
                <o:OLEObject Type="Embed" ProgID="Equation.DSMT4" ShapeID="_x0000_i1054" DrawAspect="Content" ObjectID="_1591182404" r:id="rId79"/>
              </w:object>
            </w:r>
            <w:r w:rsidR="001D1AD5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100" w:dyaOrig="380" w14:anchorId="534164F8">
                <v:shape id="_x0000_i1053" type="#_x0000_t75" alt="" style="width:54.4pt;height:17.6pt;mso-width-percent:0;mso-height-percent:0;mso-width-percent:0;mso-height-percent:0" o:ole="">
                  <v:imagedata r:id="rId80" o:title=""/>
                </v:shape>
                <o:OLEObject Type="Embed" ProgID="Equation.DSMT4" ShapeID="_x0000_i1053" DrawAspect="Content" ObjectID="_1591182405" r:id="rId81"/>
              </w:object>
            </w:r>
            <w:r w:rsidR="001D1AD5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B217DC" w:rsidRPr="00E550BE" w14:paraId="5B627611" w14:textId="77777777" w:rsidTr="000C506B">
        <w:trPr>
          <w:tblCellSpacing w:w="17" w:type="dxa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E476B9" w14:textId="033EE971" w:rsidR="00B217DC" w:rsidRPr="00E550BE" w:rsidRDefault="00B217DC" w:rsidP="000C506B">
            <w:pPr>
              <w:rPr>
                <w:rFonts w:ascii="Calibri" w:hAnsi="Calibri"/>
                <w:b/>
                <w:sz w:val="20"/>
                <w:szCs w:val="20"/>
              </w:rPr>
            </w:pPr>
            <w:r w:rsidRPr="00E550BE">
              <w:rPr>
                <w:rFonts w:ascii="Calibri" w:hAnsi="Calibri"/>
                <w:b/>
                <w:sz w:val="20"/>
                <w:szCs w:val="20"/>
              </w:rPr>
              <w:t>Constrained parameters</w:t>
            </w:r>
          </w:p>
        </w:tc>
        <w:tc>
          <w:tcPr>
            <w:tcW w:w="29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13C1B" w14:textId="77777777" w:rsidR="00B217DC" w:rsidRPr="00E550BE" w:rsidRDefault="00B217DC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B217DC" w:rsidRPr="00E550BE" w14:paraId="77115370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6B5860C9" w14:textId="55B17A4B" w:rsidR="00B217DC" w:rsidRPr="00E550BE" w:rsidRDefault="00E735DA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Glucose exchange constants</w:t>
            </w:r>
          </w:p>
        </w:tc>
        <w:tc>
          <w:tcPr>
            <w:tcW w:w="2911" w:type="pct"/>
            <w:vAlign w:val="center"/>
          </w:tcPr>
          <w:p w14:paraId="04F3BE2F" w14:textId="223C4D59" w:rsidR="00B217DC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240" w:dyaOrig="380" w14:anchorId="6BCDD80F">
                <v:shape id="_x0000_i1052" type="#_x0000_t75" alt="" style="width:62.05pt;height:17.6pt;mso-width-percent:0;mso-height-percent:0;mso-width-percent:0;mso-height-percent:0" o:ole="">
                  <v:imagedata r:id="rId82" o:title=""/>
                </v:shape>
                <o:OLEObject Type="Embed" ProgID="Equation.DSMT4" ShapeID="_x0000_i1052" DrawAspect="Content" ObjectID="_1591182406" r:id="rId83"/>
              </w:object>
            </w:r>
            <w:r w:rsidR="00AC5DAB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240" w:dyaOrig="380" w14:anchorId="068A8593">
                <v:shape id="_x0000_i1051" type="#_x0000_t75" alt="" style="width:62.05pt;height:17.6pt;mso-width-percent:0;mso-height-percent:0;mso-width-percent:0;mso-height-percent:0" o:ole="">
                  <v:imagedata r:id="rId84" o:title=""/>
                </v:shape>
                <o:OLEObject Type="Embed" ProgID="Equation.DSMT4" ShapeID="_x0000_i1051" DrawAspect="Content" ObjectID="_1591182407" r:id="rId85"/>
              </w:object>
            </w:r>
            <w:r w:rsidR="00AC5DAB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260" w:dyaOrig="380" w14:anchorId="34F8F03D">
                <v:shape id="_x0000_i1050" type="#_x0000_t75" alt="" style="width:62.05pt;height:17.6pt;mso-width-percent:0;mso-height-percent:0;mso-width-percent:0;mso-height-percent:0" o:ole="">
                  <v:imagedata r:id="rId86" o:title=""/>
                </v:shape>
                <o:OLEObject Type="Embed" ProgID="Equation.DSMT4" ShapeID="_x0000_i1050" DrawAspect="Content" ObjectID="_1591182408" r:id="rId87"/>
              </w:object>
            </w:r>
            <w:r w:rsidR="00AC5DAB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360" w:dyaOrig="380" w14:anchorId="7E30B522">
                <v:shape id="_x0000_i1049" type="#_x0000_t75" alt="" style="width:68.15pt;height:17.6pt;mso-width-percent:0;mso-height-percent:0;mso-width-percent:0;mso-height-percent:0" o:ole="">
                  <v:imagedata r:id="rId88" o:title=""/>
                </v:shape>
                <o:OLEObject Type="Embed" ProgID="Equation.DSMT4" ShapeID="_x0000_i1049" DrawAspect="Content" ObjectID="_1591182409" r:id="rId89"/>
              </w:object>
            </w:r>
            <w:r w:rsidR="00AC5DAB" w:rsidRPr="00E550BE">
              <w:rPr>
                <w:rFonts w:ascii="Calibri" w:hAnsi="Calibri"/>
                <w:sz w:val="20"/>
                <w:szCs w:val="20"/>
              </w:rPr>
              <w:t xml:space="preserve"> mM s</w:t>
            </w:r>
            <w:r w:rsidR="00AC5DAB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B217DC" w:rsidRPr="00E550BE" w14:paraId="21DE64ED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6EBAD92F" w14:textId="39993DF4" w:rsidR="00B217DC" w:rsidRPr="00E550BE" w:rsidRDefault="00E735DA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Lactate exchange constants</w:t>
            </w:r>
          </w:p>
        </w:tc>
        <w:tc>
          <w:tcPr>
            <w:tcW w:w="2911" w:type="pct"/>
            <w:vAlign w:val="center"/>
          </w:tcPr>
          <w:p w14:paraId="337AE618" w14:textId="5F8B7F67" w:rsidR="00B217DC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460" w:dyaOrig="380" w14:anchorId="43C0E6AC">
                <v:shape id="_x0000_i1048" type="#_x0000_t75" alt="" style="width:74.3pt;height:17.6pt;mso-width-percent:0;mso-height-percent:0;mso-width-percent:0;mso-height-percent:0" o:ole="">
                  <v:imagedata r:id="rId90" o:title=""/>
                </v:shape>
                <o:OLEObject Type="Embed" ProgID="Equation.DSMT4" ShapeID="_x0000_i1048" DrawAspect="Content" ObjectID="_1591182410" r:id="rId91"/>
              </w:object>
            </w:r>
            <w:r w:rsidR="00AC5DAB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140" w:dyaOrig="380" w14:anchorId="7AD8B71C">
                <v:shape id="_x0000_i1047" type="#_x0000_t75" alt="" style="width:56.7pt;height:17.6pt;mso-width-percent:0;mso-height-percent:0;mso-width-percent:0;mso-height-percent:0" o:ole="">
                  <v:imagedata r:id="rId92" o:title=""/>
                </v:shape>
                <o:OLEObject Type="Embed" ProgID="Equation.DSMT4" ShapeID="_x0000_i1047" DrawAspect="Content" ObjectID="_1591182411" r:id="rId93"/>
              </w:object>
            </w:r>
            <w:r w:rsidR="00AC5DAB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240" w:dyaOrig="380" w14:anchorId="415BFE9B">
                <v:shape id="_x0000_i1046" type="#_x0000_t75" alt="" style="width:62.05pt;height:17.6pt;mso-width-percent:0;mso-height-percent:0;mso-width-percent:0;mso-height-percent:0" o:ole="">
                  <v:imagedata r:id="rId94" o:title=""/>
                </v:shape>
                <o:OLEObject Type="Embed" ProgID="Equation.DSMT4" ShapeID="_x0000_i1046" DrawAspect="Content" ObjectID="_1591182412" r:id="rId95"/>
              </w:object>
            </w:r>
            <w:r w:rsidR="00AC5DAB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140" w:dyaOrig="380" w14:anchorId="13276C4C">
                <v:shape id="_x0000_i1045" type="#_x0000_t75" alt="" style="width:56.95pt;height:17.4pt;mso-width-percent:0;mso-height-percent:0;mso-width-percent:0;mso-height-percent:0" o:ole="">
                  <v:imagedata r:id="rId96" o:title=""/>
                </v:shape>
                <o:OLEObject Type="Embed" ProgID="Equation.DSMT4" ShapeID="_x0000_i1045" DrawAspect="Content" ObjectID="_1591182413" r:id="rId97"/>
              </w:object>
            </w:r>
            <w:r w:rsidR="00AC5DAB" w:rsidRPr="00E550BE">
              <w:rPr>
                <w:rFonts w:ascii="Calibri" w:hAnsi="Calibri"/>
                <w:sz w:val="20"/>
                <w:szCs w:val="20"/>
              </w:rPr>
              <w:t xml:space="preserve"> mM s</w:t>
            </w:r>
            <w:r w:rsidR="00AC5DAB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735DA" w:rsidRPr="00E550BE" w14:paraId="615D4337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2A19B04C" w14:textId="3A2A648B" w:rsidR="00E735DA" w:rsidRPr="00E550BE" w:rsidRDefault="00E735DA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Hexokinase-phosphofructokinase system</w:t>
            </w:r>
          </w:p>
        </w:tc>
        <w:tc>
          <w:tcPr>
            <w:tcW w:w="2911" w:type="pct"/>
            <w:vAlign w:val="center"/>
          </w:tcPr>
          <w:p w14:paraId="368D2F53" w14:textId="0CAF5A68" w:rsidR="00E735DA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300" w:dyaOrig="360" w14:anchorId="42515865">
                <v:shape id="_x0000_i1044" type="#_x0000_t75" alt="" style="width:64.1pt;height:18.2pt;mso-width-percent:0;mso-height-percent:0;mso-width-percent:0;mso-height-percent:0" o:ole="">
                  <v:imagedata r:id="rId98" o:title=""/>
                </v:shape>
                <o:OLEObject Type="Embed" ProgID="Equation.DSMT4" ShapeID="_x0000_i1044" DrawAspect="Content" ObjectID="_1591182414" r:id="rId99"/>
              </w:object>
            </w:r>
            <w:r w:rsidR="00983C54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180" w:dyaOrig="360" w14:anchorId="3F85B53D">
                <v:shape id="_x0000_i1043" type="#_x0000_t75" alt="" style="width:58.55pt;height:18.2pt;mso-width-percent:0;mso-height-percent:0;mso-width-percent:0;mso-height-percent:0" o:ole="">
                  <v:imagedata r:id="rId100" o:title=""/>
                </v:shape>
                <o:OLEObject Type="Embed" ProgID="Equation.DSMT4" ShapeID="_x0000_i1043" DrawAspect="Content" ObjectID="_1591182415" r:id="rId101"/>
              </w:object>
            </w:r>
            <w:r w:rsidR="00983C54" w:rsidRPr="00E550BE">
              <w:rPr>
                <w:rFonts w:ascii="Calibri" w:hAnsi="Calibri"/>
                <w:sz w:val="20"/>
                <w:szCs w:val="20"/>
              </w:rPr>
              <w:t xml:space="preserve"> s</w:t>
            </w:r>
            <w:r w:rsidR="00983C54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221115" w:rsidRPr="00E550BE" w14:paraId="6FDDF862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3C5F24A0" w14:textId="075FFC58" w:rsidR="00221115" w:rsidRPr="00E550BE" w:rsidRDefault="00221115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Lactate dehydrogenase</w:t>
            </w:r>
          </w:p>
        </w:tc>
        <w:tc>
          <w:tcPr>
            <w:tcW w:w="2911" w:type="pct"/>
            <w:vAlign w:val="center"/>
          </w:tcPr>
          <w:p w14:paraId="290CEC9C" w14:textId="6FEB61EE" w:rsidR="0022111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920" w:dyaOrig="360" w14:anchorId="5BCFCD7D">
                <v:shape id="_x0000_i1042" type="#_x0000_t75" alt="" style="width:45.9pt;height:18.2pt;mso-width-percent:0;mso-height-percent:0;mso-width-percent:0;mso-height-percent:0" o:ole="">
                  <v:imagedata r:id="rId102" o:title=""/>
                </v:shape>
                <o:OLEObject Type="Embed" ProgID="Equation.DSMT4" ShapeID="_x0000_i1042" DrawAspect="Content" ObjectID="_1591182416" r:id="rId103"/>
              </w:object>
            </w:r>
            <w:r w:rsidR="00221115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040" w:dyaOrig="360" w14:anchorId="37938969">
                <v:shape id="_x0000_i1041" type="#_x0000_t75" alt="" style="width:53pt;height:18.2pt;mso-width-percent:0;mso-height-percent:0;mso-width-percent:0;mso-height-percent:0" o:ole="">
                  <v:imagedata r:id="rId104" o:title=""/>
                </v:shape>
                <o:OLEObject Type="Embed" ProgID="Equation.DSMT4" ShapeID="_x0000_i1041" DrawAspect="Content" ObjectID="_1591182417" r:id="rId105"/>
              </w:object>
            </w:r>
            <w:r w:rsidR="00221115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  <w:r w:rsidR="00221115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221115" w:rsidRPr="00E550BE">
              <w:rPr>
                <w:rFonts w:ascii="Calibri" w:hAnsi="Calibri"/>
                <w:sz w:val="20"/>
                <w:szCs w:val="20"/>
              </w:rPr>
              <w:t xml:space="preserve"> s</w:t>
            </w:r>
            <w:r w:rsidR="00221115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221115" w:rsidRPr="00E550BE" w14:paraId="59724EE6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285F492D" w14:textId="08607944" w:rsidR="00221115" w:rsidRPr="00E550BE" w:rsidRDefault="00221115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Oxygen exchange constants</w:t>
            </w:r>
          </w:p>
        </w:tc>
        <w:tc>
          <w:tcPr>
            <w:tcW w:w="2911" w:type="pct"/>
            <w:vAlign w:val="center"/>
          </w:tcPr>
          <w:p w14:paraId="6A870907" w14:textId="17E7BB18" w:rsidR="0022111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28"/>
                <w:sz w:val="20"/>
                <w:szCs w:val="20"/>
              </w:rPr>
              <w:object w:dxaOrig="1040" w:dyaOrig="680" w14:anchorId="1E6DE079">
                <v:shape id="_x0000_i1040" type="#_x0000_t75" alt="" style="width:53pt;height:34pt;mso-width-percent:0;mso-height-percent:0;mso-width-percent:0;mso-height-percent:0" o:ole="">
                  <v:imagedata r:id="rId106" o:title=""/>
                </v:shape>
                <o:OLEObject Type="Embed" ProgID="Equation.DSMT4" ShapeID="_x0000_i1040" DrawAspect="Content" ObjectID="_1591182418" r:id="rId107"/>
              </w:object>
            </w:r>
            <w:r w:rsidR="00221115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30"/>
                <w:sz w:val="20"/>
                <w:szCs w:val="20"/>
              </w:rPr>
              <w:object w:dxaOrig="1040" w:dyaOrig="700" w14:anchorId="6910294B">
                <v:shape id="_x0000_i1039" type="#_x0000_t75" alt="" style="width:53pt;height:34pt;mso-width-percent:0;mso-height-percent:0;mso-width-percent:0;mso-height-percent:0" o:ole="">
                  <v:imagedata r:id="rId108" o:title=""/>
                </v:shape>
                <o:OLEObject Type="Embed" ProgID="Equation.DSMT4" ShapeID="_x0000_i1039" DrawAspect="Content" ObjectID="_1591182419" r:id="rId109"/>
              </w:object>
            </w:r>
            <w:r w:rsidR="00221115" w:rsidRPr="00E550BE">
              <w:rPr>
                <w:rFonts w:ascii="Calibri" w:hAnsi="Calibri"/>
                <w:sz w:val="20"/>
                <w:szCs w:val="20"/>
              </w:rPr>
              <w:t xml:space="preserve"> s</w:t>
            </w:r>
            <w:r w:rsidR="00221115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221115" w:rsidRPr="00E550BE" w14:paraId="12740315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30AC073A" w14:textId="7818C924" w:rsidR="00221115" w:rsidRPr="00E550BE" w:rsidRDefault="00221115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Electron transport chain</w:t>
            </w:r>
          </w:p>
        </w:tc>
        <w:tc>
          <w:tcPr>
            <w:tcW w:w="2911" w:type="pct"/>
            <w:vAlign w:val="center"/>
          </w:tcPr>
          <w:p w14:paraId="529E0008" w14:textId="59D52DCF" w:rsidR="0022111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240" w:dyaOrig="380" w14:anchorId="5BC62A3A">
                <v:shape id="_x0000_i1038" type="#_x0000_t75" alt="" style="width:61.7pt;height:17.4pt;mso-width-percent:0;mso-height-percent:0;mso-width-percent:0;mso-height-percent:0" o:ole="">
                  <v:imagedata r:id="rId110" o:title=""/>
                </v:shape>
                <o:OLEObject Type="Embed" ProgID="Equation.DSMT4" ShapeID="_x0000_i1038" DrawAspect="Content" ObjectID="_1591182420" r:id="rId111"/>
              </w:object>
            </w:r>
            <w:r w:rsidR="00195DAC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240" w:dyaOrig="380" w14:anchorId="17A73749">
                <v:shape id="_x0000_i1037" type="#_x0000_t75" alt="" style="width:61.7pt;height:17.4pt;mso-width-percent:0;mso-height-percent:0;mso-width-percent:0;mso-height-percent:0" o:ole="">
                  <v:imagedata r:id="rId112" o:title=""/>
                </v:shape>
                <o:OLEObject Type="Embed" ProgID="Equation.DSMT4" ShapeID="_x0000_i1037" DrawAspect="Content" ObjectID="_1591182421" r:id="rId113"/>
              </w:object>
            </w:r>
            <w:r w:rsidR="00195DAC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  <w:r w:rsidR="00195DAC" w:rsidRPr="00E550BE">
              <w:rPr>
                <w:rFonts w:ascii="Calibri" w:hAnsi="Calibri"/>
                <w:sz w:val="20"/>
                <w:szCs w:val="20"/>
                <w:vertAlign w:val="superscript"/>
              </w:rPr>
              <w:t xml:space="preserve"> </w:t>
            </w:r>
            <w:r w:rsidR="00195DAC" w:rsidRPr="00E550BE">
              <w:rPr>
                <w:rFonts w:ascii="Calibri" w:hAnsi="Calibri"/>
                <w:sz w:val="20"/>
                <w:szCs w:val="20"/>
              </w:rPr>
              <w:t>s</w:t>
            </w:r>
            <w:r w:rsidR="00195DA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221115" w:rsidRPr="00E550BE" w14:paraId="73284236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094B166F" w14:textId="69E9670E" w:rsidR="00221115" w:rsidRPr="00E550BE" w:rsidRDefault="00221115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TCA cycle</w:t>
            </w:r>
          </w:p>
        </w:tc>
        <w:tc>
          <w:tcPr>
            <w:tcW w:w="2911" w:type="pct"/>
            <w:vAlign w:val="center"/>
          </w:tcPr>
          <w:p w14:paraId="20A849E9" w14:textId="1DA9B91B" w:rsidR="0022111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260" w:dyaOrig="380" w14:anchorId="515494D3">
                <v:shape id="_x0000_i1036" type="#_x0000_t75" alt="" style="width:61.7pt;height:17.4pt;mso-width-percent:0;mso-height-percent:0;mso-width-percent:0;mso-height-percent:0" o:ole="">
                  <v:imagedata r:id="rId114" o:title=""/>
                </v:shape>
                <o:OLEObject Type="Embed" ProgID="Equation.DSMT4" ShapeID="_x0000_i1036" DrawAspect="Content" ObjectID="_1591182422" r:id="rId115"/>
              </w:object>
            </w:r>
            <w:r w:rsidR="005C531C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4"/>
                <w:sz w:val="20"/>
                <w:szCs w:val="20"/>
              </w:rPr>
              <w:object w:dxaOrig="1000" w:dyaOrig="380" w14:anchorId="5F9F5925">
                <v:shape id="_x0000_i1035" type="#_x0000_t75" alt="" style="width:51.45pt;height:17.4pt;mso-width-percent:0;mso-height-percent:0;mso-width-percent:0;mso-height-percent:0" o:ole="">
                  <v:imagedata r:id="rId116" o:title=""/>
                </v:shape>
                <o:OLEObject Type="Embed" ProgID="Equation.DSMT4" ShapeID="_x0000_i1035" DrawAspect="Content" ObjectID="_1591182423" r:id="rId117"/>
              </w:object>
            </w:r>
            <w:r w:rsidR="005C531C" w:rsidRPr="00E550BE">
              <w:rPr>
                <w:rFonts w:ascii="Calibri" w:hAnsi="Calibri"/>
                <w:sz w:val="20"/>
                <w:szCs w:val="20"/>
              </w:rPr>
              <w:t>mM</w:t>
            </w:r>
            <w:r w:rsidR="005C531C" w:rsidRPr="00E550BE">
              <w:rPr>
                <w:rFonts w:ascii="Calibri" w:hAnsi="Calibri"/>
                <w:sz w:val="20"/>
                <w:szCs w:val="20"/>
                <w:vertAlign w:val="superscript"/>
              </w:rPr>
              <w:t xml:space="preserve"> </w:t>
            </w:r>
            <w:r w:rsidR="005C531C" w:rsidRPr="00E550BE">
              <w:rPr>
                <w:rFonts w:ascii="Calibri" w:hAnsi="Calibri"/>
                <w:sz w:val="20"/>
                <w:szCs w:val="20"/>
              </w:rPr>
              <w:t>s</w:t>
            </w:r>
            <w:r w:rsidR="005C531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221115" w:rsidRPr="00E550BE" w14:paraId="7333CC5B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42324039" w14:textId="3A238364" w:rsidR="00221115" w:rsidRPr="00E550BE" w:rsidRDefault="00221115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Phosphoglycerate kinase</w:t>
            </w:r>
          </w:p>
        </w:tc>
        <w:tc>
          <w:tcPr>
            <w:tcW w:w="2911" w:type="pct"/>
            <w:vAlign w:val="center"/>
          </w:tcPr>
          <w:p w14:paraId="1CD6B03D" w14:textId="5DBEA14D" w:rsidR="00221115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940" w:dyaOrig="360" w14:anchorId="5EB59493">
                <v:shape id="_x0000_i1034" type="#_x0000_t75" alt="" style="width:48.25pt;height:18.2pt;mso-width-percent:0;mso-height-percent:0;mso-width-percent:0;mso-height-percent:0" o:ole="">
                  <v:imagedata r:id="rId118" o:title=""/>
                </v:shape>
                <o:OLEObject Type="Embed" ProgID="Equation.DSMT4" ShapeID="_x0000_i1034" DrawAspect="Content" ObjectID="_1591182424" r:id="rId119"/>
              </w:object>
            </w:r>
            <w:r w:rsidR="00BA1F1D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020" w:dyaOrig="360" w14:anchorId="120792F7">
                <v:shape id="_x0000_i1033" type="#_x0000_t75" alt="" style="width:51.45pt;height:18.2pt;mso-width-percent:0;mso-height-percent:0;mso-width-percent:0;mso-height-percent:0" o:ole="">
                  <v:imagedata r:id="rId120" o:title=""/>
                </v:shape>
                <o:OLEObject Type="Embed" ProgID="Equation.DSMT4" ShapeID="_x0000_i1033" DrawAspect="Content" ObjectID="_1591182425" r:id="rId121"/>
              </w:object>
            </w:r>
            <w:r w:rsidR="00BA1F1D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  <w:r w:rsidR="00BA1F1D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BA1F1D" w:rsidRPr="00E550BE">
              <w:rPr>
                <w:rFonts w:ascii="Calibri" w:hAnsi="Calibri"/>
                <w:sz w:val="20"/>
                <w:szCs w:val="20"/>
              </w:rPr>
              <w:t xml:space="preserve"> s</w:t>
            </w:r>
            <w:r w:rsidR="00BA1F1D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F11E8C" w:rsidRPr="00E550BE" w14:paraId="5FE99F8C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7EBF9433" w14:textId="7F745E1A" w:rsidR="00F11E8C" w:rsidRPr="00E550BE" w:rsidRDefault="00F11E8C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Pyruvate kinase</w:t>
            </w:r>
          </w:p>
        </w:tc>
        <w:tc>
          <w:tcPr>
            <w:tcW w:w="2911" w:type="pct"/>
            <w:vAlign w:val="center"/>
          </w:tcPr>
          <w:p w14:paraId="16A5563A" w14:textId="74E3A1F6" w:rsidR="00F11E8C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860" w:dyaOrig="360" w14:anchorId="633D5268">
                <v:shape id="_x0000_i1032" type="#_x0000_t75" alt="" style="width:43.5pt;height:18.2pt;mso-width-percent:0;mso-height-percent:0;mso-width-percent:0;mso-height-percent:0" o:ole="">
                  <v:imagedata r:id="rId122" o:title=""/>
                </v:shape>
                <o:OLEObject Type="Embed" ProgID="Equation.DSMT4" ShapeID="_x0000_i1032" DrawAspect="Content" ObjectID="_1591182426" r:id="rId123"/>
              </w:objec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980" w:dyaOrig="360" w14:anchorId="43703FCF">
                <v:shape id="_x0000_i1031" type="#_x0000_t75" alt="" style="width:49.85pt;height:18.2pt;mso-width-percent:0;mso-height-percent:0;mso-width-percent:0;mso-height-percent:0" o:ole="">
                  <v:imagedata r:id="rId124" o:title=""/>
                </v:shape>
                <o:OLEObject Type="Embed" ProgID="Equation.DSMT4" ShapeID="_x0000_i1031" DrawAspect="Content" ObjectID="_1591182427" r:id="rId125"/>
              </w:objec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  <w:r w:rsidR="00F11E8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 s</w:t>
            </w:r>
            <w:r w:rsidR="00F11E8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F11E8C" w:rsidRPr="00E550BE" w14:paraId="5A3F4724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0601CB87" w14:textId="2E4B164A" w:rsidR="00F11E8C" w:rsidRPr="00E550BE" w:rsidRDefault="00F11E8C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ATPases</w:t>
            </w:r>
          </w:p>
        </w:tc>
        <w:tc>
          <w:tcPr>
            <w:tcW w:w="2911" w:type="pct"/>
            <w:vAlign w:val="center"/>
          </w:tcPr>
          <w:p w14:paraId="0DE9B7DD" w14:textId="3C27A5CC" w:rsidR="00F11E8C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320" w:dyaOrig="360" w14:anchorId="5CE09165">
                <v:shape id="_x0000_i1030" type="#_x0000_t75" alt="" style="width:65.65pt;height:18.2pt;mso-width-percent:0;mso-height-percent:0;mso-width-percent:0;mso-height-percent:0" o:ole="">
                  <v:imagedata r:id="rId126" o:title=""/>
                </v:shape>
                <o:OLEObject Type="Embed" ProgID="Equation.DSMT4" ShapeID="_x0000_i1030" DrawAspect="Content" ObjectID="_1591182428" r:id="rId127"/>
              </w:objec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320" w:dyaOrig="360" w14:anchorId="72103AC2">
                <v:shape id="_x0000_i1029" type="#_x0000_t75" alt="" style="width:65.65pt;height:18.2pt;mso-width-percent:0;mso-height-percent:0;mso-width-percent:0;mso-height-percent:0" o:ole="">
                  <v:imagedata r:id="rId128" o:title=""/>
                </v:shape>
                <o:OLEObject Type="Embed" ProgID="Equation.DSMT4" ShapeID="_x0000_i1029" DrawAspect="Content" ObjectID="_1591182429" r:id="rId129"/>
              </w:objec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  <w:r w:rsidR="00F11E8C" w:rsidRPr="00E550BE">
              <w:rPr>
                <w:rFonts w:ascii="Calibri" w:hAnsi="Calibri"/>
                <w:sz w:val="20"/>
                <w:szCs w:val="20"/>
                <w:vertAlign w:val="superscript"/>
              </w:rPr>
              <w:t xml:space="preserve"> </w:t>
            </w:r>
            <w:r w:rsidR="00F11E8C" w:rsidRPr="00E550BE">
              <w:rPr>
                <w:rFonts w:ascii="Calibri" w:hAnsi="Calibri"/>
                <w:sz w:val="20"/>
                <w:szCs w:val="20"/>
              </w:rPr>
              <w:t>s</w:t>
            </w:r>
            <w:r w:rsidR="00F11E8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F11E8C" w:rsidRPr="00E550BE" w14:paraId="0A503F1C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49B4A595" w14:textId="11A2DEB1" w:rsidR="00F11E8C" w:rsidRPr="00E550BE" w:rsidRDefault="00F11E8C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Creatine kinase</w:t>
            </w:r>
          </w:p>
        </w:tc>
        <w:tc>
          <w:tcPr>
            <w:tcW w:w="2911" w:type="pct"/>
            <w:vAlign w:val="center"/>
          </w:tcPr>
          <w:p w14:paraId="3241330D" w14:textId="336D4BE6" w:rsidR="00F11E8C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200" w:dyaOrig="360" w14:anchorId="56427D30">
                <v:shape id="_x0000_i1028" type="#_x0000_t75" alt="" style="width:59.35pt;height:18.2pt;mso-width-percent:0;mso-height-percent:0;mso-width-percent:0;mso-height-percent:0" o:ole="">
                  <v:imagedata r:id="rId130" o:title=""/>
                </v:shape>
                <o:OLEObject Type="Embed" ProgID="Equation.DSMT4" ShapeID="_x0000_i1028" DrawAspect="Content" ObjectID="_1591182430" r:id="rId131"/>
              </w:objec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840" w:dyaOrig="360" w14:anchorId="41D244C3">
                <v:shape id="_x0000_i1027" type="#_x0000_t75" alt="" style="width:41.95pt;height:18.2pt;mso-width-percent:0;mso-height-percent:0;mso-width-percent:0;mso-height-percent:0" o:ole="">
                  <v:imagedata r:id="rId132" o:title=""/>
                </v:shape>
                <o:OLEObject Type="Embed" ProgID="Equation.DSMT4" ShapeID="_x0000_i1027" DrawAspect="Content" ObjectID="_1591182431" r:id="rId133"/>
              </w:objec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 mM</w:t>
            </w:r>
            <w:r w:rsidR="00F11E8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 s</w:t>
            </w:r>
            <w:r w:rsidR="00F11E8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F11E8C" w:rsidRPr="00E550BE" w14:paraId="7A4FAC56" w14:textId="77777777" w:rsidTr="000C506B">
        <w:trPr>
          <w:tblCellSpacing w:w="17" w:type="dxa"/>
        </w:trPr>
        <w:tc>
          <w:tcPr>
            <w:tcW w:w="2053" w:type="pct"/>
            <w:vAlign w:val="center"/>
          </w:tcPr>
          <w:p w14:paraId="4C74B6CF" w14:textId="3045DC8E" w:rsidR="00F11E8C" w:rsidRPr="00E550BE" w:rsidRDefault="00F11E8C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NADH shuttles</w:t>
            </w:r>
          </w:p>
        </w:tc>
        <w:tc>
          <w:tcPr>
            <w:tcW w:w="2911" w:type="pct"/>
            <w:vAlign w:val="center"/>
          </w:tcPr>
          <w:p w14:paraId="34960522" w14:textId="5985ED15" w:rsidR="00F11E8C" w:rsidRPr="00E550BE" w:rsidRDefault="00B73675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1180" w:dyaOrig="360" w14:anchorId="009FCFA5">
                <v:shape id="_x0000_i1026" type="#_x0000_t75" alt="" style="width:58.55pt;height:18.2pt;mso-width-percent:0;mso-height-percent:0;mso-width-percent:0;mso-height-percent:0" o:ole="">
                  <v:imagedata r:id="rId134" o:title=""/>
                </v:shape>
                <o:OLEObject Type="Embed" ProgID="Equation.DSMT4" ShapeID="_x0000_i1026" DrawAspect="Content" ObjectID="_1591182432" r:id="rId135"/>
              </w:objec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E550BE">
              <w:rPr>
                <w:rFonts w:ascii="Calibri" w:hAnsi="Calibri"/>
                <w:noProof/>
                <w:position w:val="-12"/>
                <w:sz w:val="20"/>
                <w:szCs w:val="20"/>
              </w:rPr>
              <w:object w:dxaOrig="960" w:dyaOrig="360" w14:anchorId="54AB90EB">
                <v:shape id="_x0000_i1025" type="#_x0000_t75" alt="" style="width:49.05pt;height:18.2pt;mso-width-percent:0;mso-height-percent:0;mso-width-percent:0;mso-height-percent:0" o:ole="">
                  <v:imagedata r:id="rId136" o:title=""/>
                </v:shape>
                <o:OLEObject Type="Embed" ProgID="Equation.DSMT4" ShapeID="_x0000_i1025" DrawAspect="Content" ObjectID="_1591182433" r:id="rId137"/>
              </w:object>
            </w:r>
            <w:r w:rsidR="00F11E8C" w:rsidRPr="00E550BE">
              <w:rPr>
                <w:rFonts w:ascii="Calibri" w:hAnsi="Calibri"/>
                <w:sz w:val="20"/>
                <w:szCs w:val="20"/>
              </w:rPr>
              <w:t xml:space="preserve"> mM s</w:t>
            </w:r>
            <w:r w:rsidR="00F11E8C" w:rsidRPr="00E550BE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F11E8C" w:rsidRPr="00E550BE" w14:paraId="72812644" w14:textId="77777777" w:rsidTr="00E37920">
        <w:trPr>
          <w:tblCellSpacing w:w="17" w:type="dxa"/>
        </w:trPr>
        <w:tc>
          <w:tcPr>
            <w:tcW w:w="2053" w:type="pct"/>
            <w:vAlign w:val="center"/>
          </w:tcPr>
          <w:p w14:paraId="3094B6C4" w14:textId="0DC4FB4D" w:rsidR="00F11E8C" w:rsidRPr="00E550BE" w:rsidRDefault="00F11E8C" w:rsidP="000C506B">
            <w:pPr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Blood flow contribution to capillary lactate</w:t>
            </w:r>
          </w:p>
        </w:tc>
        <w:tc>
          <w:tcPr>
            <w:tcW w:w="2911" w:type="pct"/>
            <w:vAlign w:val="center"/>
          </w:tcPr>
          <w:p w14:paraId="54343925" w14:textId="4B9EA4C1" w:rsidR="00F11E8C" w:rsidRPr="00E550BE" w:rsidRDefault="00F11E8C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550BE">
              <w:rPr>
                <w:rFonts w:ascii="Calibri" w:hAnsi="Calibri"/>
                <w:sz w:val="20"/>
                <w:szCs w:val="20"/>
              </w:rPr>
              <w:t>LAC</w:t>
            </w:r>
            <w:r w:rsidRPr="00E550BE">
              <w:rPr>
                <w:rFonts w:ascii="Calibri" w:hAnsi="Calibri"/>
                <w:sz w:val="20"/>
                <w:szCs w:val="20"/>
                <w:vertAlign w:val="subscript"/>
              </w:rPr>
              <w:t>a</w:t>
            </w:r>
            <w:r w:rsidRPr="00E550BE">
              <w:rPr>
                <w:rFonts w:ascii="Calibri" w:hAnsi="Calibri"/>
                <w:sz w:val="20"/>
                <w:szCs w:val="20"/>
              </w:rPr>
              <w:t xml:space="preserve"> = 0.506 mM</w:t>
            </w:r>
          </w:p>
        </w:tc>
      </w:tr>
      <w:tr w:rsidR="00E37920" w:rsidRPr="00E550BE" w14:paraId="274065B7" w14:textId="77777777" w:rsidTr="00E37920">
        <w:trPr>
          <w:tblCellSpacing w:w="17" w:type="dxa"/>
        </w:trPr>
        <w:tc>
          <w:tcPr>
            <w:tcW w:w="2053" w:type="pct"/>
            <w:vAlign w:val="center"/>
          </w:tcPr>
          <w:p w14:paraId="5E99017E" w14:textId="77777777" w:rsidR="00E37920" w:rsidRPr="00E550BE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11" w:type="pct"/>
            <w:vAlign w:val="center"/>
          </w:tcPr>
          <w:p w14:paraId="2EDB1EFC" w14:textId="77777777" w:rsidR="00E37920" w:rsidRPr="00E550BE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37920" w:rsidRPr="00E550BE" w14:paraId="74F33698" w14:textId="77777777" w:rsidTr="00E37920">
        <w:trPr>
          <w:tblCellSpacing w:w="17" w:type="dxa"/>
        </w:trPr>
        <w:tc>
          <w:tcPr>
            <w:tcW w:w="2053" w:type="pct"/>
            <w:vAlign w:val="center"/>
          </w:tcPr>
          <w:p w14:paraId="55A21450" w14:textId="77777777" w:rsidR="00E37920" w:rsidRPr="00E550BE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11" w:type="pct"/>
            <w:vAlign w:val="center"/>
          </w:tcPr>
          <w:p w14:paraId="45F22145" w14:textId="77777777" w:rsidR="00E37920" w:rsidRPr="00E550BE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37920" w:rsidRPr="00E550BE" w14:paraId="44E1B2ED" w14:textId="77777777" w:rsidTr="00E37920">
        <w:trPr>
          <w:tblCellSpacing w:w="17" w:type="dxa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C9857" w14:textId="13D231B0" w:rsidR="00E37920" w:rsidRPr="00E550BE" w:rsidRDefault="00567574" w:rsidP="000C506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Glycogen and NE related parameters</w:t>
            </w:r>
          </w:p>
        </w:tc>
        <w:tc>
          <w:tcPr>
            <w:tcW w:w="29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D0ABD" w14:textId="77777777" w:rsidR="00E37920" w:rsidRPr="00E550BE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37920" w:rsidRPr="00E550BE" w14:paraId="3E0DF3EF" w14:textId="77777777" w:rsidTr="00E37920">
        <w:trPr>
          <w:tblCellSpacing w:w="17" w:type="dxa"/>
        </w:trPr>
        <w:tc>
          <w:tcPr>
            <w:tcW w:w="2053" w:type="pct"/>
            <w:vAlign w:val="center"/>
          </w:tcPr>
          <w:p w14:paraId="0DB6F97C" w14:textId="77777777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11" w:type="pct"/>
            <w:vAlign w:val="center"/>
          </w:tcPr>
          <w:p w14:paraId="3F8DCD68" w14:textId="77777777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37920" w:rsidRPr="00E550BE" w14:paraId="0B3F4D54" w14:textId="77777777" w:rsidTr="008B7005">
        <w:trPr>
          <w:tblCellSpacing w:w="17" w:type="dxa"/>
        </w:trPr>
        <w:tc>
          <w:tcPr>
            <w:tcW w:w="2053" w:type="pct"/>
          </w:tcPr>
          <w:p w14:paraId="3853F9E8" w14:textId="51083867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</w:t>
            </w:r>
            <w:r w:rsidRPr="00E37920">
              <w:rPr>
                <w:rFonts w:ascii="Calibri" w:hAnsi="Calibri"/>
                <w:sz w:val="20"/>
                <w:szCs w:val="20"/>
              </w:rPr>
              <w:t>L1</w:t>
            </w:r>
          </w:p>
        </w:tc>
        <w:tc>
          <w:tcPr>
            <w:tcW w:w="2911" w:type="pct"/>
          </w:tcPr>
          <w:p w14:paraId="08A70A35" w14:textId="4368B8A2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0.05 mM/sec</w:t>
            </w:r>
          </w:p>
        </w:tc>
      </w:tr>
      <w:tr w:rsidR="00E37920" w:rsidRPr="00E550BE" w14:paraId="30084719" w14:textId="77777777" w:rsidTr="008B7005">
        <w:trPr>
          <w:tblCellSpacing w:w="17" w:type="dxa"/>
        </w:trPr>
        <w:tc>
          <w:tcPr>
            <w:tcW w:w="2053" w:type="pct"/>
          </w:tcPr>
          <w:p w14:paraId="16863A3A" w14:textId="492A806E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</w:t>
            </w:r>
            <w:r w:rsidRPr="00E37920">
              <w:rPr>
                <w:rFonts w:ascii="Calibri" w:hAnsi="Calibri"/>
                <w:sz w:val="20"/>
                <w:szCs w:val="20"/>
              </w:rPr>
              <w:t>L2</w:t>
            </w:r>
          </w:p>
        </w:tc>
        <w:tc>
          <w:tcPr>
            <w:tcW w:w="2911" w:type="pct"/>
          </w:tcPr>
          <w:p w14:paraId="36748B14" w14:textId="7E8DE2FC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0.1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28D88615" w14:textId="77777777" w:rsidTr="008B7005">
        <w:trPr>
          <w:tblCellSpacing w:w="17" w:type="dxa"/>
        </w:trPr>
        <w:tc>
          <w:tcPr>
            <w:tcW w:w="2053" w:type="pct"/>
          </w:tcPr>
          <w:p w14:paraId="4F9C7865" w14:textId="2449D463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</w:t>
            </w:r>
            <w:r w:rsidRPr="00E37920">
              <w:rPr>
                <w:rFonts w:ascii="Calibri" w:hAnsi="Calibri"/>
                <w:sz w:val="20"/>
                <w:szCs w:val="20"/>
              </w:rPr>
              <w:t>L3</w:t>
            </w:r>
          </w:p>
        </w:tc>
        <w:tc>
          <w:tcPr>
            <w:tcW w:w="2911" w:type="pct"/>
          </w:tcPr>
          <w:p w14:paraId="40C38BD7" w14:textId="3F6590BD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0.002 mM/sec</w:t>
            </w:r>
          </w:p>
        </w:tc>
      </w:tr>
      <w:tr w:rsidR="00E37920" w:rsidRPr="00E550BE" w14:paraId="67EAA6A6" w14:textId="77777777" w:rsidTr="008B7005">
        <w:trPr>
          <w:tblCellSpacing w:w="17" w:type="dxa"/>
        </w:trPr>
        <w:tc>
          <w:tcPr>
            <w:tcW w:w="2053" w:type="pct"/>
          </w:tcPr>
          <w:p w14:paraId="4ADA2FE5" w14:textId="366E7408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k_</w:t>
            </w:r>
            <w:r w:rsidRPr="00E37920">
              <w:rPr>
                <w:rFonts w:ascii="Calibri" w:hAnsi="Calibri"/>
                <w:sz w:val="20"/>
                <w:szCs w:val="20"/>
              </w:rPr>
              <w:t>L1</w:t>
            </w:r>
          </w:p>
        </w:tc>
        <w:tc>
          <w:tcPr>
            <w:tcW w:w="2911" w:type="pct"/>
          </w:tcPr>
          <w:p w14:paraId="2F6C46F3" w14:textId="46663AC9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0.07 mM/sec</w:t>
            </w:r>
          </w:p>
        </w:tc>
      </w:tr>
      <w:tr w:rsidR="00E37920" w:rsidRPr="00E550BE" w14:paraId="77083729" w14:textId="77777777" w:rsidTr="008B7005">
        <w:trPr>
          <w:tblCellSpacing w:w="17" w:type="dxa"/>
        </w:trPr>
        <w:tc>
          <w:tcPr>
            <w:tcW w:w="2053" w:type="pct"/>
          </w:tcPr>
          <w:p w14:paraId="30082E5C" w14:textId="5AEA0FBA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k_</w:t>
            </w:r>
            <w:r w:rsidRPr="00E37920">
              <w:rPr>
                <w:rFonts w:ascii="Calibri" w:hAnsi="Calibri"/>
                <w:sz w:val="20"/>
                <w:szCs w:val="20"/>
              </w:rPr>
              <w:t>L2</w:t>
            </w:r>
          </w:p>
        </w:tc>
        <w:tc>
          <w:tcPr>
            <w:tcW w:w="2911" w:type="pct"/>
          </w:tcPr>
          <w:p w14:paraId="44E74328" w14:textId="606A4330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0.1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64ABB548" w14:textId="77777777" w:rsidTr="008B7005">
        <w:trPr>
          <w:tblCellSpacing w:w="17" w:type="dxa"/>
        </w:trPr>
        <w:tc>
          <w:tcPr>
            <w:tcW w:w="2053" w:type="pct"/>
          </w:tcPr>
          <w:p w14:paraId="113913BD" w14:textId="67A06280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k_</w:t>
            </w:r>
            <w:r w:rsidRPr="00E37920">
              <w:rPr>
                <w:rFonts w:ascii="Calibri" w:hAnsi="Calibri"/>
                <w:sz w:val="20"/>
                <w:szCs w:val="20"/>
              </w:rPr>
              <w:t>L3</w:t>
            </w:r>
          </w:p>
        </w:tc>
        <w:tc>
          <w:tcPr>
            <w:tcW w:w="2911" w:type="pct"/>
          </w:tcPr>
          <w:p w14:paraId="55B6E63E" w14:textId="0EEFAF15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0.002 mM/sec</w:t>
            </w:r>
          </w:p>
        </w:tc>
      </w:tr>
      <w:tr w:rsidR="00E37920" w:rsidRPr="00E550BE" w14:paraId="50279753" w14:textId="77777777" w:rsidTr="008B7005">
        <w:trPr>
          <w:tblCellSpacing w:w="17" w:type="dxa"/>
        </w:trPr>
        <w:tc>
          <w:tcPr>
            <w:tcW w:w="2053" w:type="pct"/>
          </w:tcPr>
          <w:p w14:paraId="2A56866A" w14:textId="1C1C5F4B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kmL1</w:t>
            </w:r>
          </w:p>
        </w:tc>
        <w:tc>
          <w:tcPr>
            <w:tcW w:w="2911" w:type="pct"/>
          </w:tcPr>
          <w:p w14:paraId="546F62A1" w14:textId="07808F99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7.7 mM</w:t>
            </w:r>
          </w:p>
        </w:tc>
      </w:tr>
      <w:tr w:rsidR="00E37920" w:rsidRPr="00E550BE" w14:paraId="0076063E" w14:textId="77777777" w:rsidTr="008B7005">
        <w:trPr>
          <w:tblCellSpacing w:w="17" w:type="dxa"/>
        </w:trPr>
        <w:tc>
          <w:tcPr>
            <w:tcW w:w="2053" w:type="pct"/>
          </w:tcPr>
          <w:p w14:paraId="40C1EE1A" w14:textId="6A11A1C4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kmL2</w:t>
            </w:r>
          </w:p>
        </w:tc>
        <w:tc>
          <w:tcPr>
            <w:tcW w:w="2911" w:type="pct"/>
          </w:tcPr>
          <w:p w14:paraId="6AD820FA" w14:textId="4177DD74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0.57 mM</w:t>
            </w:r>
          </w:p>
        </w:tc>
      </w:tr>
      <w:tr w:rsidR="00E37920" w:rsidRPr="00E550BE" w14:paraId="47CDD52A" w14:textId="77777777" w:rsidTr="008B7005">
        <w:trPr>
          <w:tblCellSpacing w:w="17" w:type="dxa"/>
        </w:trPr>
        <w:tc>
          <w:tcPr>
            <w:tcW w:w="2053" w:type="pct"/>
          </w:tcPr>
          <w:p w14:paraId="6316CAA0" w14:textId="2E7791A5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kmL3</w:t>
            </w:r>
          </w:p>
        </w:tc>
        <w:tc>
          <w:tcPr>
            <w:tcW w:w="2911" w:type="pct"/>
          </w:tcPr>
          <w:p w14:paraId="7C684938" w14:textId="3C1B2D00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0.01 mM</w:t>
            </w:r>
          </w:p>
        </w:tc>
      </w:tr>
      <w:tr w:rsidR="00E37920" w:rsidRPr="00E550BE" w14:paraId="5CC17421" w14:textId="77777777" w:rsidTr="008B7005">
        <w:trPr>
          <w:tblCellSpacing w:w="17" w:type="dxa"/>
        </w:trPr>
        <w:tc>
          <w:tcPr>
            <w:tcW w:w="2053" w:type="pct"/>
          </w:tcPr>
          <w:p w14:paraId="4B2547F6" w14:textId="799A2C78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km_L1</w:t>
            </w:r>
          </w:p>
        </w:tc>
        <w:tc>
          <w:tcPr>
            <w:tcW w:w="2911" w:type="pct"/>
          </w:tcPr>
          <w:p w14:paraId="7046874C" w14:textId="2AA8DEC6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1.3 mM</w:t>
            </w:r>
          </w:p>
        </w:tc>
      </w:tr>
      <w:tr w:rsidR="00E37920" w:rsidRPr="00E550BE" w14:paraId="20ADF7D8" w14:textId="77777777" w:rsidTr="008B7005">
        <w:trPr>
          <w:tblCellSpacing w:w="17" w:type="dxa"/>
        </w:trPr>
        <w:tc>
          <w:tcPr>
            <w:tcW w:w="2053" w:type="pct"/>
          </w:tcPr>
          <w:p w14:paraId="04910A35" w14:textId="2B770A0D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km_L2</w:t>
            </w:r>
          </w:p>
        </w:tc>
        <w:tc>
          <w:tcPr>
            <w:tcW w:w="2911" w:type="pct"/>
          </w:tcPr>
          <w:p w14:paraId="4B413C2A" w14:textId="10C97070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1.4 mM</w:t>
            </w:r>
          </w:p>
        </w:tc>
      </w:tr>
      <w:tr w:rsidR="00E37920" w:rsidRPr="00E550BE" w14:paraId="6A5DAB56" w14:textId="77777777" w:rsidTr="008B7005">
        <w:trPr>
          <w:tblCellSpacing w:w="17" w:type="dxa"/>
        </w:trPr>
        <w:tc>
          <w:tcPr>
            <w:tcW w:w="2053" w:type="pct"/>
          </w:tcPr>
          <w:p w14:paraId="4D09D21D" w14:textId="1AEB38C1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i/>
                <w:sz w:val="20"/>
                <w:szCs w:val="20"/>
              </w:rPr>
              <w:t>km_L3</w:t>
            </w:r>
          </w:p>
        </w:tc>
        <w:tc>
          <w:tcPr>
            <w:tcW w:w="2911" w:type="pct"/>
          </w:tcPr>
          <w:p w14:paraId="0CCE88AA" w14:textId="4CED0334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0.0034 mM</w:t>
            </w:r>
          </w:p>
        </w:tc>
      </w:tr>
      <w:tr w:rsidR="00E37920" w:rsidRPr="00E550BE" w14:paraId="23FC7197" w14:textId="77777777" w:rsidTr="008B7005">
        <w:trPr>
          <w:tblCellSpacing w:w="17" w:type="dxa"/>
        </w:trPr>
        <w:tc>
          <w:tcPr>
            <w:tcW w:w="2053" w:type="pct"/>
          </w:tcPr>
          <w:p w14:paraId="2682EA52" w14:textId="3BA0B97B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ktL1</w:t>
            </w:r>
          </w:p>
        </w:tc>
        <w:tc>
          <w:tcPr>
            <w:tcW w:w="2911" w:type="pct"/>
          </w:tcPr>
          <w:p w14:paraId="07640ABC" w14:textId="1FF88A7D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0.16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454CC8AB" w14:textId="77777777" w:rsidTr="008B7005">
        <w:trPr>
          <w:tblCellSpacing w:w="17" w:type="dxa"/>
        </w:trPr>
        <w:tc>
          <w:tcPr>
            <w:tcW w:w="2053" w:type="pct"/>
          </w:tcPr>
          <w:p w14:paraId="269E768A" w14:textId="1CE598FB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kDne</w:t>
            </w:r>
          </w:p>
        </w:tc>
        <w:tc>
          <w:tcPr>
            <w:tcW w:w="2911" w:type="pct"/>
          </w:tcPr>
          <w:p w14:paraId="283646F4" w14:textId="2F2A982C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3.0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-4</w:t>
            </w:r>
            <w:r w:rsidRPr="00E37920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E37920" w:rsidRPr="00E550BE" w14:paraId="33487338" w14:textId="77777777" w:rsidTr="008B7005">
        <w:trPr>
          <w:tblCellSpacing w:w="17" w:type="dxa"/>
        </w:trPr>
        <w:tc>
          <w:tcPr>
            <w:tcW w:w="2053" w:type="pct"/>
          </w:tcPr>
          <w:p w14:paraId="2DBB33A5" w14:textId="101C924D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kgc1</w:t>
            </w:r>
          </w:p>
        </w:tc>
        <w:tc>
          <w:tcPr>
            <w:tcW w:w="2911" w:type="pct"/>
          </w:tcPr>
          <w:p w14:paraId="01B90D86" w14:textId="33253DEF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-6</w:t>
            </w:r>
            <w:r w:rsidRPr="00E37920">
              <w:rPr>
                <w:rFonts w:ascii="Calibri" w:hAnsi="Calibri"/>
                <w:sz w:val="20"/>
                <w:szCs w:val="20"/>
              </w:rPr>
              <w:t xml:space="preserve">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6D77341C" w14:textId="77777777" w:rsidTr="008B7005">
        <w:trPr>
          <w:tblCellSpacing w:w="17" w:type="dxa"/>
        </w:trPr>
        <w:tc>
          <w:tcPr>
            <w:tcW w:w="2053" w:type="pct"/>
          </w:tcPr>
          <w:p w14:paraId="7D790542" w14:textId="36C5C8E0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kgc2</w:t>
            </w:r>
          </w:p>
        </w:tc>
        <w:tc>
          <w:tcPr>
            <w:tcW w:w="2911" w:type="pct"/>
          </w:tcPr>
          <w:p w14:paraId="26CBA49F" w14:textId="5CB8050D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-6</w:t>
            </w:r>
            <w:r w:rsidRPr="00E37920">
              <w:rPr>
                <w:rFonts w:ascii="Calibri" w:hAnsi="Calibri"/>
                <w:sz w:val="20"/>
                <w:szCs w:val="20"/>
              </w:rPr>
              <w:t xml:space="preserve">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1D0D2EDB" w14:textId="77777777" w:rsidTr="008B7005">
        <w:trPr>
          <w:tblCellSpacing w:w="17" w:type="dxa"/>
        </w:trPr>
        <w:tc>
          <w:tcPr>
            <w:tcW w:w="2053" w:type="pct"/>
          </w:tcPr>
          <w:p w14:paraId="111719E6" w14:textId="1AA6AF19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K_gc1</w:t>
            </w:r>
          </w:p>
        </w:tc>
        <w:tc>
          <w:tcPr>
            <w:tcW w:w="2911" w:type="pct"/>
          </w:tcPr>
          <w:p w14:paraId="3E494C9E" w14:textId="079810BA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-2</w:t>
            </w:r>
            <w:r w:rsidRPr="00E37920">
              <w:rPr>
                <w:rFonts w:ascii="Calibri" w:hAnsi="Calibri"/>
                <w:sz w:val="20"/>
                <w:szCs w:val="20"/>
              </w:rPr>
              <w:t xml:space="preserve">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11722339" w14:textId="77777777" w:rsidTr="008B7005">
        <w:trPr>
          <w:tblCellSpacing w:w="17" w:type="dxa"/>
        </w:trPr>
        <w:tc>
          <w:tcPr>
            <w:tcW w:w="2053" w:type="pct"/>
          </w:tcPr>
          <w:p w14:paraId="1DCB38CA" w14:textId="6FC65D59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K_gc2</w:t>
            </w:r>
          </w:p>
        </w:tc>
        <w:tc>
          <w:tcPr>
            <w:tcW w:w="2911" w:type="pct"/>
          </w:tcPr>
          <w:p w14:paraId="184E5DD3" w14:textId="27F81EDD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-2</w:t>
            </w:r>
            <w:r w:rsidRPr="00E37920">
              <w:rPr>
                <w:rFonts w:ascii="Calibri" w:hAnsi="Calibri"/>
                <w:sz w:val="20"/>
                <w:szCs w:val="20"/>
              </w:rPr>
              <w:t xml:space="preserve">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1EFE6125" w14:textId="77777777" w:rsidTr="008B7005">
        <w:trPr>
          <w:tblCellSpacing w:w="17" w:type="dxa"/>
        </w:trPr>
        <w:tc>
          <w:tcPr>
            <w:tcW w:w="2053" w:type="pct"/>
          </w:tcPr>
          <w:p w14:paraId="62BE04B1" w14:textId="2DB35E6E" w:rsidR="00E37920" w:rsidRPr="00A75FAE" w:rsidRDefault="00B73675" w:rsidP="000C506B">
            <w:pPr>
              <w:rPr>
                <w:rFonts w:ascii="Calibri" w:hAnsi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  <m:t>cAMP</m:t>
                    </m:r>
                  </m:sub>
                </m:sSub>
              </m:oMath>
            </m:oMathPara>
          </w:p>
        </w:tc>
        <w:tc>
          <w:tcPr>
            <w:tcW w:w="2911" w:type="pct"/>
          </w:tcPr>
          <w:p w14:paraId="2EC6E2FA" w14:textId="3AB07B2B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2.5 sec</w:t>
            </w:r>
          </w:p>
        </w:tc>
      </w:tr>
      <w:tr w:rsidR="00E37920" w:rsidRPr="00E550BE" w14:paraId="173D5E13" w14:textId="77777777" w:rsidTr="008B7005">
        <w:trPr>
          <w:tblCellSpacing w:w="17" w:type="dxa"/>
        </w:trPr>
        <w:tc>
          <w:tcPr>
            <w:tcW w:w="2053" w:type="pct"/>
          </w:tcPr>
          <w:p w14:paraId="3E7794C8" w14:textId="1F71E362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kg5</w:t>
            </w:r>
          </w:p>
        </w:tc>
        <w:tc>
          <w:tcPr>
            <w:tcW w:w="2911" w:type="pct"/>
          </w:tcPr>
          <w:p w14:paraId="0C93A569" w14:textId="6F2CFA5E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20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64C6AFCF" w14:textId="77777777" w:rsidTr="008B7005">
        <w:trPr>
          <w:tblCellSpacing w:w="17" w:type="dxa"/>
        </w:trPr>
        <w:tc>
          <w:tcPr>
            <w:tcW w:w="2053" w:type="pct"/>
          </w:tcPr>
          <w:p w14:paraId="284EC9D5" w14:textId="5565DDF8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kg6</w:t>
            </w:r>
          </w:p>
        </w:tc>
        <w:tc>
          <w:tcPr>
            <w:tcW w:w="2911" w:type="pct"/>
          </w:tcPr>
          <w:p w14:paraId="71A1BC6E" w14:textId="4001515B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5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39B8F64E" w14:textId="77777777" w:rsidTr="008B7005">
        <w:trPr>
          <w:tblCellSpacing w:w="17" w:type="dxa"/>
        </w:trPr>
        <w:tc>
          <w:tcPr>
            <w:tcW w:w="2053" w:type="pct"/>
          </w:tcPr>
          <w:p w14:paraId="35538F1D" w14:textId="0D9AD6DF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pt</w:t>
            </w:r>
          </w:p>
        </w:tc>
        <w:tc>
          <w:tcPr>
            <w:tcW w:w="2911" w:type="pct"/>
          </w:tcPr>
          <w:p w14:paraId="61A60920" w14:textId="0831CF14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0.07 mM</w:t>
            </w:r>
          </w:p>
        </w:tc>
      </w:tr>
      <w:tr w:rsidR="00E37920" w:rsidRPr="00E550BE" w14:paraId="18006B08" w14:textId="77777777" w:rsidTr="00E37920">
        <w:trPr>
          <w:tblCellSpacing w:w="17" w:type="dxa"/>
        </w:trPr>
        <w:tc>
          <w:tcPr>
            <w:tcW w:w="2053" w:type="pct"/>
          </w:tcPr>
          <w:p w14:paraId="07FD495B" w14:textId="79E1F03A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s1</w:t>
            </w:r>
          </w:p>
        </w:tc>
        <w:tc>
          <w:tcPr>
            <w:tcW w:w="2911" w:type="pct"/>
          </w:tcPr>
          <w:p w14:paraId="1AF3DA0A" w14:textId="6BC9E996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100</w:t>
            </w:r>
          </w:p>
        </w:tc>
      </w:tr>
      <w:tr w:rsidR="00E37920" w:rsidRPr="00E550BE" w14:paraId="4129EC5E" w14:textId="77777777" w:rsidTr="00E37920">
        <w:trPr>
          <w:tblCellSpacing w:w="17" w:type="dxa"/>
        </w:trPr>
        <w:tc>
          <w:tcPr>
            <w:tcW w:w="2053" w:type="pct"/>
          </w:tcPr>
          <w:p w14:paraId="6875CC20" w14:textId="005D966A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s2</w:t>
            </w:r>
          </w:p>
        </w:tc>
        <w:tc>
          <w:tcPr>
            <w:tcW w:w="2911" w:type="pct"/>
          </w:tcPr>
          <w:p w14:paraId="0A24CF1B" w14:textId="215FFFD4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0.001</w:t>
            </w:r>
          </w:p>
        </w:tc>
      </w:tr>
      <w:tr w:rsidR="00E37920" w:rsidRPr="00E550BE" w14:paraId="490E3E45" w14:textId="77777777" w:rsidTr="00E37920">
        <w:trPr>
          <w:tblCellSpacing w:w="17" w:type="dxa"/>
        </w:trPr>
        <w:tc>
          <w:tcPr>
            <w:tcW w:w="2053" w:type="pct"/>
          </w:tcPr>
          <w:p w14:paraId="60562025" w14:textId="4277C30B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K_a</w:t>
            </w:r>
          </w:p>
        </w:tc>
        <w:tc>
          <w:tcPr>
            <w:tcW w:w="2911" w:type="pct"/>
          </w:tcPr>
          <w:p w14:paraId="631C2041" w14:textId="07825F02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  <w:r w:rsidRPr="00E37920">
              <w:rPr>
                <w:rFonts w:ascii="Calibri" w:hAnsi="Calibri"/>
                <w:sz w:val="20"/>
                <w:szCs w:val="20"/>
              </w:rPr>
              <w:t xml:space="preserve"> mM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37C9FDED" w14:textId="77777777" w:rsidTr="00E37920">
        <w:trPr>
          <w:tblCellSpacing w:w="17" w:type="dxa"/>
        </w:trPr>
        <w:tc>
          <w:tcPr>
            <w:tcW w:w="2053" w:type="pct"/>
          </w:tcPr>
          <w:p w14:paraId="517043E1" w14:textId="5B1F33FA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kgi</w:t>
            </w:r>
          </w:p>
        </w:tc>
        <w:tc>
          <w:tcPr>
            <w:tcW w:w="2911" w:type="pct"/>
          </w:tcPr>
          <w:p w14:paraId="5AE900A1" w14:textId="5719F794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10 mM</w:t>
            </w:r>
          </w:p>
        </w:tc>
      </w:tr>
      <w:tr w:rsidR="00E37920" w:rsidRPr="00E550BE" w14:paraId="72B2259B" w14:textId="77777777" w:rsidTr="00E37920">
        <w:trPr>
          <w:tblCellSpacing w:w="17" w:type="dxa"/>
        </w:trPr>
        <w:tc>
          <w:tcPr>
            <w:tcW w:w="2053" w:type="pct"/>
          </w:tcPr>
          <w:p w14:paraId="6372F047" w14:textId="3759A1D9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kg7</w:t>
            </w:r>
          </w:p>
        </w:tc>
        <w:tc>
          <w:tcPr>
            <w:tcW w:w="2911" w:type="pct"/>
          </w:tcPr>
          <w:p w14:paraId="4B78C1DD" w14:textId="04A2C319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20 mM</w:t>
            </w:r>
          </w:p>
        </w:tc>
      </w:tr>
      <w:tr w:rsidR="00E37920" w:rsidRPr="00E550BE" w14:paraId="679C53D1" w14:textId="77777777" w:rsidTr="00E37920">
        <w:trPr>
          <w:tblCellSpacing w:w="17" w:type="dxa"/>
        </w:trPr>
        <w:tc>
          <w:tcPr>
            <w:tcW w:w="2053" w:type="pct"/>
          </w:tcPr>
          <w:p w14:paraId="0DF72388" w14:textId="73485995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kg8</w:t>
            </w:r>
          </w:p>
        </w:tc>
        <w:tc>
          <w:tcPr>
            <w:tcW w:w="2911" w:type="pct"/>
          </w:tcPr>
          <w:p w14:paraId="5D1AC8F5" w14:textId="39A18F1B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5 mM</w:t>
            </w:r>
          </w:p>
        </w:tc>
      </w:tr>
      <w:tr w:rsidR="00E37920" w:rsidRPr="00E550BE" w14:paraId="27F782D0" w14:textId="77777777" w:rsidTr="00E37920">
        <w:trPr>
          <w:tblCellSpacing w:w="17" w:type="dxa"/>
        </w:trPr>
        <w:tc>
          <w:tcPr>
            <w:tcW w:w="2053" w:type="pct"/>
          </w:tcPr>
          <w:p w14:paraId="3B9FB52F" w14:textId="5D622E77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lastRenderedPageBreak/>
              <w:t>kmg7</w:t>
            </w:r>
          </w:p>
        </w:tc>
        <w:tc>
          <w:tcPr>
            <w:tcW w:w="2911" w:type="pct"/>
          </w:tcPr>
          <w:p w14:paraId="78F69D25" w14:textId="1A9D8152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0.015</w:t>
            </w:r>
          </w:p>
        </w:tc>
      </w:tr>
      <w:tr w:rsidR="00E37920" w:rsidRPr="00E550BE" w14:paraId="7A204665" w14:textId="77777777" w:rsidTr="00E37920">
        <w:trPr>
          <w:tblCellSpacing w:w="17" w:type="dxa"/>
        </w:trPr>
        <w:tc>
          <w:tcPr>
            <w:tcW w:w="2053" w:type="pct"/>
          </w:tcPr>
          <w:p w14:paraId="536E6165" w14:textId="4339813C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kmg8</w:t>
            </w:r>
          </w:p>
        </w:tc>
        <w:tc>
          <w:tcPr>
            <w:tcW w:w="2911" w:type="pct"/>
          </w:tcPr>
          <w:p w14:paraId="4C9B3A81" w14:textId="101FAE0C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0.00012</w:t>
            </w:r>
          </w:p>
        </w:tc>
      </w:tr>
      <w:tr w:rsidR="00E37920" w:rsidRPr="00E550BE" w14:paraId="5A00E424" w14:textId="77777777" w:rsidTr="00E37920">
        <w:trPr>
          <w:tblCellSpacing w:w="17" w:type="dxa"/>
        </w:trPr>
        <w:tc>
          <w:tcPr>
            <w:tcW w:w="2053" w:type="pct"/>
          </w:tcPr>
          <w:p w14:paraId="500888F1" w14:textId="6F3D0EB8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kg2</w:t>
            </w:r>
          </w:p>
        </w:tc>
        <w:tc>
          <w:tcPr>
            <w:tcW w:w="2911" w:type="pct"/>
          </w:tcPr>
          <w:p w14:paraId="727A544C" w14:textId="146A9A4A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0.5 mM</w:t>
            </w:r>
          </w:p>
        </w:tc>
      </w:tr>
      <w:tr w:rsidR="00E37920" w:rsidRPr="00E550BE" w14:paraId="60F77748" w14:textId="77777777" w:rsidTr="00E37920">
        <w:trPr>
          <w:tblCellSpacing w:w="17" w:type="dxa"/>
        </w:trPr>
        <w:tc>
          <w:tcPr>
            <w:tcW w:w="2053" w:type="pct"/>
          </w:tcPr>
          <w:p w14:paraId="480B04AC" w14:textId="10A7F1CE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kt</w:t>
            </w:r>
          </w:p>
        </w:tc>
        <w:tc>
          <w:tcPr>
            <w:tcW w:w="2911" w:type="pct"/>
          </w:tcPr>
          <w:p w14:paraId="69BF0A35" w14:textId="15F42DDA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0.0025 mM</w:t>
            </w:r>
          </w:p>
        </w:tc>
      </w:tr>
      <w:tr w:rsidR="00E37920" w:rsidRPr="00E550BE" w14:paraId="6D3A65EA" w14:textId="77777777" w:rsidTr="00E37920">
        <w:trPr>
          <w:tblCellSpacing w:w="17" w:type="dxa"/>
        </w:trPr>
        <w:tc>
          <w:tcPr>
            <w:tcW w:w="2053" w:type="pct"/>
          </w:tcPr>
          <w:p w14:paraId="0B2D1F81" w14:textId="7464B505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kg3</w:t>
            </w:r>
          </w:p>
        </w:tc>
        <w:tc>
          <w:tcPr>
            <w:tcW w:w="2911" w:type="pct"/>
          </w:tcPr>
          <w:p w14:paraId="5D1E4498" w14:textId="56817A20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20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0646DE9D" w14:textId="77777777" w:rsidTr="00E37920">
        <w:trPr>
          <w:tblCellSpacing w:w="17" w:type="dxa"/>
        </w:trPr>
        <w:tc>
          <w:tcPr>
            <w:tcW w:w="2053" w:type="pct"/>
          </w:tcPr>
          <w:p w14:paraId="05793FF0" w14:textId="67D6E66E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kg4</w:t>
            </w:r>
          </w:p>
        </w:tc>
        <w:tc>
          <w:tcPr>
            <w:tcW w:w="2911" w:type="pct"/>
          </w:tcPr>
          <w:p w14:paraId="1796910A" w14:textId="3A52E90C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5 sec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-1</w:t>
            </w:r>
          </w:p>
        </w:tc>
      </w:tr>
      <w:tr w:rsidR="00E37920" w:rsidRPr="00E550BE" w14:paraId="69B570FB" w14:textId="77777777" w:rsidTr="00E37920">
        <w:trPr>
          <w:tblCellSpacing w:w="17" w:type="dxa"/>
        </w:trPr>
        <w:tc>
          <w:tcPr>
            <w:tcW w:w="2053" w:type="pct"/>
          </w:tcPr>
          <w:p w14:paraId="0098C4CD" w14:textId="70BC4165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kmg3</w:t>
            </w:r>
          </w:p>
        </w:tc>
        <w:tc>
          <w:tcPr>
            <w:tcW w:w="2911" w:type="pct"/>
          </w:tcPr>
          <w:p w14:paraId="7FC2A809" w14:textId="0125B555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0.004 mM</w:t>
            </w:r>
          </w:p>
        </w:tc>
      </w:tr>
      <w:tr w:rsidR="00E37920" w:rsidRPr="00E550BE" w14:paraId="05083220" w14:textId="77777777" w:rsidTr="00E37920">
        <w:trPr>
          <w:tblCellSpacing w:w="17" w:type="dxa"/>
        </w:trPr>
        <w:tc>
          <w:tcPr>
            <w:tcW w:w="2053" w:type="pct"/>
          </w:tcPr>
          <w:p w14:paraId="4B1895C4" w14:textId="2677A522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kmg4</w:t>
            </w:r>
          </w:p>
        </w:tc>
        <w:tc>
          <w:tcPr>
            <w:tcW w:w="2911" w:type="pct"/>
          </w:tcPr>
          <w:p w14:paraId="09365930" w14:textId="5706C2F8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0.0011 mM</w:t>
            </w:r>
          </w:p>
        </w:tc>
      </w:tr>
      <w:tr w:rsidR="00E37920" w:rsidRPr="00E550BE" w14:paraId="3E23A36A" w14:textId="77777777" w:rsidTr="00E37920">
        <w:trPr>
          <w:tblCellSpacing w:w="17" w:type="dxa"/>
        </w:trPr>
        <w:tc>
          <w:tcPr>
            <w:tcW w:w="2053" w:type="pct"/>
          </w:tcPr>
          <w:p w14:paraId="6E023C5D" w14:textId="7840F943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kmaxd</w:t>
            </w:r>
          </w:p>
        </w:tc>
        <w:tc>
          <w:tcPr>
            <w:tcW w:w="2911" w:type="pct"/>
          </w:tcPr>
          <w:p w14:paraId="66D2C02E" w14:textId="6FA784C9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3.2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-3</w:t>
            </w:r>
            <w:r w:rsidRPr="00E37920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E37920" w:rsidRPr="00E550BE" w14:paraId="0E748FB7" w14:textId="77777777" w:rsidTr="00E37920">
        <w:trPr>
          <w:tblCellSpacing w:w="17" w:type="dxa"/>
        </w:trPr>
        <w:tc>
          <w:tcPr>
            <w:tcW w:w="2053" w:type="pct"/>
          </w:tcPr>
          <w:p w14:paraId="58CF8945" w14:textId="28BA11E9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kmind</w:t>
            </w:r>
          </w:p>
        </w:tc>
        <w:tc>
          <w:tcPr>
            <w:tcW w:w="2911" w:type="pct"/>
          </w:tcPr>
          <w:p w14:paraId="2CD1FA1A" w14:textId="054DD47D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2.0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-6</w:t>
            </w:r>
            <w:r w:rsidRPr="00E37920">
              <w:rPr>
                <w:rFonts w:ascii="Calibri" w:hAnsi="Calibri"/>
                <w:sz w:val="20"/>
                <w:szCs w:val="20"/>
              </w:rPr>
              <w:t xml:space="preserve"> mM</w:t>
            </w:r>
          </w:p>
        </w:tc>
      </w:tr>
      <w:tr w:rsidR="00E37920" w:rsidRPr="00E550BE" w14:paraId="2F8F4FE2" w14:textId="77777777" w:rsidTr="00E37920">
        <w:trPr>
          <w:tblCellSpacing w:w="17" w:type="dxa"/>
        </w:trPr>
        <w:tc>
          <w:tcPr>
            <w:tcW w:w="2053" w:type="pct"/>
          </w:tcPr>
          <w:p w14:paraId="3232948D" w14:textId="27F84B79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Kd_mg</w:t>
            </w:r>
          </w:p>
        </w:tc>
        <w:tc>
          <w:tcPr>
            <w:tcW w:w="2911" w:type="pct"/>
          </w:tcPr>
          <w:p w14:paraId="5979C534" w14:textId="7B742789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 mM</w:t>
            </w:r>
          </w:p>
        </w:tc>
      </w:tr>
      <w:tr w:rsidR="00E37920" w:rsidRPr="00E550BE" w14:paraId="1A6F591D" w14:textId="77777777" w:rsidTr="00E37920">
        <w:trPr>
          <w:tblCellSpacing w:w="17" w:type="dxa"/>
        </w:trPr>
        <w:tc>
          <w:tcPr>
            <w:tcW w:w="2053" w:type="pct"/>
          </w:tcPr>
          <w:p w14:paraId="43EC1D58" w14:textId="248CF47E" w:rsidR="00E37920" w:rsidRPr="00A75FAE" w:rsidRDefault="00B73675" w:rsidP="000C506B">
            <w:pPr>
              <w:rPr>
                <w:rFonts w:ascii="Calibri" w:hAnsi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  <m:t>ne1</m:t>
                    </m:r>
                  </m:sub>
                </m:sSub>
              </m:oMath>
            </m:oMathPara>
          </w:p>
        </w:tc>
        <w:tc>
          <w:tcPr>
            <w:tcW w:w="2911" w:type="pct"/>
          </w:tcPr>
          <w:p w14:paraId="542E974D" w14:textId="58479DCF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0.1, 1, 10 sec</w:t>
            </w:r>
          </w:p>
        </w:tc>
      </w:tr>
      <w:tr w:rsidR="00E37920" w:rsidRPr="00E550BE" w14:paraId="7BF09C79" w14:textId="77777777" w:rsidTr="00E37920">
        <w:trPr>
          <w:tblCellSpacing w:w="17" w:type="dxa"/>
        </w:trPr>
        <w:tc>
          <w:tcPr>
            <w:tcW w:w="2053" w:type="pct"/>
          </w:tcPr>
          <w:p w14:paraId="4E0F97BA" w14:textId="12731D31" w:rsidR="00E37920" w:rsidRPr="00A75FAE" w:rsidRDefault="00B73675" w:rsidP="000C506B">
            <w:pPr>
              <w:rPr>
                <w:rFonts w:ascii="Calibri" w:hAnsi="Calibr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0"/>
                        <w:szCs w:val="20"/>
                      </w:rPr>
                      <m:t>ne2</m:t>
                    </m:r>
                  </m:sub>
                </m:sSub>
              </m:oMath>
            </m:oMathPara>
          </w:p>
        </w:tc>
        <w:tc>
          <w:tcPr>
            <w:tcW w:w="2911" w:type="pct"/>
          </w:tcPr>
          <w:p w14:paraId="473CA0C6" w14:textId="6D08DB41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500 sec</w:t>
            </w:r>
          </w:p>
        </w:tc>
      </w:tr>
      <w:tr w:rsidR="00E37920" w:rsidRPr="00E550BE" w14:paraId="7322F564" w14:textId="77777777" w:rsidTr="00E37920">
        <w:trPr>
          <w:tblCellSpacing w:w="17" w:type="dxa"/>
        </w:trPr>
        <w:tc>
          <w:tcPr>
            <w:tcW w:w="2053" w:type="pct"/>
          </w:tcPr>
          <w:p w14:paraId="7ADE1021" w14:textId="1F2CFD4F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cyclase coefficient 1</w:t>
            </w:r>
          </w:p>
        </w:tc>
        <w:tc>
          <w:tcPr>
            <w:tcW w:w="2911" w:type="pct"/>
          </w:tcPr>
          <w:p w14:paraId="341DB7DA" w14:textId="1BFE7C78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50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-4</w:t>
            </w:r>
          </w:p>
        </w:tc>
      </w:tr>
      <w:tr w:rsidR="00E37920" w:rsidRPr="00E550BE" w14:paraId="6BA00A10" w14:textId="77777777" w:rsidTr="00E37920">
        <w:trPr>
          <w:tblCellSpacing w:w="17" w:type="dxa"/>
        </w:trPr>
        <w:tc>
          <w:tcPr>
            <w:tcW w:w="2053" w:type="pct"/>
          </w:tcPr>
          <w:p w14:paraId="4F2E7C9F" w14:textId="75AEEACA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cyclase coefficient 2</w:t>
            </w:r>
          </w:p>
        </w:tc>
        <w:tc>
          <w:tcPr>
            <w:tcW w:w="2911" w:type="pct"/>
          </w:tcPr>
          <w:p w14:paraId="456FC331" w14:textId="527245A3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40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-4</w:t>
            </w:r>
          </w:p>
        </w:tc>
      </w:tr>
      <w:tr w:rsidR="00E37920" w:rsidRPr="00E550BE" w14:paraId="07EC6EAD" w14:textId="77777777" w:rsidTr="00E37920">
        <w:trPr>
          <w:tblCellSpacing w:w="17" w:type="dxa"/>
        </w:trPr>
        <w:tc>
          <w:tcPr>
            <w:tcW w:w="2053" w:type="pct"/>
          </w:tcPr>
          <w:p w14:paraId="5B7E1626" w14:textId="145EA4CA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cyclase coefficient 3</w:t>
            </w:r>
          </w:p>
        </w:tc>
        <w:tc>
          <w:tcPr>
            <w:tcW w:w="2911" w:type="pct"/>
          </w:tcPr>
          <w:p w14:paraId="0F248AC5" w14:textId="0DE486DE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25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-4</w:t>
            </w:r>
          </w:p>
        </w:tc>
      </w:tr>
      <w:tr w:rsidR="00E37920" w:rsidRPr="00E550BE" w14:paraId="0AF7042A" w14:textId="77777777" w:rsidTr="00E37920">
        <w:trPr>
          <w:tblCellSpacing w:w="17" w:type="dxa"/>
        </w:trPr>
        <w:tc>
          <w:tcPr>
            <w:tcW w:w="2053" w:type="pct"/>
          </w:tcPr>
          <w:p w14:paraId="0B2ACBAE" w14:textId="41677D60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cyclase coefficient 4</w:t>
            </w:r>
          </w:p>
        </w:tc>
        <w:tc>
          <w:tcPr>
            <w:tcW w:w="2911" w:type="pct"/>
          </w:tcPr>
          <w:p w14:paraId="03D484CB" w14:textId="3A41959B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17 x 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-4</w:t>
            </w:r>
          </w:p>
        </w:tc>
      </w:tr>
      <w:tr w:rsidR="00E37920" w:rsidRPr="00E550BE" w14:paraId="4F0DCEB0" w14:textId="77777777" w:rsidTr="00E37920">
        <w:trPr>
          <w:tblCellSpacing w:w="17" w:type="dxa"/>
        </w:trPr>
        <w:tc>
          <w:tcPr>
            <w:tcW w:w="2053" w:type="pct"/>
          </w:tcPr>
          <w:p w14:paraId="27AA1495" w14:textId="5FBF0429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Diffusion coefficient, NE</w:t>
            </w:r>
          </w:p>
        </w:tc>
        <w:tc>
          <w:tcPr>
            <w:tcW w:w="2911" w:type="pct"/>
          </w:tcPr>
          <w:p w14:paraId="42E46545" w14:textId="3E0F8B03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0.077x10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-5</w:t>
            </w:r>
            <w:r w:rsidRPr="00E37920">
              <w:rPr>
                <w:rFonts w:ascii="Calibri" w:hAnsi="Calibri"/>
                <w:sz w:val="20"/>
                <w:szCs w:val="20"/>
              </w:rPr>
              <w:t xml:space="preserve"> cm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2</w:t>
            </w:r>
            <w:r w:rsidRPr="00E37920">
              <w:rPr>
                <w:rFonts w:ascii="Calibri" w:hAnsi="Calibri"/>
                <w:sz w:val="20"/>
                <w:szCs w:val="20"/>
              </w:rPr>
              <w:t>/s</w:t>
            </w:r>
          </w:p>
        </w:tc>
      </w:tr>
      <w:tr w:rsidR="00E37920" w:rsidRPr="00E550BE" w14:paraId="716654A0" w14:textId="77777777" w:rsidTr="00E37920">
        <w:trPr>
          <w:tblCellSpacing w:w="17" w:type="dxa"/>
        </w:trPr>
        <w:tc>
          <w:tcPr>
            <w:tcW w:w="2053" w:type="pct"/>
          </w:tcPr>
          <w:p w14:paraId="2BA6DB0B" w14:textId="7DC97ED9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Release site density</w:t>
            </w:r>
          </w:p>
        </w:tc>
        <w:tc>
          <w:tcPr>
            <w:tcW w:w="2911" w:type="pct"/>
          </w:tcPr>
          <w:p w14:paraId="3B2E119C" w14:textId="36144D6F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2.1x10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6</w:t>
            </w:r>
            <w:r w:rsidRPr="00E37920">
              <w:rPr>
                <w:rFonts w:ascii="Calibri" w:hAnsi="Calibri"/>
                <w:sz w:val="20"/>
                <w:szCs w:val="20"/>
              </w:rPr>
              <w:t>/mm</w:t>
            </w:r>
            <w:r w:rsidRPr="00E37920">
              <w:rPr>
                <w:rFonts w:ascii="Calibri" w:hAnsi="Calibri"/>
                <w:sz w:val="20"/>
                <w:szCs w:val="20"/>
                <w:vertAlign w:val="superscript"/>
              </w:rPr>
              <w:t>3</w:t>
            </w:r>
          </w:p>
        </w:tc>
      </w:tr>
      <w:tr w:rsidR="00E37920" w:rsidRPr="00E550BE" w14:paraId="31C73CB7" w14:textId="77777777" w:rsidTr="008B7005">
        <w:trPr>
          <w:tblCellSpacing w:w="17" w:type="dxa"/>
        </w:trPr>
        <w:tc>
          <w:tcPr>
            <w:tcW w:w="2053" w:type="pct"/>
            <w:tcBorders>
              <w:bottom w:val="single" w:sz="4" w:space="0" w:color="auto"/>
            </w:tcBorders>
          </w:tcPr>
          <w:p w14:paraId="5B6D2B27" w14:textId="4370F3F9" w:rsidR="00E37920" w:rsidRPr="00E37920" w:rsidRDefault="00E37920" w:rsidP="000C506B">
            <w:pPr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Gap, extracellular</w:t>
            </w:r>
          </w:p>
        </w:tc>
        <w:tc>
          <w:tcPr>
            <w:tcW w:w="2911" w:type="pct"/>
            <w:tcBorders>
              <w:bottom w:val="single" w:sz="4" w:space="0" w:color="auto"/>
            </w:tcBorders>
          </w:tcPr>
          <w:p w14:paraId="061D6C0F" w14:textId="5F4C79D6" w:rsidR="00E37920" w:rsidRPr="00E37920" w:rsidRDefault="00E37920" w:rsidP="000C506B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E37920">
              <w:rPr>
                <w:rFonts w:ascii="Calibri" w:hAnsi="Calibri"/>
                <w:sz w:val="20"/>
                <w:szCs w:val="20"/>
              </w:rPr>
              <w:t>30 nm</w:t>
            </w:r>
          </w:p>
        </w:tc>
      </w:tr>
    </w:tbl>
    <w:p w14:paraId="7FF00610" w14:textId="77777777" w:rsidR="00486817" w:rsidRPr="00E550BE" w:rsidRDefault="00486817" w:rsidP="00D00F64">
      <w:pPr>
        <w:rPr>
          <w:rFonts w:ascii="Calibri" w:hAnsi="Calibri"/>
          <w:sz w:val="20"/>
          <w:szCs w:val="20"/>
        </w:rPr>
      </w:pPr>
    </w:p>
    <w:sectPr w:rsidR="00486817" w:rsidRPr="00E550BE" w:rsidSect="0068599C">
      <w:pgSz w:w="1682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599C"/>
    <w:rsid w:val="00013A83"/>
    <w:rsid w:val="0001796A"/>
    <w:rsid w:val="000222DF"/>
    <w:rsid w:val="000520B1"/>
    <w:rsid w:val="00083CF8"/>
    <w:rsid w:val="00085497"/>
    <w:rsid w:val="000B493B"/>
    <w:rsid w:val="000C506B"/>
    <w:rsid w:val="000D1347"/>
    <w:rsid w:val="000E22ED"/>
    <w:rsid w:val="000E29C6"/>
    <w:rsid w:val="000F332C"/>
    <w:rsid w:val="00121AB3"/>
    <w:rsid w:val="00124539"/>
    <w:rsid w:val="001418AA"/>
    <w:rsid w:val="00150BFB"/>
    <w:rsid w:val="0015484E"/>
    <w:rsid w:val="0015741D"/>
    <w:rsid w:val="00160C32"/>
    <w:rsid w:val="00161A8B"/>
    <w:rsid w:val="00177944"/>
    <w:rsid w:val="00190ACA"/>
    <w:rsid w:val="001919D6"/>
    <w:rsid w:val="00195DAC"/>
    <w:rsid w:val="001A17B8"/>
    <w:rsid w:val="001B7F42"/>
    <w:rsid w:val="001D1AD5"/>
    <w:rsid w:val="001D2BA1"/>
    <w:rsid w:val="001D48CB"/>
    <w:rsid w:val="001E030A"/>
    <w:rsid w:val="001E2828"/>
    <w:rsid w:val="001F3408"/>
    <w:rsid w:val="00221115"/>
    <w:rsid w:val="00226583"/>
    <w:rsid w:val="00231F44"/>
    <w:rsid w:val="00242B3F"/>
    <w:rsid w:val="00251CBF"/>
    <w:rsid w:val="0028352C"/>
    <w:rsid w:val="00287EA3"/>
    <w:rsid w:val="002952C3"/>
    <w:rsid w:val="002955F3"/>
    <w:rsid w:val="002A64FD"/>
    <w:rsid w:val="002B0334"/>
    <w:rsid w:val="002B4545"/>
    <w:rsid w:val="002E648D"/>
    <w:rsid w:val="00311E01"/>
    <w:rsid w:val="003168D1"/>
    <w:rsid w:val="00316CE7"/>
    <w:rsid w:val="00321318"/>
    <w:rsid w:val="00324028"/>
    <w:rsid w:val="003335AF"/>
    <w:rsid w:val="00346AD5"/>
    <w:rsid w:val="0035782C"/>
    <w:rsid w:val="0036694F"/>
    <w:rsid w:val="0038587D"/>
    <w:rsid w:val="00386E16"/>
    <w:rsid w:val="0039536A"/>
    <w:rsid w:val="003B0006"/>
    <w:rsid w:val="003B2F30"/>
    <w:rsid w:val="003E3E85"/>
    <w:rsid w:val="003F1A0A"/>
    <w:rsid w:val="003F73BF"/>
    <w:rsid w:val="00401398"/>
    <w:rsid w:val="004014CF"/>
    <w:rsid w:val="0041526E"/>
    <w:rsid w:val="0045103D"/>
    <w:rsid w:val="00451F2C"/>
    <w:rsid w:val="00453E00"/>
    <w:rsid w:val="004558CE"/>
    <w:rsid w:val="004652CE"/>
    <w:rsid w:val="004816DC"/>
    <w:rsid w:val="00486817"/>
    <w:rsid w:val="004A3B60"/>
    <w:rsid w:val="004A4D60"/>
    <w:rsid w:val="004A6C27"/>
    <w:rsid w:val="004F47D8"/>
    <w:rsid w:val="00555C5B"/>
    <w:rsid w:val="00567574"/>
    <w:rsid w:val="005924B7"/>
    <w:rsid w:val="00595B0D"/>
    <w:rsid w:val="005B4DFD"/>
    <w:rsid w:val="005C531C"/>
    <w:rsid w:val="005C650B"/>
    <w:rsid w:val="005F2C5F"/>
    <w:rsid w:val="005F2D03"/>
    <w:rsid w:val="00600DA1"/>
    <w:rsid w:val="00610BD5"/>
    <w:rsid w:val="00612027"/>
    <w:rsid w:val="0061403F"/>
    <w:rsid w:val="00635EC0"/>
    <w:rsid w:val="0064645B"/>
    <w:rsid w:val="006564C6"/>
    <w:rsid w:val="0068599C"/>
    <w:rsid w:val="006A5C29"/>
    <w:rsid w:val="006B61C4"/>
    <w:rsid w:val="006C0794"/>
    <w:rsid w:val="006D163B"/>
    <w:rsid w:val="006F2ADC"/>
    <w:rsid w:val="006F4738"/>
    <w:rsid w:val="006F6EA9"/>
    <w:rsid w:val="0072465A"/>
    <w:rsid w:val="00732F77"/>
    <w:rsid w:val="00737233"/>
    <w:rsid w:val="00743760"/>
    <w:rsid w:val="00746AB0"/>
    <w:rsid w:val="00763133"/>
    <w:rsid w:val="00763FC1"/>
    <w:rsid w:val="007745AB"/>
    <w:rsid w:val="00797E4D"/>
    <w:rsid w:val="007A436E"/>
    <w:rsid w:val="007B1911"/>
    <w:rsid w:val="007C3E8A"/>
    <w:rsid w:val="007D6292"/>
    <w:rsid w:val="007E4FC1"/>
    <w:rsid w:val="007F3FBA"/>
    <w:rsid w:val="007F52E5"/>
    <w:rsid w:val="00806290"/>
    <w:rsid w:val="00812AEE"/>
    <w:rsid w:val="00822EEE"/>
    <w:rsid w:val="00823176"/>
    <w:rsid w:val="00831AB1"/>
    <w:rsid w:val="008621FF"/>
    <w:rsid w:val="00864862"/>
    <w:rsid w:val="00870AB2"/>
    <w:rsid w:val="00885F8A"/>
    <w:rsid w:val="008868DE"/>
    <w:rsid w:val="00887A56"/>
    <w:rsid w:val="00895448"/>
    <w:rsid w:val="008A2CF0"/>
    <w:rsid w:val="008A428E"/>
    <w:rsid w:val="008A6A1C"/>
    <w:rsid w:val="008B0B93"/>
    <w:rsid w:val="008B7005"/>
    <w:rsid w:val="008C1B27"/>
    <w:rsid w:val="008D055B"/>
    <w:rsid w:val="008E68F8"/>
    <w:rsid w:val="0090296A"/>
    <w:rsid w:val="009038EC"/>
    <w:rsid w:val="00911484"/>
    <w:rsid w:val="009200CD"/>
    <w:rsid w:val="009246E3"/>
    <w:rsid w:val="00945E42"/>
    <w:rsid w:val="009476D5"/>
    <w:rsid w:val="0095029D"/>
    <w:rsid w:val="009753BE"/>
    <w:rsid w:val="00983C54"/>
    <w:rsid w:val="009911A1"/>
    <w:rsid w:val="00992F45"/>
    <w:rsid w:val="009B22C7"/>
    <w:rsid w:val="009C54A4"/>
    <w:rsid w:val="00A038D7"/>
    <w:rsid w:val="00A03B9D"/>
    <w:rsid w:val="00A23E23"/>
    <w:rsid w:val="00A26783"/>
    <w:rsid w:val="00A36F48"/>
    <w:rsid w:val="00A41367"/>
    <w:rsid w:val="00A44135"/>
    <w:rsid w:val="00A46D86"/>
    <w:rsid w:val="00A61DF7"/>
    <w:rsid w:val="00A629BF"/>
    <w:rsid w:val="00A75FAE"/>
    <w:rsid w:val="00AB3FD9"/>
    <w:rsid w:val="00AC5DAB"/>
    <w:rsid w:val="00AD31A3"/>
    <w:rsid w:val="00AD612F"/>
    <w:rsid w:val="00AE722B"/>
    <w:rsid w:val="00B007A0"/>
    <w:rsid w:val="00B15037"/>
    <w:rsid w:val="00B16BD5"/>
    <w:rsid w:val="00B201D4"/>
    <w:rsid w:val="00B217DC"/>
    <w:rsid w:val="00B37534"/>
    <w:rsid w:val="00B47E9E"/>
    <w:rsid w:val="00B73675"/>
    <w:rsid w:val="00B7575F"/>
    <w:rsid w:val="00B829B5"/>
    <w:rsid w:val="00B82DF0"/>
    <w:rsid w:val="00B85BC3"/>
    <w:rsid w:val="00BA1F1D"/>
    <w:rsid w:val="00BB0942"/>
    <w:rsid w:val="00BB2F8B"/>
    <w:rsid w:val="00BD6272"/>
    <w:rsid w:val="00BE0D00"/>
    <w:rsid w:val="00BE547B"/>
    <w:rsid w:val="00BF2C1E"/>
    <w:rsid w:val="00BF39D2"/>
    <w:rsid w:val="00BF3B80"/>
    <w:rsid w:val="00C11A37"/>
    <w:rsid w:val="00C3765A"/>
    <w:rsid w:val="00C43C71"/>
    <w:rsid w:val="00C4428B"/>
    <w:rsid w:val="00C514D7"/>
    <w:rsid w:val="00C5373D"/>
    <w:rsid w:val="00C62768"/>
    <w:rsid w:val="00C67257"/>
    <w:rsid w:val="00C7500A"/>
    <w:rsid w:val="00C7608D"/>
    <w:rsid w:val="00C86246"/>
    <w:rsid w:val="00CA637D"/>
    <w:rsid w:val="00CB0410"/>
    <w:rsid w:val="00CB1735"/>
    <w:rsid w:val="00CB4EF8"/>
    <w:rsid w:val="00CC4EB1"/>
    <w:rsid w:val="00CD1FB6"/>
    <w:rsid w:val="00CD204A"/>
    <w:rsid w:val="00CD6527"/>
    <w:rsid w:val="00CE71EE"/>
    <w:rsid w:val="00D003B3"/>
    <w:rsid w:val="00D00F64"/>
    <w:rsid w:val="00D1044B"/>
    <w:rsid w:val="00D2231B"/>
    <w:rsid w:val="00D235AE"/>
    <w:rsid w:val="00D32221"/>
    <w:rsid w:val="00D468BC"/>
    <w:rsid w:val="00D477EA"/>
    <w:rsid w:val="00D573D2"/>
    <w:rsid w:val="00D607BE"/>
    <w:rsid w:val="00D63B0A"/>
    <w:rsid w:val="00D77ECC"/>
    <w:rsid w:val="00D9139B"/>
    <w:rsid w:val="00D92556"/>
    <w:rsid w:val="00D93207"/>
    <w:rsid w:val="00DA5C4A"/>
    <w:rsid w:val="00DA7D50"/>
    <w:rsid w:val="00DB59CD"/>
    <w:rsid w:val="00DC015F"/>
    <w:rsid w:val="00DD1036"/>
    <w:rsid w:val="00DE6EE7"/>
    <w:rsid w:val="00DF0AB5"/>
    <w:rsid w:val="00DF408C"/>
    <w:rsid w:val="00DF6D95"/>
    <w:rsid w:val="00E00885"/>
    <w:rsid w:val="00E131BD"/>
    <w:rsid w:val="00E13F31"/>
    <w:rsid w:val="00E15D04"/>
    <w:rsid w:val="00E23645"/>
    <w:rsid w:val="00E37920"/>
    <w:rsid w:val="00E412C0"/>
    <w:rsid w:val="00E44AF6"/>
    <w:rsid w:val="00E451D2"/>
    <w:rsid w:val="00E550BE"/>
    <w:rsid w:val="00E5598D"/>
    <w:rsid w:val="00E57414"/>
    <w:rsid w:val="00E735DA"/>
    <w:rsid w:val="00E851EE"/>
    <w:rsid w:val="00E90BA2"/>
    <w:rsid w:val="00E97B12"/>
    <w:rsid w:val="00EA30CE"/>
    <w:rsid w:val="00EB1B8D"/>
    <w:rsid w:val="00EB3B31"/>
    <w:rsid w:val="00EC013F"/>
    <w:rsid w:val="00EC57D3"/>
    <w:rsid w:val="00EC5F1D"/>
    <w:rsid w:val="00ED7758"/>
    <w:rsid w:val="00EE282A"/>
    <w:rsid w:val="00F11E8C"/>
    <w:rsid w:val="00F30B86"/>
    <w:rsid w:val="00F3566F"/>
    <w:rsid w:val="00F37F48"/>
    <w:rsid w:val="00F5158C"/>
    <w:rsid w:val="00F760D4"/>
    <w:rsid w:val="00F917F0"/>
    <w:rsid w:val="00FA08BA"/>
    <w:rsid w:val="00FA3A15"/>
    <w:rsid w:val="00FC0CCF"/>
    <w:rsid w:val="00FC385B"/>
    <w:rsid w:val="00FC59B5"/>
    <w:rsid w:val="00FD19FB"/>
    <w:rsid w:val="00FD270A"/>
    <w:rsid w:val="00FD2BA4"/>
    <w:rsid w:val="00FD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D43E7B"/>
  <w14:defaultImageDpi w14:val="300"/>
  <w15:docId w15:val="{F57EA281-5530-3348-A0EA-53D0209F9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5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8599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9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99C"/>
    <w:rPr>
      <w:rFonts w:ascii="Lucida Grande" w:hAnsi="Lucida Grande"/>
      <w:sz w:val="18"/>
      <w:szCs w:val="18"/>
    </w:rPr>
  </w:style>
  <w:style w:type="character" w:customStyle="1" w:styleId="MTConvertedEquation">
    <w:name w:val="MTConvertedEquation"/>
    <w:basedOn w:val="DefaultParagraphFont"/>
    <w:rsid w:val="00C67257"/>
    <w:rPr>
      <w:rFonts w:ascii="Cambria Math" w:hAnsi="Cambria Math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C514D7"/>
    <w:pPr>
      <w:spacing w:after="200"/>
    </w:pPr>
    <w:rPr>
      <w:rFonts w:eastAsiaTheme="minorHAnsi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63" Type="http://schemas.openxmlformats.org/officeDocument/2006/relationships/oleObject" Target="embeddings/oleObject30.bin"/><Relationship Id="rId84" Type="http://schemas.openxmlformats.org/officeDocument/2006/relationships/image" Target="media/image41.emf"/><Relationship Id="rId138" Type="http://schemas.openxmlformats.org/officeDocument/2006/relationships/fontTable" Target="fontTable.xml"/><Relationship Id="rId16" Type="http://schemas.openxmlformats.org/officeDocument/2006/relationships/image" Target="media/image7.e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emf"/><Relationship Id="rId123" Type="http://schemas.openxmlformats.org/officeDocument/2006/relationships/oleObject" Target="embeddings/oleObject60.bin"/><Relationship Id="rId128" Type="http://schemas.openxmlformats.org/officeDocument/2006/relationships/image" Target="media/image63.emf"/><Relationship Id="rId5" Type="http://schemas.openxmlformats.org/officeDocument/2006/relationships/oleObject" Target="embeddings/oleObject1.bin"/><Relationship Id="rId90" Type="http://schemas.openxmlformats.org/officeDocument/2006/relationships/image" Target="media/image44.emf"/><Relationship Id="rId95" Type="http://schemas.openxmlformats.org/officeDocument/2006/relationships/oleObject" Target="embeddings/oleObject46.bin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8.emf"/><Relationship Id="rId134" Type="http://schemas.openxmlformats.org/officeDocument/2006/relationships/image" Target="media/image66.emf"/><Relationship Id="rId139" Type="http://schemas.openxmlformats.org/officeDocument/2006/relationships/theme" Target="theme/theme1.xml"/><Relationship Id="rId80" Type="http://schemas.openxmlformats.org/officeDocument/2006/relationships/image" Target="media/image39.emf"/><Relationship Id="rId85" Type="http://schemas.openxmlformats.org/officeDocument/2006/relationships/oleObject" Target="embeddings/oleObject41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emf"/><Relationship Id="rId124" Type="http://schemas.openxmlformats.org/officeDocument/2006/relationships/image" Target="media/image61.emf"/><Relationship Id="rId129" Type="http://schemas.openxmlformats.org/officeDocument/2006/relationships/oleObject" Target="embeddings/oleObject63.bin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49" Type="http://schemas.openxmlformats.org/officeDocument/2006/relationships/oleObject" Target="embeddings/oleObject23.bin"/><Relationship Id="rId114" Type="http://schemas.openxmlformats.org/officeDocument/2006/relationships/image" Target="media/image56.emf"/><Relationship Id="rId119" Type="http://schemas.openxmlformats.org/officeDocument/2006/relationships/oleObject" Target="embeddings/oleObject58.bin"/><Relationship Id="rId44" Type="http://schemas.openxmlformats.org/officeDocument/2006/relationships/image" Target="media/image21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image" Target="media/image42.emf"/><Relationship Id="rId130" Type="http://schemas.openxmlformats.org/officeDocument/2006/relationships/image" Target="media/image64.emf"/><Relationship Id="rId135" Type="http://schemas.openxmlformats.org/officeDocument/2006/relationships/oleObject" Target="embeddings/oleObject66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04" Type="http://schemas.openxmlformats.org/officeDocument/2006/relationships/image" Target="media/image51.emf"/><Relationship Id="rId120" Type="http://schemas.openxmlformats.org/officeDocument/2006/relationships/image" Target="media/image59.emf"/><Relationship Id="rId125" Type="http://schemas.openxmlformats.org/officeDocument/2006/relationships/oleObject" Target="embeddings/oleObject61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e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emf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7.emf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56" Type="http://schemas.openxmlformats.org/officeDocument/2006/relationships/image" Target="media/image27.emf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2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93" Type="http://schemas.openxmlformats.org/officeDocument/2006/relationships/oleObject" Target="embeddings/oleObject45.bin"/><Relationship Id="rId98" Type="http://schemas.openxmlformats.org/officeDocument/2006/relationships/image" Target="media/image48.emf"/><Relationship Id="rId121" Type="http://schemas.openxmlformats.org/officeDocument/2006/relationships/oleObject" Target="embeddings/oleObject59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emf"/><Relationship Id="rId67" Type="http://schemas.openxmlformats.org/officeDocument/2006/relationships/oleObject" Target="embeddings/oleObject32.bin"/><Relationship Id="rId116" Type="http://schemas.openxmlformats.org/officeDocument/2006/relationships/image" Target="media/image57.emf"/><Relationship Id="rId137" Type="http://schemas.openxmlformats.org/officeDocument/2006/relationships/oleObject" Target="embeddings/oleObject67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62" Type="http://schemas.openxmlformats.org/officeDocument/2006/relationships/image" Target="media/image30.emf"/><Relationship Id="rId83" Type="http://schemas.openxmlformats.org/officeDocument/2006/relationships/oleObject" Target="embeddings/oleObject40.bin"/><Relationship Id="rId88" Type="http://schemas.openxmlformats.org/officeDocument/2006/relationships/image" Target="media/image43.e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5.emf"/><Relationship Id="rId15" Type="http://schemas.openxmlformats.org/officeDocument/2006/relationships/oleObject" Target="embeddings/oleObject6.bin"/><Relationship Id="rId36" Type="http://schemas.openxmlformats.org/officeDocument/2006/relationships/image" Target="media/image17.emf"/><Relationship Id="rId57" Type="http://schemas.openxmlformats.org/officeDocument/2006/relationships/oleObject" Target="embeddings/oleObject27.bin"/><Relationship Id="rId106" Type="http://schemas.openxmlformats.org/officeDocument/2006/relationships/image" Target="media/image52.emf"/><Relationship Id="rId127" Type="http://schemas.openxmlformats.org/officeDocument/2006/relationships/oleObject" Target="embeddings/oleObject62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52" Type="http://schemas.openxmlformats.org/officeDocument/2006/relationships/image" Target="media/image25.emf"/><Relationship Id="rId73" Type="http://schemas.openxmlformats.org/officeDocument/2006/relationships/oleObject" Target="embeddings/oleObject35.bin"/><Relationship Id="rId78" Type="http://schemas.openxmlformats.org/officeDocument/2006/relationships/image" Target="media/image38.emf"/><Relationship Id="rId94" Type="http://schemas.openxmlformats.org/officeDocument/2006/relationships/image" Target="media/image46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26" Type="http://schemas.openxmlformats.org/officeDocument/2006/relationships/image" Target="media/image12.emf"/><Relationship Id="rId47" Type="http://schemas.openxmlformats.org/officeDocument/2006/relationships/oleObject" Target="embeddings/oleObject22.bin"/><Relationship Id="rId68" Type="http://schemas.openxmlformats.org/officeDocument/2006/relationships/image" Target="media/image33.e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33" Type="http://schemas.openxmlformats.org/officeDocument/2006/relationships/oleObject" Target="embeddings/oleObject6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Renaud</dc:creator>
  <cp:lastModifiedBy>JC</cp:lastModifiedBy>
  <cp:revision>2</cp:revision>
  <cp:lastPrinted>2014-12-15T18:31:00Z</cp:lastPrinted>
  <dcterms:created xsi:type="dcterms:W3CDTF">2018-06-22T11:26:00Z</dcterms:created>
  <dcterms:modified xsi:type="dcterms:W3CDTF">2018-06-22T11:26:00Z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MacEqns">
    <vt:bool>true</vt:bool>
  </property>
</Properties>
</file>