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3090" w14:textId="77777777" w:rsidR="002A6BC3" w:rsidRPr="002A6BC3" w:rsidRDefault="002A6BC3" w:rsidP="002A6BC3">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ADNI A</w:t>
      </w:r>
      <w:r w:rsidRPr="002A6BC3">
        <w:rPr>
          <w:rFonts w:ascii="Times New Roman" w:eastAsia="Times New Roman" w:hAnsi="Times New Roman" w:cs="Times New Roman"/>
          <w:b/>
        </w:rPr>
        <w:t>cknowledgement</w:t>
      </w:r>
    </w:p>
    <w:p w14:paraId="3A2BD5D6" w14:textId="77777777" w:rsidR="002A6BC3" w:rsidRDefault="002A6BC3">
      <w:pPr>
        <w:rPr>
          <w:rFonts w:ascii="Times New Roman" w:eastAsia="Times New Roman" w:hAnsi="Times New Roman" w:cs="Times New Roman"/>
        </w:rPr>
      </w:pPr>
    </w:p>
    <w:p w14:paraId="3EB749A9" w14:textId="77777777" w:rsidR="00250E7E" w:rsidRPr="00250E7E" w:rsidRDefault="002A6BC3" w:rsidP="00250E7E">
      <w:pPr>
        <w:jc w:val="both"/>
        <w:rPr>
          <w:rFonts w:ascii="Times New Roman" w:eastAsia="Times New Roman" w:hAnsi="Times New Roman" w:cs="Times New Roman"/>
          <w:color w:val="0000FF" w:themeColor="hyperlink"/>
          <w:u w:val="single"/>
        </w:rPr>
      </w:pPr>
      <w:r>
        <w:rPr>
          <w:rFonts w:ascii="Times New Roman" w:eastAsia="Times New Roman" w:hAnsi="Times New Roman" w:cs="Times New Roman"/>
        </w:rPr>
        <w:t xml:space="preserve">Data used in preparation of this article were obtained from the Alzheimer’s Disease Neuroimaging Initiative (ADNI) database (adni.loni.usc.edu). As such, the investigators within the ADNI contributed to the design and implementation of ADNI and/or provided data but did not participate in analysis or writing of this report. A complete listing of ADNI investigators can be found at: </w:t>
      </w:r>
      <w:hyperlink r:id="rId4" w:history="1">
        <w:r w:rsidRPr="00F54359">
          <w:rPr>
            <w:rStyle w:val="Hyperlink"/>
            <w:rFonts w:ascii="Times New Roman" w:eastAsia="Times New Roman" w:hAnsi="Times New Roman" w:cs="Times New Roman"/>
          </w:rPr>
          <w:t>http://adni.loni.usc.edu/wp-content/uploads/how_to_apply/ADNI_Acknowledgement_List.pdf</w:t>
        </w:r>
      </w:hyperlink>
    </w:p>
    <w:p w14:paraId="1891A6D9" w14:textId="77777777" w:rsidR="00250E7E" w:rsidRDefault="00250E7E" w:rsidP="00250E7E">
      <w:pPr>
        <w:pStyle w:val="Normal1"/>
        <w:pBdr>
          <w:top w:val="nil"/>
          <w:left w:val="nil"/>
          <w:bottom w:val="nil"/>
          <w:right w:val="nil"/>
          <w:between w:val="nil"/>
        </w:pBdr>
        <w:spacing w:line="480" w:lineRule="auto"/>
        <w:jc w:val="both"/>
        <w:rPr>
          <w:rFonts w:ascii="Times New Roman" w:eastAsia="Times New Roman" w:hAnsi="Times New Roman" w:cs="Times New Roman"/>
        </w:rPr>
      </w:pPr>
    </w:p>
    <w:p w14:paraId="26BA8D21" w14:textId="77777777" w:rsidR="00250E7E" w:rsidRDefault="00250E7E" w:rsidP="00250E7E">
      <w:pPr>
        <w:jc w:val="both"/>
        <w:rPr>
          <w:rStyle w:val="Hyperlink"/>
          <w:rFonts w:ascii="Times New Roman" w:eastAsia="Times New Roman" w:hAnsi="Times New Roman" w:cs="Times New Roman"/>
        </w:rPr>
      </w:pPr>
      <w:r>
        <w:rPr>
          <w:rFonts w:ascii="Times New Roman" w:eastAsia="Times New Roman" w:hAnsi="Times New Roman" w:cs="Times New Roman"/>
        </w:rPr>
        <w:t xml:space="preserve">Data collection and sharing for this project was funded by the Alzheimer's Disease Neuroimaging Initiative (ADNI) (National Institutes of Health Grant U01 AG024904) and DOD ADNI (Department of Defense award number W81XWH-12-2-0012). ADNI is funded by the National Institute on Aging, the National Institute of Biomedical Imaging and Bioengineering, and through generous contributions from the following: AbbVie, Alzheimer’s Association; Alzheimer’s Drug Discovery Foundation; </w:t>
      </w:r>
      <w:proofErr w:type="spellStart"/>
      <w:r>
        <w:rPr>
          <w:rFonts w:ascii="Times New Roman" w:eastAsia="Times New Roman" w:hAnsi="Times New Roman" w:cs="Times New Roman"/>
        </w:rPr>
        <w:t>Araclon</w:t>
      </w:r>
      <w:proofErr w:type="spellEnd"/>
      <w:r>
        <w:rPr>
          <w:rFonts w:ascii="Times New Roman" w:eastAsia="Times New Roman" w:hAnsi="Times New Roman" w:cs="Times New Roman"/>
        </w:rPr>
        <w:t xml:space="preserve"> Biotech; </w:t>
      </w:r>
      <w:proofErr w:type="spellStart"/>
      <w:r>
        <w:rPr>
          <w:rFonts w:ascii="Times New Roman" w:eastAsia="Times New Roman" w:hAnsi="Times New Roman" w:cs="Times New Roman"/>
        </w:rPr>
        <w:t>BioClinica</w:t>
      </w:r>
      <w:proofErr w:type="spellEnd"/>
      <w:r>
        <w:rPr>
          <w:rFonts w:ascii="Times New Roman" w:eastAsia="Times New Roman" w:hAnsi="Times New Roman" w:cs="Times New Roman"/>
        </w:rPr>
        <w:t xml:space="preserve">, Inc.; Biogen; Bristol-Myers Squibb Company; </w:t>
      </w:r>
      <w:proofErr w:type="spellStart"/>
      <w:r>
        <w:rPr>
          <w:rFonts w:ascii="Times New Roman" w:eastAsia="Times New Roman" w:hAnsi="Times New Roman" w:cs="Times New Roman"/>
        </w:rPr>
        <w:t>CereSpir</w:t>
      </w:r>
      <w:proofErr w:type="spellEnd"/>
      <w:r>
        <w:rPr>
          <w:rFonts w:ascii="Times New Roman" w:eastAsia="Times New Roman" w:hAnsi="Times New Roman" w:cs="Times New Roman"/>
        </w:rPr>
        <w:t xml:space="preserve">, Inc.; </w:t>
      </w:r>
      <w:proofErr w:type="spellStart"/>
      <w:r>
        <w:rPr>
          <w:rFonts w:ascii="Times New Roman" w:eastAsia="Times New Roman" w:hAnsi="Times New Roman" w:cs="Times New Roman"/>
        </w:rPr>
        <w:t>Cogstate</w:t>
      </w:r>
      <w:proofErr w:type="spellEnd"/>
      <w:r>
        <w:rPr>
          <w:rFonts w:ascii="Times New Roman" w:eastAsia="Times New Roman" w:hAnsi="Times New Roman" w:cs="Times New Roman"/>
        </w:rPr>
        <w:t xml:space="preserve">; Eisai Inc.; Elan Pharmaceuticals, Inc.; Eli Lilly and Company; </w:t>
      </w:r>
      <w:proofErr w:type="spellStart"/>
      <w:r>
        <w:rPr>
          <w:rFonts w:ascii="Times New Roman" w:eastAsia="Times New Roman" w:hAnsi="Times New Roman" w:cs="Times New Roman"/>
        </w:rPr>
        <w:t>EuroImmun</w:t>
      </w:r>
      <w:proofErr w:type="spellEnd"/>
      <w:r>
        <w:rPr>
          <w:rFonts w:ascii="Times New Roman" w:eastAsia="Times New Roman" w:hAnsi="Times New Roman" w:cs="Times New Roman"/>
        </w:rPr>
        <w:t xml:space="preserve">; F. Hoffmann-La Roche Ltd and its affiliated company Genentech, Inc.; </w:t>
      </w:r>
      <w:proofErr w:type="spellStart"/>
      <w:r>
        <w:rPr>
          <w:rFonts w:ascii="Times New Roman" w:eastAsia="Times New Roman" w:hAnsi="Times New Roman" w:cs="Times New Roman"/>
        </w:rPr>
        <w:t>Fujirebio</w:t>
      </w:r>
      <w:proofErr w:type="spellEnd"/>
      <w:r>
        <w:rPr>
          <w:rFonts w:ascii="Times New Roman" w:eastAsia="Times New Roman" w:hAnsi="Times New Roman" w:cs="Times New Roman"/>
        </w:rPr>
        <w:t xml:space="preserve">; GE Healthcare; IXICO Ltd.; Janssen Alzheimer Immunotherapy Research &amp; Development, LLC.; Johnson &amp; Johnson Pharmaceutical Research &amp; Development LLC.; Lumosity; Lundbeck; Merck &amp; Co., Inc.; Meso Scale Diagnostics, LLC.; </w:t>
      </w:r>
      <w:proofErr w:type="spellStart"/>
      <w:r>
        <w:rPr>
          <w:rFonts w:ascii="Times New Roman" w:eastAsia="Times New Roman" w:hAnsi="Times New Roman" w:cs="Times New Roman"/>
        </w:rPr>
        <w:t>NeuroRx</w:t>
      </w:r>
      <w:proofErr w:type="spellEnd"/>
      <w:r>
        <w:rPr>
          <w:rFonts w:ascii="Times New Roman" w:eastAsia="Times New Roman" w:hAnsi="Times New Roman" w:cs="Times New Roman"/>
        </w:rPr>
        <w:t xml:space="preserve"> Research; </w:t>
      </w:r>
      <w:proofErr w:type="spellStart"/>
      <w:r>
        <w:rPr>
          <w:rFonts w:ascii="Times New Roman" w:eastAsia="Times New Roman" w:hAnsi="Times New Roman" w:cs="Times New Roman"/>
        </w:rPr>
        <w:t>Neurotrack</w:t>
      </w:r>
      <w:proofErr w:type="spellEnd"/>
      <w:r>
        <w:rPr>
          <w:rFonts w:ascii="Times New Roman" w:eastAsia="Times New Roman" w:hAnsi="Times New Roman" w:cs="Times New Roman"/>
        </w:rPr>
        <w:t xml:space="preserve"> Technologies; Novartis Pharmaceuticals Corporation; Pfizer Inc.; Piramal Imaging; </w:t>
      </w:r>
      <w:proofErr w:type="spellStart"/>
      <w:r>
        <w:rPr>
          <w:rFonts w:ascii="Times New Roman" w:eastAsia="Times New Roman" w:hAnsi="Times New Roman" w:cs="Times New Roman"/>
        </w:rPr>
        <w:t>Servier</w:t>
      </w:r>
      <w:proofErr w:type="spellEnd"/>
      <w:r>
        <w:rPr>
          <w:rFonts w:ascii="Times New Roman" w:eastAsia="Times New Roman" w:hAnsi="Times New Roman" w:cs="Times New Roman"/>
        </w:rPr>
        <w:t>; Takeda Pharmaceutical Company; and Transition Therapeutics. The Canadian Institutes of Health Research is providing funds to support ADNI clinical sites in Canada. Private sector contributions are facilitated by the Foundation for the National Institutes of Health (www.fnih.org). The grantee organization is the Northern California Institute for Research and Education, and the study is coordinated by the Alzheimer’s Therapeutic Research Institute at the University of Southern California. ADNI data are disseminated by the Laboratory for Neuro Imaging at the University of Southern California.</w:t>
      </w:r>
    </w:p>
    <w:p w14:paraId="5DC4EA9A" w14:textId="77777777" w:rsidR="00250E7E" w:rsidRDefault="00250E7E">
      <w:pPr>
        <w:rPr>
          <w:rFonts w:ascii="Times New Roman" w:eastAsia="Times New Roman" w:hAnsi="Times New Roman" w:cs="Times New Roman"/>
        </w:rPr>
      </w:pPr>
    </w:p>
    <w:p w14:paraId="6668F7F3" w14:textId="77777777" w:rsidR="002A6BC3" w:rsidRDefault="002A6BC3">
      <w:pPr>
        <w:rPr>
          <w:rFonts w:ascii="Times New Roman" w:eastAsia="Times New Roman" w:hAnsi="Times New Roman" w:cs="Times New Roman"/>
        </w:rPr>
      </w:pPr>
    </w:p>
    <w:p w14:paraId="63FD1598" w14:textId="77777777" w:rsidR="002A6BC3" w:rsidRDefault="002A6BC3"/>
    <w:sectPr w:rsidR="002A6BC3" w:rsidSect="00A814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BC3"/>
    <w:rsid w:val="00250E7E"/>
    <w:rsid w:val="002A6BC3"/>
    <w:rsid w:val="009C4154"/>
    <w:rsid w:val="00A814C2"/>
    <w:rsid w:val="00EE5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818A1"/>
  <w14:defaultImageDpi w14:val="300"/>
  <w15:docId w15:val="{C0B634DC-1030-415A-B367-5E3FC498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BC3"/>
    <w:rPr>
      <w:color w:val="0000FF" w:themeColor="hyperlink"/>
      <w:u w:val="single"/>
    </w:rPr>
  </w:style>
  <w:style w:type="paragraph" w:customStyle="1" w:styleId="Normal1">
    <w:name w:val="Normal1"/>
    <w:rsid w:val="00250E7E"/>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ni.loni.usc.edu/wp-content/uploads/how_to_apply/ADNI_Acknowledgement_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Bhagwat</dc:creator>
  <cp:keywords/>
  <dc:description/>
  <cp:lastModifiedBy>Sara Seib</cp:lastModifiedBy>
  <cp:revision>2</cp:revision>
  <dcterms:created xsi:type="dcterms:W3CDTF">2018-09-11T19:40:00Z</dcterms:created>
  <dcterms:modified xsi:type="dcterms:W3CDTF">2018-09-11T19:40:00Z</dcterms:modified>
</cp:coreProperties>
</file>