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89ED1" w14:textId="7E5458FE" w:rsidR="00F146FB" w:rsidRDefault="006324EB" w:rsidP="00F14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CE58C" wp14:editId="26B3A9C7">
            <wp:simplePos x="0" y="0"/>
            <wp:positionH relativeFrom="column">
              <wp:posOffset>852170</wp:posOffset>
            </wp:positionH>
            <wp:positionV relativeFrom="paragraph">
              <wp:posOffset>231140</wp:posOffset>
            </wp:positionV>
            <wp:extent cx="4074795" cy="3081020"/>
            <wp:effectExtent l="0" t="0" r="0" b="0"/>
            <wp:wrapThrough wrapText="bothSides">
              <wp:wrapPolygon edited="0">
                <wp:start x="0" y="0"/>
                <wp:lineTo x="0" y="21369"/>
                <wp:lineTo x="21408" y="21369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Fig1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183D5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364B35EE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7E60C419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614FEEB6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5285B13B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6DECFA99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3756BB70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15619B45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5C8E68E7" w14:textId="77777777" w:rsidR="00F146FB" w:rsidRDefault="00F146F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6AED8161" w14:textId="77777777" w:rsidR="006324EB" w:rsidRDefault="006324EB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2071146A" w14:textId="77777777" w:rsidR="00101354" w:rsidRDefault="00101354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2D28DE68" w14:textId="77777777" w:rsidR="00101354" w:rsidRDefault="00101354" w:rsidP="00F146FB">
      <w:pPr>
        <w:rPr>
          <w:rFonts w:ascii="Times New Roman" w:hAnsi="Times New Roman" w:cs="Times New Roman"/>
          <w:b/>
          <w:sz w:val="24"/>
          <w:szCs w:val="24"/>
        </w:rPr>
      </w:pPr>
    </w:p>
    <w:p w14:paraId="5E5B40A8" w14:textId="4AA5C8B9" w:rsidR="00F146FB" w:rsidRPr="006324EB" w:rsidRDefault="006324EB" w:rsidP="00F14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Suppl. </w:t>
      </w:r>
      <w:r w:rsidR="00F146FB">
        <w:rPr>
          <w:rFonts w:ascii="Times New Roman" w:hAnsi="Times New Roman" w:cs="Times New Roman"/>
          <w:b/>
          <w:sz w:val="24"/>
          <w:szCs w:val="24"/>
        </w:rPr>
        <w:t>Figure S12</w:t>
      </w:r>
      <w:r w:rsidR="00F146FB" w:rsidRPr="00A36EC6">
        <w:rPr>
          <w:rFonts w:ascii="Times New Roman" w:hAnsi="Times New Roman" w:cs="Times New Roman"/>
          <w:b/>
          <w:sz w:val="24"/>
          <w:szCs w:val="24"/>
        </w:rPr>
        <w:t>.</w:t>
      </w:r>
      <w:r w:rsidR="00F146FB" w:rsidRPr="00A36EC6">
        <w:rPr>
          <w:rFonts w:ascii="Times New Roman" w:hAnsi="Times New Roman" w:cs="Times New Roman"/>
          <w:sz w:val="24"/>
          <w:szCs w:val="24"/>
        </w:rPr>
        <w:t xml:space="preserve"> </w:t>
      </w:r>
      <w:r w:rsidR="00F146FB">
        <w:rPr>
          <w:rFonts w:ascii="Times New Roman" w:hAnsi="Times New Roman" w:cs="Times New Roman"/>
          <w:sz w:val="24"/>
          <w:szCs w:val="24"/>
        </w:rPr>
        <w:t>(</w:t>
      </w:r>
      <w:r w:rsidR="00F146FB" w:rsidRPr="007D1082">
        <w:rPr>
          <w:rFonts w:ascii="Times New Roman" w:hAnsi="Times New Roman" w:cs="Times New Roman"/>
          <w:b/>
          <w:sz w:val="24"/>
          <w:szCs w:val="24"/>
        </w:rPr>
        <w:t>A, B</w:t>
      </w:r>
      <w:r w:rsidR="00F146FB">
        <w:rPr>
          <w:rFonts w:ascii="Times New Roman" w:hAnsi="Times New Roman" w:cs="Times New Roman"/>
          <w:sz w:val="24"/>
          <w:szCs w:val="24"/>
        </w:rPr>
        <w:t xml:space="preserve">) Circadian oscillations of the modified Mirsky </w:t>
      </w:r>
      <w:r w:rsidR="00F146FB" w:rsidRPr="00115364">
        <w:rPr>
          <w:rFonts w:ascii="Times New Roman" w:hAnsi="Times New Roman" w:cs="Times New Roman"/>
          <w:i/>
          <w:sz w:val="24"/>
          <w:szCs w:val="24"/>
        </w:rPr>
        <w:t>et al</w:t>
      </w:r>
      <w:r w:rsidR="00F146FB">
        <w:rPr>
          <w:rFonts w:ascii="Times New Roman" w:hAnsi="Times New Roman" w:cs="Times New Roman"/>
          <w:sz w:val="24"/>
          <w:szCs w:val="24"/>
        </w:rPr>
        <w:t>.</w:t>
      </w:r>
      <w:r w:rsidR="00F146FB" w:rsidRPr="00115364">
        <w:rPr>
          <w:rFonts w:ascii="Times New Roman" w:hAnsi="Times New Roman" w:cs="Times New Roman"/>
          <w:sz w:val="24"/>
          <w:szCs w:val="24"/>
        </w:rPr>
        <w:t xml:space="preserve"> </w:t>
      </w:r>
      <w:r w:rsidR="00F146FB">
        <w:rPr>
          <w:rFonts w:ascii="Times New Roman" w:hAnsi="Times New Roman" w:cs="Times New Roman"/>
          <w:sz w:val="24"/>
          <w:szCs w:val="24"/>
        </w:rPr>
        <w:t>model, projected on the (</w:t>
      </w:r>
      <w:r w:rsidR="00F146FB">
        <w:rPr>
          <w:rFonts w:ascii="Times New Roman" w:hAnsi="Times New Roman" w:cs="Times New Roman"/>
          <w:i/>
          <w:sz w:val="24"/>
          <w:szCs w:val="24"/>
        </w:rPr>
        <w:t>Per1,Per2</w:t>
      </w:r>
      <w:r w:rsidR="00F146FB">
        <w:rPr>
          <w:rFonts w:ascii="Times New Roman" w:hAnsi="Times New Roman" w:cs="Times New Roman"/>
          <w:sz w:val="24"/>
          <w:szCs w:val="24"/>
        </w:rPr>
        <w:t>) and (</w:t>
      </w:r>
      <w:r w:rsidR="00F146FB">
        <w:rPr>
          <w:rFonts w:ascii="Times New Roman" w:hAnsi="Times New Roman" w:cs="Times New Roman"/>
          <w:i/>
          <w:sz w:val="24"/>
          <w:szCs w:val="24"/>
        </w:rPr>
        <w:t>Cry1,Cry2</w:t>
      </w:r>
      <w:r w:rsidR="00F146FB">
        <w:rPr>
          <w:rFonts w:ascii="Times New Roman" w:hAnsi="Times New Roman" w:cs="Times New Roman"/>
          <w:sz w:val="24"/>
          <w:szCs w:val="24"/>
        </w:rPr>
        <w:t xml:space="preserve">) phase-planes at different values of </w:t>
      </w:r>
      <w:r w:rsidR="00F146FB" w:rsidRPr="007D1082">
        <w:rPr>
          <w:rFonts w:ascii="Times New Roman" w:hAnsi="Times New Roman" w:cs="Times New Roman"/>
          <w:i/>
          <w:sz w:val="24"/>
          <w:szCs w:val="24"/>
        </w:rPr>
        <w:t>λ</w:t>
      </w:r>
      <w:r w:rsidR="00F146FB">
        <w:rPr>
          <w:rFonts w:ascii="Times New Roman" w:hAnsi="Times New Roman" w:cs="Times New Roman"/>
          <w:sz w:val="24"/>
          <w:szCs w:val="24"/>
        </w:rPr>
        <w:t>, the maximum rate of synthesis of antisense (</w:t>
      </w:r>
      <w:r w:rsidR="00F146FB" w:rsidRPr="0009501B">
        <w:rPr>
          <w:rFonts w:ascii="Times New Roman" w:hAnsi="Times New Roman" w:cs="Times New Roman"/>
          <w:i/>
          <w:sz w:val="24"/>
          <w:szCs w:val="24"/>
        </w:rPr>
        <w:t>Per2AS</w:t>
      </w:r>
      <w:r w:rsidR="00F146FB">
        <w:rPr>
          <w:rFonts w:ascii="Times New Roman" w:hAnsi="Times New Roman" w:cs="Times New Roman"/>
          <w:sz w:val="24"/>
          <w:szCs w:val="24"/>
        </w:rPr>
        <w:t>) RNA. Solid blue lines: oscillations i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 the absence of </w:t>
      </w:r>
      <w:r w:rsidR="00F146FB" w:rsidRPr="0009501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Per2AS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λ=0)</m:t>
        </m:r>
      </m:oMath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In panel A, 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λ=10</m:t>
        </m:r>
      </m:oMath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the amplitudes of both </w:t>
      </w:r>
      <w:r w:rsidR="00F146FB" w:rsidRPr="0009501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Per1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="00F146FB" w:rsidRPr="0009501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Per2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increase, although there is no direct effect of </w:t>
      </w:r>
      <w:r w:rsidR="00F146FB" w:rsidRPr="0009501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</w:t>
      </w:r>
      <w:r w:rsidR="00F146F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2AS 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on</w:t>
      </w:r>
      <w:r w:rsidR="00F146F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Per1 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expression. As the level of </w:t>
      </w:r>
      <w:r w:rsidR="00F146FB" w:rsidRPr="0009501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Per2AS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is further increased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(λ=25)</m:t>
        </m:r>
      </m:oMath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the amplitude of </w:t>
      </w:r>
      <w:r w:rsidR="00F146FB" w:rsidRPr="0009501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Per2 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drops, but the amplitude of </w:t>
      </w:r>
      <w:r w:rsidR="00F146FB" w:rsidRPr="0009501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Per1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increases. </w:t>
      </w:r>
      <w:r w:rsidR="00D265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 other words, p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anel A shows that the amplitudes of </w:t>
      </w:r>
      <w:r w:rsidR="00F146FB" w:rsidRPr="003D4B0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PERIOD 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transcripts, </w:t>
      </w:r>
      <w:r w:rsidR="00F146FB" w:rsidRPr="003D4B0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Per1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="00F146FB" w:rsidRPr="0011536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Per2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are independent and uncorrelated, when </w:t>
      </w:r>
      <w:r w:rsidR="00F146FB" w:rsidRPr="006A6FE9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Per2</w:t>
      </w:r>
      <w:r w:rsidR="00F146F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AS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is included in the model. Panel B </w:t>
      </w:r>
      <w:r w:rsidR="00D2655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also </w:t>
      </w:r>
      <w:bookmarkStart w:id="0" w:name="_GoBack"/>
      <w:bookmarkEnd w:id="0"/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suggests that the amplitudes of </w:t>
      </w:r>
      <w:r w:rsidR="00F146FB" w:rsidRPr="007359E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Cry</w:t>
      </w:r>
      <w:r w:rsidR="00F146F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1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="00F146FB" w:rsidRPr="007359E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Cry</w:t>
      </w:r>
      <w:r w:rsidR="00F146F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2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are anti-correlated as </w:t>
      </w:r>
      <w:r w:rsidR="00F146FB" w:rsidRPr="007359E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Per2AS</w:t>
      </w:r>
      <w:r w:rsidR="00F146F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levels increase. </w:t>
      </w:r>
    </w:p>
    <w:p w14:paraId="6DCC4598" w14:textId="77777777" w:rsidR="009832AC" w:rsidRDefault="009832AC"/>
    <w:sectPr w:rsidR="009832AC" w:rsidSect="001B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101354"/>
    <w:rsid w:val="001B366B"/>
    <w:rsid w:val="006324EB"/>
    <w:rsid w:val="009832AC"/>
    <w:rsid w:val="00A4698C"/>
    <w:rsid w:val="00D26555"/>
    <w:rsid w:val="00F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00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6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2018-01-23T15:59:00Z</cp:lastPrinted>
  <dcterms:created xsi:type="dcterms:W3CDTF">2018-01-19T17:03:00Z</dcterms:created>
  <dcterms:modified xsi:type="dcterms:W3CDTF">2018-01-23T16:02:00Z</dcterms:modified>
</cp:coreProperties>
</file>