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87" w:rsidRPr="00815DE4" w:rsidRDefault="00735C87" w:rsidP="00735C87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15DE4">
        <w:rPr>
          <w:rFonts w:ascii="Times New Roman" w:hAnsi="Times New Roman" w:cs="Times New Roman"/>
          <w:b/>
          <w:color w:val="auto"/>
        </w:rPr>
        <w:t>S2</w:t>
      </w:r>
      <w:r>
        <w:rPr>
          <w:rFonts w:ascii="Times New Roman" w:hAnsi="Times New Roman" w:cs="Times New Roman"/>
          <w:b/>
          <w:color w:val="auto"/>
        </w:rPr>
        <w:t xml:space="preserve"> Table</w:t>
      </w:r>
      <w:r w:rsidRPr="00815DE4">
        <w:rPr>
          <w:rFonts w:ascii="Times New Roman" w:hAnsi="Times New Roman" w:cs="Times New Roman"/>
          <w:b/>
          <w:color w:val="auto"/>
        </w:rPr>
        <w:t>.</w:t>
      </w:r>
      <w:r w:rsidRPr="00815DE4">
        <w:rPr>
          <w:rFonts w:ascii="Times New Roman" w:hAnsi="Times New Roman" w:cs="Times New Roman"/>
          <w:color w:val="auto"/>
        </w:rPr>
        <w:t xml:space="preserve"> Parameters for firing pattern of projection (PN), local neuron (LN) and lateral horn neuron (LHN).</w:t>
      </w:r>
    </w:p>
    <w:p w:rsidR="00735C87" w:rsidRPr="00815DE4" w:rsidRDefault="00735C87" w:rsidP="00735C87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843"/>
        <w:gridCol w:w="888"/>
        <w:gridCol w:w="775"/>
        <w:gridCol w:w="903"/>
      </w:tblGrid>
      <w:tr w:rsidR="00735C87" w:rsidRPr="005F0495" w:rsidTr="00815DE4">
        <w:trPr>
          <w:trHeight w:val="1024"/>
          <w:jc w:val="center"/>
        </w:trPr>
        <w:tc>
          <w:tcPr>
            <w:tcW w:w="1497" w:type="dxa"/>
          </w:tcPr>
          <w:p w:rsidR="00735C87" w:rsidRPr="00815DE4" w:rsidRDefault="00735C87" w:rsidP="00815DE4">
            <w:pPr>
              <w:pStyle w:val="Normal1"/>
              <w:tabs>
                <w:tab w:val="left" w:pos="500"/>
              </w:tabs>
              <w:spacing w:after="240" w:line="480" w:lineRule="auto"/>
              <w:ind w:left="504" w:hanging="504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</w:p>
        </w:tc>
        <w:bookmarkStart w:id="1" w:name="OLE_LINK23"/>
        <w:bookmarkStart w:id="2" w:name="OLE_LINK24"/>
        <w:tc>
          <w:tcPr>
            <w:tcW w:w="843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m</m:t>
                    </m:r>
                  </m:sub>
                </m:sSub>
              </m:oMath>
            </m:oMathPara>
            <w:bookmarkEnd w:id="1"/>
            <w:bookmarkEnd w:id="2"/>
          </w:p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(mS)</w:t>
            </w:r>
          </w:p>
        </w:tc>
        <w:tc>
          <w:tcPr>
            <w:tcW w:w="888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R</w:t>
            </w:r>
          </w:p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(m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</w:rPr>
                <m:t>Ω</m:t>
              </m:r>
            </m:oMath>
            <w:r w:rsidRPr="00815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5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 xml:space="preserve">E </m:t>
                    </m:r>
                  </m:sub>
                </m:sSub>
              </m:oMath>
            </m:oMathPara>
          </w:p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(mV)</m:t>
                </m:r>
              </m:oMath>
            </m:oMathPara>
          </w:p>
        </w:tc>
        <w:tc>
          <w:tcPr>
            <w:tcW w:w="903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(mV)</w:t>
            </w:r>
          </w:p>
        </w:tc>
      </w:tr>
      <w:tr w:rsidR="00735C87" w:rsidRPr="005F0495" w:rsidTr="00815DE4">
        <w:trPr>
          <w:trHeight w:val="786"/>
          <w:jc w:val="center"/>
        </w:trPr>
        <w:tc>
          <w:tcPr>
            <w:tcW w:w="1497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PN, LN, LHN</w:t>
            </w:r>
          </w:p>
        </w:tc>
        <w:tc>
          <w:tcPr>
            <w:tcW w:w="843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8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5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735C87" w:rsidRPr="00815DE4" w:rsidRDefault="00735C87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-80</w:t>
            </w:r>
          </w:p>
        </w:tc>
      </w:tr>
    </w:tbl>
    <w:p w:rsidR="00735C87" w:rsidRPr="00815DE4" w:rsidRDefault="00735C87" w:rsidP="00735C87">
      <w:pPr>
        <w:pStyle w:val="Normal1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E29E3" w:rsidRDefault="00BE29E3"/>
    <w:sectPr w:rsidR="00BE29E3" w:rsidSect="007C46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7"/>
    <w:rsid w:val="00735C87"/>
    <w:rsid w:val="007C46DA"/>
    <w:rsid w:val="00B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9A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87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5C87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735C8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87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87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5C87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735C8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87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Company>QMUL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MaBouDi</dc:creator>
  <cp:keywords/>
  <dc:description/>
  <cp:lastModifiedBy>HaDi MaBouDi</cp:lastModifiedBy>
  <cp:revision>1</cp:revision>
  <dcterms:created xsi:type="dcterms:W3CDTF">2017-05-17T00:37:00Z</dcterms:created>
  <dcterms:modified xsi:type="dcterms:W3CDTF">2017-05-17T00:37:00Z</dcterms:modified>
</cp:coreProperties>
</file>