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CE33" w14:textId="77777777" w:rsidR="00D31AC0" w:rsidRDefault="00D31AC0" w:rsidP="00D31AC0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bookmarkStart w:id="0" w:name="OLE_LINK25"/>
      <w:bookmarkStart w:id="1" w:name="OLE_LINK26"/>
    </w:p>
    <w:p w14:paraId="3915BEA3" w14:textId="30973354" w:rsidR="001432DE" w:rsidRDefault="00D31AC0" w:rsidP="00D31AC0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815DE4">
        <w:rPr>
          <w:rFonts w:ascii="Times New Roman" w:hAnsi="Times New Roman" w:cs="Times New Roman"/>
          <w:b/>
          <w:color w:val="auto"/>
        </w:rPr>
        <w:t>S1</w:t>
      </w:r>
      <w:r>
        <w:rPr>
          <w:rFonts w:ascii="Times New Roman" w:hAnsi="Times New Roman" w:cs="Times New Roman"/>
          <w:b/>
          <w:color w:val="auto"/>
        </w:rPr>
        <w:t xml:space="preserve"> Table</w:t>
      </w:r>
      <w:r w:rsidRPr="00815DE4">
        <w:rPr>
          <w:rFonts w:ascii="Times New Roman" w:hAnsi="Times New Roman" w:cs="Times New Roman"/>
          <w:b/>
          <w:color w:val="auto"/>
        </w:rPr>
        <w:t>.</w:t>
      </w:r>
      <w:r w:rsidRPr="00815DE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15DE4">
        <w:rPr>
          <w:rFonts w:ascii="Times New Roman" w:hAnsi="Times New Roman" w:cs="Times New Roman"/>
          <w:color w:val="auto"/>
        </w:rPr>
        <w:t>Parameters for firing pattern of olfactory receptor neurons.</w:t>
      </w:r>
      <w:proofErr w:type="gramEnd"/>
    </w:p>
    <w:p w14:paraId="3398D8A3" w14:textId="77777777" w:rsidR="001432DE" w:rsidRPr="00815DE4" w:rsidRDefault="001432DE" w:rsidP="00D31AC0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bookmarkEnd w:id="0"/>
    <w:bookmarkEnd w:id="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749"/>
        <w:gridCol w:w="630"/>
        <w:gridCol w:w="973"/>
        <w:gridCol w:w="736"/>
        <w:gridCol w:w="896"/>
        <w:gridCol w:w="699"/>
        <w:gridCol w:w="737"/>
        <w:gridCol w:w="736"/>
        <w:gridCol w:w="1068"/>
      </w:tblGrid>
      <w:tr w:rsidR="00D31AC0" w:rsidRPr="005F0495" w14:paraId="6F2FA0D2" w14:textId="77777777" w:rsidTr="00815DE4">
        <w:trPr>
          <w:trHeight w:val="849"/>
          <w:jc w:val="center"/>
        </w:trPr>
        <w:tc>
          <w:tcPr>
            <w:tcW w:w="686" w:type="dxa"/>
          </w:tcPr>
          <w:p w14:paraId="6ACEFD8B" w14:textId="77777777" w:rsidR="00D31AC0" w:rsidRPr="00815DE4" w:rsidRDefault="00D31AC0" w:rsidP="00815DE4">
            <w:pPr>
              <w:pStyle w:val="Normal1"/>
              <w:tabs>
                <w:tab w:val="left" w:pos="500"/>
              </w:tabs>
              <w:spacing w:after="240" w:line="480" w:lineRule="auto"/>
              <w:ind w:left="504" w:hanging="504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749" w:type="dxa"/>
          </w:tcPr>
          <w:p w14:paraId="21E19BE8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C</w:t>
            </w:r>
          </w:p>
          <w:p w14:paraId="6726E806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gramStart"/>
            <w:r w:rsidRPr="00815DE4">
              <w:rPr>
                <w:rFonts w:ascii="Times New Roman" w:hAnsi="Times New Roman" w:cs="Times New Roman"/>
              </w:rPr>
              <w:t>pF</w:t>
            </w:r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6" w:type="dxa"/>
          </w:tcPr>
          <w:p w14:paraId="5AA018BA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L</m:t>
                  </m:r>
                </m:sub>
              </m:sSub>
            </m:oMath>
            <w:r w:rsidR="00D31AC0" w:rsidRPr="00815D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1AC0" w:rsidRPr="00815DE4">
              <w:rPr>
                <w:rFonts w:ascii="Times New Roman" w:hAnsi="Times New Roman" w:cs="Times New Roman"/>
              </w:rPr>
              <w:t>nS</w:t>
            </w:r>
            <w:proofErr w:type="gramEnd"/>
            <w:r w:rsidR="00D31AC0"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3" w:type="dxa"/>
          </w:tcPr>
          <w:p w14:paraId="4AE17CA6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L</m:t>
                  </m:r>
                </m:sub>
              </m:sSub>
            </m:oMath>
            <w:r w:rsidR="00D31AC0" w:rsidRPr="00815D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1AC0" w:rsidRPr="00815DE4">
              <w:rPr>
                <w:rFonts w:ascii="Times New Roman" w:hAnsi="Times New Roman" w:cs="Times New Roman"/>
              </w:rPr>
              <w:t>mV</w:t>
            </w:r>
            <w:proofErr w:type="gramEnd"/>
            <w:r w:rsidR="00D31AC0"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dxa"/>
          </w:tcPr>
          <w:p w14:paraId="4777C76B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="00D31AC0" w:rsidRPr="00815D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1AC0" w:rsidRPr="00815DE4">
              <w:rPr>
                <w:rFonts w:ascii="Times New Roman" w:hAnsi="Times New Roman" w:cs="Times New Roman"/>
              </w:rPr>
              <w:t>mV</w:t>
            </w:r>
            <w:proofErr w:type="gramEnd"/>
            <w:r w:rsidR="00D31AC0"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6" w:type="dxa"/>
          </w:tcPr>
          <w:p w14:paraId="592A28EA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</m:t>
                  </m:r>
                </m:sub>
              </m:sSub>
            </m:oMath>
            <w:r w:rsidR="00D31AC0" w:rsidRPr="00815D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1AC0" w:rsidRPr="00815DE4">
              <w:rPr>
                <w:rFonts w:ascii="Times New Roman" w:hAnsi="Times New Roman" w:cs="Times New Roman"/>
              </w:rPr>
              <w:t>mV</w:t>
            </w:r>
            <w:proofErr w:type="gramEnd"/>
          </w:p>
        </w:tc>
        <w:tc>
          <w:tcPr>
            <w:tcW w:w="699" w:type="dxa"/>
          </w:tcPr>
          <w:p w14:paraId="41707911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proofErr w:type="gramStart"/>
            <w:r w:rsidRPr="00815DE4">
              <w:rPr>
                <w:rFonts w:ascii="Times New Roman" w:hAnsi="Times New Roman" w:cs="Times New Roman"/>
              </w:rPr>
              <w:t>a</w:t>
            </w:r>
            <w:proofErr w:type="gramEnd"/>
          </w:p>
          <w:p w14:paraId="12E155C6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15DE4">
              <w:rPr>
                <w:rFonts w:ascii="Times New Roman" w:hAnsi="Times New Roman" w:cs="Times New Roman"/>
              </w:rPr>
              <w:t>nS</w:t>
            </w:r>
            <w:proofErr w:type="spellEnd"/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14:paraId="69A4432D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proofErr w:type="gramStart"/>
            <w:r w:rsidRPr="00815DE4">
              <w:rPr>
                <w:rFonts w:ascii="Times New Roman" w:hAnsi="Times New Roman" w:cs="Times New Roman"/>
              </w:rPr>
              <w:t>b</w:t>
            </w:r>
            <w:proofErr w:type="gramEnd"/>
          </w:p>
          <w:p w14:paraId="5DB202AB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15DE4">
              <w:rPr>
                <w:rFonts w:ascii="Times New Roman" w:hAnsi="Times New Roman" w:cs="Times New Roman"/>
              </w:rPr>
              <w:t>pA</w:t>
            </w:r>
            <w:proofErr w:type="spellEnd"/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  <w:bookmarkStart w:id="3" w:name="OLE_LINK19"/>
        <w:bookmarkStart w:id="4" w:name="OLE_LINK20"/>
        <w:tc>
          <w:tcPr>
            <w:tcW w:w="700" w:type="dxa"/>
          </w:tcPr>
          <w:p w14:paraId="111D347D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</m:sub>
              </m:sSub>
            </m:oMath>
            <w:bookmarkEnd w:id="3"/>
            <w:bookmarkEnd w:id="4"/>
            <w:r w:rsidR="00D31AC0" w:rsidRPr="00815D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31AC0" w:rsidRPr="00815DE4">
              <w:rPr>
                <w:rFonts w:ascii="Times New Roman" w:hAnsi="Times New Roman" w:cs="Times New Roman"/>
              </w:rPr>
              <w:t>mV</w:t>
            </w:r>
            <w:proofErr w:type="gramEnd"/>
            <w:r w:rsidR="00D31AC0" w:rsidRPr="00815DE4">
              <w:rPr>
                <w:rFonts w:ascii="Times New Roman" w:hAnsi="Times New Roman" w:cs="Times New Roman"/>
              </w:rPr>
              <w:t>)</w:t>
            </w:r>
          </w:p>
        </w:tc>
        <w:bookmarkStart w:id="5" w:name="OLE_LINK17"/>
        <w:bookmarkStart w:id="6" w:name="OLE_LINK18"/>
        <w:tc>
          <w:tcPr>
            <w:tcW w:w="1068" w:type="dxa"/>
          </w:tcPr>
          <w:p w14:paraId="28735523" w14:textId="77777777" w:rsidR="00D31AC0" w:rsidRPr="00815DE4" w:rsidRDefault="001432DE" w:rsidP="00815DE4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w</m:t>
                    </m:r>
                  </m:sub>
                </m:sSub>
              </m:oMath>
            </m:oMathPara>
          </w:p>
          <w:bookmarkEnd w:id="5"/>
          <w:bookmarkEnd w:id="6"/>
          <w:p w14:paraId="6B95DC41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15DE4">
              <w:rPr>
                <w:rFonts w:ascii="Times New Roman" w:hAnsi="Times New Roman" w:cs="Times New Roman"/>
              </w:rPr>
              <w:t>mS</w:t>
            </w:r>
            <w:proofErr w:type="spellEnd"/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</w:tr>
      <w:tr w:rsidR="00D31AC0" w:rsidRPr="005F0495" w14:paraId="3CE0D8F8" w14:textId="77777777" w:rsidTr="00815DE4">
        <w:trPr>
          <w:jc w:val="center"/>
        </w:trPr>
        <w:tc>
          <w:tcPr>
            <w:tcW w:w="686" w:type="dxa"/>
          </w:tcPr>
          <w:p w14:paraId="11399832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ORN</w:t>
            </w:r>
          </w:p>
        </w:tc>
        <w:tc>
          <w:tcPr>
            <w:tcW w:w="749" w:type="dxa"/>
          </w:tcPr>
          <w:p w14:paraId="69906C09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6" w:type="dxa"/>
          </w:tcPr>
          <w:p w14:paraId="648D861C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</w:tcPr>
          <w:p w14:paraId="245ECF25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700" w:type="dxa"/>
          </w:tcPr>
          <w:p w14:paraId="643D724A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896" w:type="dxa"/>
          </w:tcPr>
          <w:p w14:paraId="24567566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14:paraId="23E28ED7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14:paraId="458E9E34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14:paraId="0B581167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068" w:type="dxa"/>
          </w:tcPr>
          <w:p w14:paraId="4CA04E18" w14:textId="77777777" w:rsidR="00D31AC0" w:rsidRPr="00815DE4" w:rsidRDefault="00D31AC0" w:rsidP="00815DE4">
            <w:pPr>
              <w:pStyle w:val="Normal1"/>
              <w:spacing w:line="480" w:lineRule="auto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18F06B4D" w14:textId="77777777" w:rsidR="00D31AC0" w:rsidRPr="00815DE4" w:rsidRDefault="00D31AC0" w:rsidP="00D31AC0">
      <w:pPr>
        <w:pStyle w:val="Normal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7" w:name="OLE_LINK27"/>
      <w:bookmarkStart w:id="8" w:name="OLE_LINK28"/>
    </w:p>
    <w:bookmarkEnd w:id="7"/>
    <w:bookmarkEnd w:id="8"/>
    <w:p w14:paraId="5A512E35" w14:textId="77777777" w:rsidR="00BE29E3" w:rsidRDefault="00BE29E3"/>
    <w:sectPr w:rsidR="00BE29E3" w:rsidSect="007C46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C0"/>
    <w:rsid w:val="001432DE"/>
    <w:rsid w:val="007C46DA"/>
    <w:rsid w:val="00BE29E3"/>
    <w:rsid w:val="00D31AC0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1D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0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1AC0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D31AC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0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0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1AC0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D31AC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0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Company>QMUL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MaBouDi</dc:creator>
  <cp:keywords/>
  <dc:description/>
  <cp:lastModifiedBy>HaDi MaBouDi</cp:lastModifiedBy>
  <cp:revision>3</cp:revision>
  <dcterms:created xsi:type="dcterms:W3CDTF">2017-05-17T00:37:00Z</dcterms:created>
  <dcterms:modified xsi:type="dcterms:W3CDTF">2017-05-17T00:40:00Z</dcterms:modified>
</cp:coreProperties>
</file>