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A9" w:rsidRDefault="003276A9" w:rsidP="003276A9">
      <w:pPr>
        <w:rPr>
          <w:rFonts w:ascii="Times" w:hAnsi="Times" w:cs="Courier New"/>
          <w:color w:val="000000"/>
          <w:sz w:val="24"/>
          <w:szCs w:val="28"/>
          <w:lang w:val="en-US"/>
        </w:rPr>
      </w:pPr>
      <w:r w:rsidRPr="00A65F34">
        <w:rPr>
          <w:rFonts w:ascii="Times" w:hAnsi="Times" w:cs="Courier New"/>
          <w:b/>
          <w:color w:val="000000"/>
          <w:sz w:val="24"/>
          <w:szCs w:val="28"/>
          <w:lang w:val="en-US"/>
        </w:rPr>
        <w:t>S</w:t>
      </w:r>
      <w:r w:rsidR="00E92A3C">
        <w:rPr>
          <w:rFonts w:ascii="Times" w:hAnsi="Times" w:cs="Courier New"/>
          <w:b/>
          <w:color w:val="000000"/>
          <w:sz w:val="24"/>
          <w:szCs w:val="28"/>
          <w:lang w:val="en-US"/>
        </w:rPr>
        <w:t>7</w:t>
      </w:r>
      <w:bookmarkStart w:id="0" w:name="_GoBack"/>
      <w:bookmarkEnd w:id="0"/>
      <w:r>
        <w:rPr>
          <w:rFonts w:ascii="Times" w:hAnsi="Times" w:cs="Courier New"/>
          <w:b/>
          <w:color w:val="000000"/>
          <w:sz w:val="24"/>
          <w:szCs w:val="28"/>
          <w:lang w:val="en-US"/>
        </w:rPr>
        <w:t xml:space="preserve"> T</w:t>
      </w:r>
      <w:r w:rsidRPr="00A65F34">
        <w:rPr>
          <w:rFonts w:ascii="Times" w:hAnsi="Times" w:cs="Courier New"/>
          <w:b/>
          <w:color w:val="000000"/>
          <w:sz w:val="24"/>
          <w:szCs w:val="28"/>
          <w:lang w:val="en-US"/>
        </w:rPr>
        <w:t xml:space="preserve">able. Metabolites and metabolite fractions measurable with LC-MS or LC-MS/MS methods. </w:t>
      </w:r>
      <w:r w:rsidRPr="00A65F34">
        <w:rPr>
          <w:rFonts w:ascii="Times" w:hAnsi="Times" w:cs="Courier New"/>
          <w:color w:val="000000"/>
          <w:sz w:val="24"/>
          <w:szCs w:val="28"/>
          <w:lang w:val="en-US"/>
        </w:rPr>
        <w:t xml:space="preserve">The following metabolites and fragments were used for </w:t>
      </w:r>
      <w:r w:rsidRPr="00A65F34">
        <w:rPr>
          <w:rFonts w:ascii="Times" w:hAnsi="Times" w:cs="Courier New"/>
          <w:i/>
          <w:color w:val="000000"/>
          <w:sz w:val="24"/>
          <w:szCs w:val="28"/>
          <w:lang w:val="en-US"/>
        </w:rPr>
        <w:t>in silico</w:t>
      </w:r>
      <w:r w:rsidRPr="00A65F34">
        <w:rPr>
          <w:rFonts w:ascii="Times" w:hAnsi="Times" w:cs="Courier New"/>
          <w:color w:val="000000"/>
          <w:sz w:val="24"/>
          <w:szCs w:val="28"/>
          <w:lang w:val="en-US"/>
        </w:rPr>
        <w:t xml:space="preserve"> experimental design.</w:t>
      </w:r>
    </w:p>
    <w:p w:rsidR="003276A9" w:rsidRPr="005822F1" w:rsidRDefault="003276A9" w:rsidP="003276A9">
      <w:pPr>
        <w:rPr>
          <w:rFonts w:ascii="Times" w:hAnsi="Times" w:cs="Courier New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086"/>
        <w:gridCol w:w="1848"/>
        <w:gridCol w:w="1239"/>
        <w:gridCol w:w="1312"/>
      </w:tblGrid>
      <w:tr w:rsidR="003276A9" w:rsidRPr="005822F1" w:rsidTr="00671B7D">
        <w:trPr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b/>
                <w:color w:val="000000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b/>
                <w:color w:val="000000"/>
                <w:sz w:val="24"/>
                <w:szCs w:val="24"/>
                <w:lang w:val="en-US"/>
              </w:rPr>
              <w:t>Metabolite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b/>
                <w:color w:val="000000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b/>
                <w:color w:val="000000"/>
                <w:sz w:val="24"/>
                <w:szCs w:val="24"/>
                <w:lang w:val="en-US"/>
              </w:rPr>
              <w:t>Abbreviation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b/>
                <w:color w:val="000000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b/>
                <w:color w:val="000000"/>
                <w:sz w:val="24"/>
                <w:szCs w:val="24"/>
                <w:lang w:val="en-US"/>
              </w:rPr>
              <w:t>Fragment carbon positions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b/>
                <w:color w:val="000000"/>
                <w:sz w:val="24"/>
                <w:szCs w:val="24"/>
                <w:lang w:val="en-US"/>
              </w:rPr>
              <w:t>LC-MS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b/>
                <w:color w:val="000000"/>
                <w:sz w:val="24"/>
                <w:szCs w:val="24"/>
                <w:lang w:val="en-US"/>
              </w:rPr>
              <w:t>LC-MS/MS</w:t>
            </w:r>
          </w:p>
        </w:tc>
      </w:tr>
      <w:tr w:rsidR="003276A9" w:rsidRPr="005822F1" w:rsidTr="00671B7D">
        <w:trPr>
          <w:jc w:val="center"/>
        </w:trPr>
        <w:tc>
          <w:tcPr>
            <w:tcW w:w="2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Oxoglutarate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OGA15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sz w:val="24"/>
                <w:szCs w:val="24"/>
                <w:lang w:val="it-IT"/>
              </w:rPr>
              <w:t>1 2 3 4 5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it-IT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it-IT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Oxoglutarate</w:t>
            </w:r>
            <w:proofErr w:type="spellEnd"/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OGA25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sz w:val="24"/>
                <w:szCs w:val="24"/>
                <w:lang w:val="it-IT"/>
              </w:rPr>
              <w:t>2 3 4 5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it-IT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Oxoglutarate</w:t>
            </w:r>
            <w:proofErr w:type="spellEnd"/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OGA24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sz w:val="24"/>
                <w:szCs w:val="24"/>
                <w:lang w:val="it-IT"/>
              </w:rPr>
              <w:t>2</w:t>
            </w:r>
            <w:r>
              <w:rPr>
                <w:rFonts w:ascii="Times" w:hAnsi="Times" w:cs="Courier New"/>
                <w:sz w:val="24"/>
                <w:szCs w:val="24"/>
                <w:lang w:val="it-IT"/>
              </w:rPr>
              <w:t xml:space="preserve"> 3 4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it-IT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Phosphoenolpyruvate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PEP13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sz w:val="24"/>
                <w:szCs w:val="24"/>
                <w:lang w:val="en-US"/>
              </w:rPr>
              <w:t>1 2 3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Phosphoenolpyruvate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PEP23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sz w:val="24"/>
                <w:szCs w:val="24"/>
                <w:lang w:val="en-US"/>
              </w:rPr>
              <w:t>2 3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Biphosphoglycerate</w:t>
            </w:r>
            <w:proofErr w:type="spellEnd"/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BPG13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sz w:val="24"/>
                <w:szCs w:val="24"/>
                <w:lang w:val="en-US"/>
              </w:rPr>
              <w:t>1 2 3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Pyruvate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PYR13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sz w:val="24"/>
                <w:szCs w:val="24"/>
                <w:lang w:val="en-US"/>
              </w:rPr>
              <w:t>1 2 3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Pyruvate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PYR23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sz w:val="24"/>
                <w:szCs w:val="24"/>
                <w:lang w:val="en-US"/>
              </w:rPr>
              <w:t>2 3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Oxaloacetate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OAA14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sz w:val="24"/>
                <w:szCs w:val="24"/>
                <w:lang w:val="en-US"/>
              </w:rPr>
              <w:t>1 2 3 4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Oxaloacetate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C95080">
              <w:rPr>
                <w:rFonts w:ascii="Times" w:hAnsi="Times" w:cs="Courier New"/>
                <w:sz w:val="24"/>
                <w:szCs w:val="24"/>
                <w:lang w:val="es-ES"/>
              </w:rPr>
              <w:t>OAA24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sz w:val="24"/>
                <w:szCs w:val="24"/>
                <w:lang w:val="en-US"/>
              </w:rPr>
              <w:t>2 3 4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Ribose-5-phosphate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P5P15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1 2 3 4 5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Ribose-5-phosphate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P5P35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3 4 5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 w:rsidRPr="00C95080"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Ribose-5-phosphate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P5P45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4 5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Citrate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Cit16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1 2 3 4 5 6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Citrate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Cit12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1 2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 w:rsidRPr="00B22B1C"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Dihydroxyacetone 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DHAP13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1 2 3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Fructose-6-phosphate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F6P16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1 2 3 4 5 6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Fructose-6-phosphate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F6P46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4 5 6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Fructose-6-phosphate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F6P56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5 6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Fructose-1,6-bisphosphate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FBP16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1 2 3 4 5 6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Glucose-6-phosphate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G6P16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1 2 3 4 5 6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Glucose-6-phosphate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G6P36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3 4 5 6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Glucose-6-phosphate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G6P46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4 5 6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Glucose-6-phosphate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G6P56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5 6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Malate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Mal14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1 2 3 4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Glycerate-3-phosphate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PGA13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1 2 3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Succinate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Suc14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1 2 3 4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Succinate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Suc13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1 2 3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  <w:tr w:rsidR="003276A9" w:rsidTr="00671B7D">
        <w:trPr>
          <w:jc w:val="center"/>
        </w:trPr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76A9" w:rsidRPr="00C95080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Succinate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A9" w:rsidRPr="00B22B1C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sz w:val="24"/>
                <w:szCs w:val="24"/>
                <w:lang w:val="es-ES"/>
              </w:rPr>
            </w:pPr>
            <w:r w:rsidRPr="00B22B1C">
              <w:rPr>
                <w:rFonts w:ascii="Times" w:hAnsi="Times" w:cs="Courier New"/>
                <w:sz w:val="24"/>
                <w:szCs w:val="24"/>
                <w:lang w:val="es-ES"/>
              </w:rPr>
              <w:t>Suc24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  <w:t>2 3 4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6A9" w:rsidRDefault="003276A9" w:rsidP="00671B7D">
            <w:pPr>
              <w:autoSpaceDE w:val="0"/>
              <w:autoSpaceDN w:val="0"/>
              <w:adjustRightInd w:val="0"/>
              <w:jc w:val="center"/>
              <w:rPr>
                <w:rFonts w:ascii="Times" w:hAnsi="Times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6A9" w:rsidRDefault="003276A9" w:rsidP="00671B7D">
            <w:pPr>
              <w:jc w:val="center"/>
            </w:pPr>
            <w:r w:rsidRPr="002E77F2">
              <w:rPr>
                <w:rFonts w:ascii="Times" w:hAnsi="Times" w:cs="Courier New"/>
                <w:sz w:val="24"/>
                <w:szCs w:val="24"/>
                <w:lang w:val="it-IT"/>
              </w:rPr>
              <w:t>+</w:t>
            </w:r>
          </w:p>
        </w:tc>
      </w:tr>
    </w:tbl>
    <w:p w:rsidR="003276A9" w:rsidRDefault="003276A9" w:rsidP="003276A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Courier New"/>
          <w:b/>
          <w:color w:val="000000"/>
          <w:sz w:val="28"/>
          <w:szCs w:val="28"/>
        </w:rPr>
      </w:pPr>
    </w:p>
    <w:p w:rsidR="007C00E6" w:rsidRDefault="007C00E6"/>
    <w:sectPr w:rsidR="007C00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A9"/>
    <w:rsid w:val="003276A9"/>
    <w:rsid w:val="007C00E6"/>
    <w:rsid w:val="007E1C2D"/>
    <w:rsid w:val="00E46C91"/>
    <w:rsid w:val="00E75EA3"/>
    <w:rsid w:val="00E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5E3944-0482-4AF8-99AA-5DDAAFE0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2C8726E5.dotm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Kogadeeva  Maria</dc:creator>
  <cp:keywords/>
  <dc:description/>
  <cp:lastModifiedBy>Kogadeeva  Maria</cp:lastModifiedBy>
  <cp:revision>3</cp:revision>
  <dcterms:created xsi:type="dcterms:W3CDTF">2016-04-10T12:54:00Z</dcterms:created>
  <dcterms:modified xsi:type="dcterms:W3CDTF">2016-07-18T14:12:00Z</dcterms:modified>
</cp:coreProperties>
</file>