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035" w14:textId="77777777" w:rsidR="00422FA7" w:rsidRPr="000F4CA5" w:rsidRDefault="00422FA7" w:rsidP="00B22282">
      <w:pPr>
        <w:spacing w:after="0" w:line="480" w:lineRule="auto"/>
        <w:jc w:val="both"/>
        <w:rPr>
          <w:b/>
          <w:sz w:val="24"/>
          <w:szCs w:val="24"/>
        </w:rPr>
      </w:pPr>
      <w:r w:rsidRPr="000F4CA5">
        <w:rPr>
          <w:b/>
          <w:sz w:val="28"/>
          <w:szCs w:val="24"/>
        </w:rPr>
        <w:t>Processing oscillatory signals by incoherent feedforward loops</w:t>
      </w:r>
    </w:p>
    <w:p w14:paraId="5BE8C5BB" w14:textId="1112C78A" w:rsidR="00422FA7" w:rsidRPr="000F4CA5" w:rsidRDefault="00422FA7" w:rsidP="00B22282">
      <w:pPr>
        <w:spacing w:after="0" w:line="480" w:lineRule="auto"/>
        <w:jc w:val="both"/>
      </w:pPr>
      <w:r w:rsidRPr="000F4CA5">
        <w:t>Carolyn Zhang</w:t>
      </w:r>
      <w:r w:rsidRPr="000F4CA5">
        <w:rPr>
          <w:vertAlign w:val="superscript"/>
        </w:rPr>
        <w:t>1</w:t>
      </w:r>
      <w:r w:rsidRPr="000F4CA5">
        <w:t>, Ryan Tsoi</w:t>
      </w:r>
      <w:r w:rsidRPr="000F4CA5">
        <w:rPr>
          <w:vertAlign w:val="superscript"/>
        </w:rPr>
        <w:t>1+</w:t>
      </w:r>
      <w:r w:rsidRPr="000F4CA5">
        <w:t>, Feilun Wu</w:t>
      </w:r>
      <w:r w:rsidRPr="000F4CA5">
        <w:rPr>
          <w:vertAlign w:val="superscript"/>
        </w:rPr>
        <w:t>1+</w:t>
      </w:r>
      <w:r w:rsidRPr="000F4CA5">
        <w:t>, Lingchong You</w:t>
      </w:r>
      <w:r w:rsidRPr="000F4CA5">
        <w:rPr>
          <w:vertAlign w:val="superscript"/>
        </w:rPr>
        <w:t>1, 2</w:t>
      </w:r>
      <w:r w:rsidR="00474FFC">
        <w:rPr>
          <w:vertAlign w:val="superscript"/>
        </w:rPr>
        <w:t>, 3</w:t>
      </w:r>
      <w:r w:rsidRPr="000F4CA5">
        <w:t>*</w:t>
      </w:r>
    </w:p>
    <w:p w14:paraId="0BF6871B" w14:textId="77777777" w:rsidR="00422FA7" w:rsidRPr="000F4CA5" w:rsidRDefault="00422FA7" w:rsidP="00B22282">
      <w:pPr>
        <w:spacing w:after="0" w:line="480" w:lineRule="auto"/>
        <w:jc w:val="both"/>
      </w:pPr>
    </w:p>
    <w:p w14:paraId="0BA9C711" w14:textId="77777777" w:rsidR="00422FA7" w:rsidRPr="000F4CA5" w:rsidRDefault="00422FA7" w:rsidP="00B22282">
      <w:pPr>
        <w:spacing w:after="0" w:line="480" w:lineRule="auto"/>
        <w:jc w:val="both"/>
        <w:rPr>
          <w:sz w:val="20"/>
        </w:rPr>
      </w:pPr>
      <w:r w:rsidRPr="000F4CA5">
        <w:rPr>
          <w:sz w:val="20"/>
          <w:vertAlign w:val="superscript"/>
        </w:rPr>
        <w:t>1</w:t>
      </w:r>
      <w:r w:rsidRPr="000F4CA5">
        <w:rPr>
          <w:sz w:val="20"/>
        </w:rPr>
        <w:t>Department of Biomedical Engineering, Duke University, Durham, North Carolina, 27708, USA</w:t>
      </w:r>
    </w:p>
    <w:p w14:paraId="0B4689C2" w14:textId="77777777" w:rsidR="00422FA7" w:rsidRDefault="00422FA7" w:rsidP="00B22282">
      <w:pPr>
        <w:spacing w:after="0" w:line="480" w:lineRule="auto"/>
        <w:jc w:val="both"/>
        <w:rPr>
          <w:sz w:val="20"/>
        </w:rPr>
      </w:pPr>
      <w:r w:rsidRPr="000F4CA5">
        <w:rPr>
          <w:sz w:val="20"/>
          <w:vertAlign w:val="superscript"/>
        </w:rPr>
        <w:t>2</w:t>
      </w:r>
      <w:r w:rsidRPr="000F4CA5">
        <w:rPr>
          <w:sz w:val="20"/>
        </w:rPr>
        <w:t>Center for Genomic and Computational Biology, Duke University, Durham, North Carolina, 27708, USA</w:t>
      </w:r>
    </w:p>
    <w:p w14:paraId="62C0C92C" w14:textId="6398084D" w:rsidR="00474FFC" w:rsidRPr="00474FFC" w:rsidRDefault="00474FFC" w:rsidP="00474FFC">
      <w:pPr>
        <w:spacing w:after="120" w:line="480" w:lineRule="auto"/>
        <w:jc w:val="both"/>
        <w:rPr>
          <w:sz w:val="20"/>
          <w:szCs w:val="20"/>
        </w:rPr>
      </w:pPr>
      <w:r w:rsidRPr="0036763F">
        <w:rPr>
          <w:sz w:val="20"/>
          <w:szCs w:val="20"/>
          <w:vertAlign w:val="superscript"/>
        </w:rPr>
        <w:t>3</w:t>
      </w:r>
      <w:r w:rsidRPr="005538C6">
        <w:rPr>
          <w:sz w:val="20"/>
          <w:szCs w:val="20"/>
        </w:rPr>
        <w:t>Department of Molecular Genetics and Microbiology, Duke University School of Medicine, North Carolina, 27708, USA</w:t>
      </w:r>
    </w:p>
    <w:p w14:paraId="2C1F7BE5" w14:textId="77777777" w:rsidR="00422FA7" w:rsidRPr="000F4CA5" w:rsidRDefault="00422FA7" w:rsidP="00B22282">
      <w:pPr>
        <w:spacing w:after="0" w:line="480" w:lineRule="auto"/>
        <w:jc w:val="both"/>
        <w:rPr>
          <w:sz w:val="20"/>
        </w:rPr>
      </w:pPr>
      <w:r w:rsidRPr="000F4CA5">
        <w:rPr>
          <w:sz w:val="20"/>
          <w:vertAlign w:val="superscript"/>
        </w:rPr>
        <w:t>+</w:t>
      </w:r>
      <w:r w:rsidRPr="000F4CA5">
        <w:rPr>
          <w:sz w:val="20"/>
        </w:rPr>
        <w:t>These authors contributed equally</w:t>
      </w:r>
    </w:p>
    <w:p w14:paraId="4EE0BE4E" w14:textId="77777777" w:rsidR="00422FA7" w:rsidRPr="000F4CA5" w:rsidRDefault="00422FA7" w:rsidP="00B22282">
      <w:pPr>
        <w:spacing w:after="0" w:line="480" w:lineRule="auto"/>
        <w:jc w:val="both"/>
        <w:rPr>
          <w:sz w:val="20"/>
        </w:rPr>
      </w:pPr>
      <w:r w:rsidRPr="000F4CA5">
        <w:rPr>
          <w:sz w:val="20"/>
        </w:rPr>
        <w:t xml:space="preserve">*Corresponding author. Department of Biomedical Engineering, Duke University, CIEMAS 2355, 101 Science Drive, Box 3382, Durham, North Carolina, 27708, USA </w:t>
      </w:r>
    </w:p>
    <w:p w14:paraId="1EF1A66E" w14:textId="77777777" w:rsidR="00422FA7" w:rsidRPr="000F4CA5" w:rsidRDefault="00422FA7" w:rsidP="00B22282">
      <w:pPr>
        <w:spacing w:after="0" w:line="480" w:lineRule="auto"/>
        <w:jc w:val="both"/>
        <w:rPr>
          <w:sz w:val="20"/>
        </w:rPr>
      </w:pPr>
      <w:r w:rsidRPr="000F4CA5">
        <w:rPr>
          <w:sz w:val="20"/>
        </w:rPr>
        <w:t>Tel.: +1 (919)660-8408; Fax: +1 (919)668-0795; E-mail:you@duke.edu</w:t>
      </w:r>
    </w:p>
    <w:p w14:paraId="378A999C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5B33D2BB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6E2840B3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1946FB08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531919E0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05029A85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4FEE8242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0C0802AF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2A5BABD9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19DC671F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376CC816" w14:textId="77777777" w:rsidR="001B0A1F" w:rsidRPr="000F4CA5" w:rsidRDefault="001B0A1F" w:rsidP="00B22282">
      <w:pPr>
        <w:spacing w:after="0" w:line="480" w:lineRule="auto"/>
        <w:jc w:val="both"/>
        <w:rPr>
          <w:b/>
        </w:rPr>
      </w:pPr>
    </w:p>
    <w:p w14:paraId="6344B3D4" w14:textId="77777777" w:rsidR="001B0A1F" w:rsidRPr="000F4CA5" w:rsidRDefault="001B0A1F" w:rsidP="00B22282">
      <w:pPr>
        <w:spacing w:after="0" w:line="480" w:lineRule="auto"/>
        <w:jc w:val="both"/>
        <w:rPr>
          <w:b/>
        </w:rPr>
      </w:pPr>
    </w:p>
    <w:p w14:paraId="3171F267" w14:textId="77777777" w:rsidR="00422FA7" w:rsidRPr="000F4CA5" w:rsidRDefault="00422FA7" w:rsidP="00B22282">
      <w:pPr>
        <w:spacing w:after="0" w:line="480" w:lineRule="auto"/>
        <w:jc w:val="both"/>
        <w:rPr>
          <w:b/>
        </w:rPr>
      </w:pPr>
    </w:p>
    <w:p w14:paraId="7B6D1F8C" w14:textId="1D2E2AFB" w:rsidR="00D516CD" w:rsidRDefault="00E72E3B" w:rsidP="00B22282">
      <w:pPr>
        <w:spacing w:after="0" w:line="480" w:lineRule="auto"/>
        <w:jc w:val="both"/>
        <w:rPr>
          <w:b/>
        </w:rPr>
      </w:pPr>
      <w:r>
        <w:rPr>
          <w:b/>
        </w:rPr>
        <w:lastRenderedPageBreak/>
        <w:t xml:space="preserve">S1 Text. Model Development </w:t>
      </w:r>
    </w:p>
    <w:p w14:paraId="2D29CCC6" w14:textId="77777777" w:rsidR="00E72E3B" w:rsidRPr="000F4CA5" w:rsidRDefault="00E72E3B" w:rsidP="00B22282">
      <w:pPr>
        <w:spacing w:after="0" w:line="480" w:lineRule="auto"/>
        <w:jc w:val="both"/>
        <w:rPr>
          <w:b/>
        </w:rPr>
      </w:pPr>
    </w:p>
    <w:p w14:paraId="24603EAA" w14:textId="42223260" w:rsidR="00D516CD" w:rsidRPr="000F4CA5" w:rsidRDefault="00D00D0F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S1</w:t>
      </w:r>
      <w:r w:rsidR="00D516CD" w:rsidRPr="000F4CA5">
        <w:rPr>
          <w:b/>
        </w:rPr>
        <w:t xml:space="preserve">. </w:t>
      </w:r>
      <w:r w:rsidR="00D21902" w:rsidRPr="000F4CA5">
        <w:rPr>
          <w:b/>
        </w:rPr>
        <w:t>A</w:t>
      </w:r>
      <w:r w:rsidR="00D516CD" w:rsidRPr="000F4CA5">
        <w:rPr>
          <w:b/>
        </w:rPr>
        <w:t>lternative model</w:t>
      </w:r>
      <w:r w:rsidR="00D21902" w:rsidRPr="000F4CA5">
        <w:rPr>
          <w:b/>
        </w:rPr>
        <w:t xml:space="preserve">: </w:t>
      </w:r>
      <w:r w:rsidR="00C54CD2" w:rsidRPr="000F4CA5">
        <w:rPr>
          <w:b/>
        </w:rPr>
        <w:t>positive feedback on X synthesis</w:t>
      </w:r>
    </w:p>
    <w:p w14:paraId="035D4670" w14:textId="180A3B6F" w:rsidR="00D516CD" w:rsidRPr="000F4CA5" w:rsidRDefault="00095ADD" w:rsidP="00B22282">
      <w:pPr>
        <w:spacing w:after="0" w:line="480" w:lineRule="auto"/>
        <w:jc w:val="both"/>
        <w:rPr>
          <w:b/>
        </w:rPr>
      </w:pPr>
      <w:r w:rsidRPr="000F4CA5">
        <w:t>This alternative model consists of three components, an input node (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0F4CA5">
        <w:t>), an intermediate node 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>), and an output node (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). In contrast to the original model,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 xml:space="preserve"> is synthesized through an additio</w:t>
      </w:r>
      <w:r w:rsidR="00943F17">
        <w:t xml:space="preserve">nal </w:t>
      </w:r>
      <w:r w:rsidR="0050404A" w:rsidRPr="000F4CA5">
        <w:t>positive feedback regulatory loop</w:t>
      </w:r>
      <w:r w:rsidRPr="000F4CA5">
        <w:t xml:space="preserve"> to produce an ultrasensitive response.</w:t>
      </w:r>
      <w:r w:rsidR="00EC2617" w:rsidRPr="000F4CA5">
        <w:rPr>
          <w:b/>
        </w:rPr>
        <w:t xml:space="preserve"> </w:t>
      </w:r>
      <w:r w:rsidR="00D516CD" w:rsidRPr="000F4CA5">
        <w:t>We use the following system of ODEs to define the network:</w:t>
      </w:r>
    </w:p>
    <w:p w14:paraId="2C63DD6D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d[R]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Φ(t)-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 [X]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  <m:r>
          <m:rPr>
            <m:sty m:val="bi"/>
          </m:rPr>
          <w:rPr>
            <w:rFonts w:ascii="Cambria Math" w:hAnsi="Cambria Math"/>
          </w:rPr>
          <m:t>[R]</m:t>
        </m:r>
      </m:oMath>
      <w:r w:rsidR="00D516CD" w:rsidRPr="000F4CA5">
        <w:rPr>
          <w:b/>
        </w:rPr>
        <w:t>,</w:t>
      </w:r>
      <w:r w:rsidR="00D516CD" w:rsidRPr="000F4CA5">
        <w:rPr>
          <w:b/>
          <w:bCs/>
          <w:iCs/>
        </w:rPr>
        <w:t xml:space="preserve"> </w:t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1</w:t>
      </w:r>
      <w:r w:rsidR="00D516CD" w:rsidRPr="000F4CA5">
        <w:rPr>
          <w:b/>
          <w:bCs/>
          <w:iCs/>
        </w:rPr>
        <w:t>)</w:t>
      </w:r>
    </w:p>
    <w:p w14:paraId="0E3274EB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d[X]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Φ(t)+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 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[X]</m:t>
        </m:r>
      </m:oMath>
      <w:r w:rsidR="00D516CD" w:rsidRPr="000F4CA5">
        <w:rPr>
          <w:b/>
        </w:rPr>
        <w:t>,</w:t>
      </w:r>
      <w:r w:rsidR="00047E4D" w:rsidRPr="000F4CA5">
        <w:rPr>
          <w:b/>
          <w:bCs/>
          <w:iCs/>
        </w:rPr>
        <w:tab/>
      </w:r>
      <w:r w:rsidR="00047E4D" w:rsidRPr="000F4CA5">
        <w:rPr>
          <w:b/>
          <w:bCs/>
          <w:iCs/>
        </w:rPr>
        <w:tab/>
      </w:r>
      <w:r w:rsidR="00047E4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2</w:t>
      </w:r>
      <w:r w:rsidR="00D516CD" w:rsidRPr="000F4CA5">
        <w:rPr>
          <w:b/>
          <w:bCs/>
          <w:iCs/>
        </w:rPr>
        <w:t>)</w:t>
      </w:r>
    </w:p>
    <w:p w14:paraId="620BA5E1" w14:textId="77777777" w:rsidR="0095757A" w:rsidRPr="000F4CA5" w:rsidRDefault="00D516CD" w:rsidP="00095ADD">
      <w:pPr>
        <w:spacing w:after="0" w:line="480" w:lineRule="auto"/>
        <w:jc w:val="both"/>
        <w:rPr>
          <w:bCs/>
          <w:iCs/>
        </w:rPr>
      </w:pPr>
      <w:r w:rsidRPr="000F4CA5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/>
          <w:bCs/>
          <w:iCs/>
        </w:rPr>
        <w:t xml:space="preserve">, </w:t>
      </w:r>
      <w:r w:rsidRPr="000F4CA5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0F4CA5">
        <w:rPr>
          <w:b/>
          <w:bCs/>
          <w:iCs/>
        </w:rPr>
        <w:t xml:space="preserve">, </w:t>
      </w:r>
      <w:r w:rsidRPr="000F4CA5">
        <w:rPr>
          <w:bCs/>
          <w:iCs/>
        </w:rPr>
        <w:t xml:space="preserve">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F4CA5">
        <w:rPr>
          <w:bCs/>
          <w:iCs/>
        </w:rPr>
        <w:t xml:space="preserve">  are the rate constants for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, and the positive feedback loop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respectively,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 xml:space="preserve"> and</w:t>
      </w:r>
      <w:r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are the rate constants for the endogenous degradation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respectively. Additionally, the maximal degradation rate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is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0F4CA5">
        <w:rPr>
          <w:bCs/>
          <w:iCs/>
        </w:rPr>
        <w:t xml:space="preserve">. The term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</m:oMath>
      <w:r w:rsidRPr="000F4CA5">
        <w:rPr>
          <w:bCs/>
          <w:iCs/>
        </w:rPr>
        <w:t xml:space="preserve"> represents the ultrasensitive response through Michaelis-Menten kinetics for the production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(positive feedback loop)</w:t>
      </w:r>
      <w:r w:rsidR="00B41166" w:rsidRPr="000F4CA5">
        <w:rPr>
          <w:bCs/>
          <w:iCs/>
        </w:rPr>
        <w:t xml:space="preserve"> of strength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747D28" w:rsidRPr="000F4CA5">
        <w:rPr>
          <w:bCs/>
          <w:iCs/>
        </w:rPr>
        <w:t>.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Φ(t)</m:t>
        </m:r>
      </m:oMath>
      <w:r w:rsidR="00747D28" w:rsidRPr="000F4CA5">
        <w:rPr>
          <w:b/>
        </w:rPr>
        <w:t xml:space="preserve"> </w:t>
      </w:r>
      <w:r w:rsidR="00747D28" w:rsidRPr="000F4CA5">
        <w:t>defines the shape of the input function (see main text)</w:t>
      </w:r>
      <w:r w:rsidR="00747D28" w:rsidRPr="000F4CA5">
        <w:rPr>
          <w:b/>
        </w:rPr>
        <w:t xml:space="preserve">. </w:t>
      </w:r>
      <w:r w:rsidR="006D3528" w:rsidRPr="000F4CA5">
        <w:rPr>
          <w:bCs/>
          <w:iCs/>
        </w:rPr>
        <w:t xml:space="preserve"> </w:t>
      </w:r>
    </w:p>
    <w:p w14:paraId="0B025BF4" w14:textId="73E78AE4" w:rsidR="00095ADD" w:rsidRPr="000F4CA5" w:rsidRDefault="00095ADD" w:rsidP="00095ADD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We non-dimensionalize the model by defining: </w:t>
      </w:r>
    </w:p>
    <w:p w14:paraId="748E5C41" w14:textId="2D293095" w:rsidR="00095ADD" w:rsidRPr="000F4CA5" w:rsidRDefault="00095ADD" w:rsidP="00095ADD">
      <w:pPr>
        <w:spacing w:after="0" w:line="480" w:lineRule="auto"/>
        <w:jc w:val="both"/>
        <w:rPr>
          <w:b/>
          <w:bCs/>
          <w:iCs/>
        </w:rPr>
      </w:pP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[X]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[R]k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τ=t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w:bookmarkStart w:id="0" w:name="OLE_LINK1"/>
      <m:oMath>
        <m:r>
          <m:rPr>
            <m:sty m:val="bi"/>
          </m:rPr>
          <w:rPr>
            <w:rFonts w:ascii="Cambria Math" w:hAnsi="Cambria Math"/>
          </w:rPr>
          <m:t>α</m:t>
        </m:r>
        <w:bookmarkEnd w:id="0"/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</w:p>
    <w:p w14:paraId="147627CC" w14:textId="77777777" w:rsidR="00D516CD" w:rsidRPr="000F4CA5" w:rsidRDefault="00095ADD" w:rsidP="00095ADD">
      <w:pPr>
        <w:spacing w:after="0" w:line="480" w:lineRule="auto"/>
        <w:jc w:val="both"/>
      </w:pPr>
      <w:r w:rsidRPr="000F4CA5">
        <w:rPr>
          <w:bCs/>
          <w:iCs/>
        </w:rPr>
        <w:t>This leads to</w:t>
      </w:r>
      <w:r w:rsidR="00D516CD" w:rsidRPr="000F4CA5">
        <w:t>:</w:t>
      </w:r>
    </w:p>
    <w:p w14:paraId="13E16C18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=βΦ(</m:t>
        </m:r>
        <m:r>
          <m:rPr>
            <m:scr m:val="sans-serif"/>
            <m:sty m:val="bi"/>
          </m:rPr>
          <w:rPr>
            <w:rFonts w:ascii="Cambria Math" w:hAnsi="Cambria Math"/>
          </w:rPr>
          <m:t>τ)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x+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)r</m:t>
        </m:r>
      </m:oMath>
      <w:r w:rsidR="00D516CD" w:rsidRPr="000F4CA5">
        <w:rPr>
          <w:b/>
        </w:rPr>
        <w:t>,</w:t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</w:r>
      <w:r w:rsidR="00D516CD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3</w:t>
      </w:r>
      <w:r w:rsidR="00D516CD" w:rsidRPr="000F4CA5">
        <w:rPr>
          <w:b/>
          <w:bCs/>
          <w:iCs/>
        </w:rPr>
        <w:t>)</w:t>
      </w:r>
    </w:p>
    <w:p w14:paraId="49FC83EC" w14:textId="77777777" w:rsidR="00D516CD" w:rsidRPr="000F4CA5" w:rsidRDefault="00D516CD" w:rsidP="00B22282">
      <w:pPr>
        <w:spacing w:after="0" w:line="480" w:lineRule="auto"/>
        <w:jc w:val="both"/>
        <w:rPr>
          <w:b/>
          <w:bCs/>
          <w:iCs/>
        </w:rPr>
      </w:pPr>
      <w:r w:rsidRPr="000F4CA5">
        <w:rPr>
          <w:b/>
          <w:bCs/>
          <w:i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=βΦ(</m:t>
        </m:r>
        <m:r>
          <m:rPr>
            <m:scr m:val="sans-serif"/>
            <m:sty m:val="bi"/>
          </m:rPr>
          <w:rPr>
            <w:rFonts w:ascii="Cambria Math" w:hAnsi="Cambria Math"/>
          </w:rPr>
          <m:t>τ)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+ α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</w:rPr>
          <m:t>-x</m:t>
        </m:r>
      </m:oMath>
      <w:r w:rsidRPr="000F4CA5">
        <w:rPr>
          <w:b/>
        </w:rPr>
        <w:t xml:space="preserve"> ,</w:t>
      </w:r>
      <w:r w:rsidRPr="000F4CA5">
        <w:rPr>
          <w:b/>
          <w:bCs/>
          <w:iCs/>
        </w:rPr>
        <w:tab/>
        <w:t xml:space="preserve"> </w:t>
      </w:r>
      <w:r w:rsidRPr="000F4CA5">
        <w:rPr>
          <w:b/>
          <w:bCs/>
          <w:iCs/>
        </w:rPr>
        <w:tab/>
      </w:r>
      <w:r w:rsidRPr="000F4CA5">
        <w:rPr>
          <w:b/>
          <w:bCs/>
          <w:iCs/>
        </w:rPr>
        <w:tab/>
      </w:r>
      <w:r w:rsidRPr="000F4CA5">
        <w:rPr>
          <w:b/>
          <w:bCs/>
          <w:iCs/>
        </w:rPr>
        <w:tab/>
      </w:r>
      <w:r w:rsidRPr="000F4CA5">
        <w:rPr>
          <w:b/>
          <w:bCs/>
          <w:iCs/>
        </w:rPr>
        <w:tab/>
      </w:r>
      <w:r w:rsidRPr="000F4CA5">
        <w:rPr>
          <w:b/>
          <w:bCs/>
          <w:iCs/>
        </w:rPr>
        <w:tab/>
      </w:r>
      <w:r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4</w:t>
      </w:r>
      <w:r w:rsidRPr="000F4CA5">
        <w:rPr>
          <w:b/>
          <w:bCs/>
          <w:iCs/>
        </w:rPr>
        <w:t>)</w:t>
      </w:r>
    </w:p>
    <w:p w14:paraId="775DDF34" w14:textId="3E508A74" w:rsidR="00D516CD" w:rsidRPr="000F4CA5" w:rsidRDefault="00D516CD" w:rsidP="00095ADD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where </w:t>
      </w:r>
      <w:r w:rsidRPr="000F4CA5">
        <w:rPr>
          <w:rFonts w:ascii="Cambria Math" w:hAnsi="Cambria Math"/>
          <w:b/>
          <w:i/>
        </w:rPr>
        <w:t>x</w:t>
      </w:r>
      <w:r w:rsidRPr="000F4CA5">
        <w:rPr>
          <w:rFonts w:ascii="Cambria Math" w:hAnsi="Cambria Math"/>
          <w:i/>
        </w:rPr>
        <w:t xml:space="preserve"> </w:t>
      </w:r>
      <w:r w:rsidRPr="000F4CA5">
        <w:rPr>
          <w:rFonts w:ascii="Cambria Math" w:hAnsi="Cambria Math"/>
        </w:rPr>
        <w:t xml:space="preserve">, </w:t>
      </w:r>
      <w:r w:rsidRPr="000F4CA5">
        <w:rPr>
          <w:rFonts w:ascii="Cambria Math" w:hAnsi="Cambria Math"/>
          <w:b/>
          <w:i/>
        </w:rPr>
        <w:t>r</w:t>
      </w:r>
      <w:r w:rsidRPr="000F4CA5">
        <w:rPr>
          <w:b/>
        </w:rPr>
        <w:t xml:space="preserve"> </w:t>
      </w:r>
      <w:r w:rsidRPr="000F4CA5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τ</m:t>
        </m:r>
      </m:oMath>
      <w:r w:rsidRPr="000F4CA5">
        <w:t xml:space="preserve"> </w:t>
      </w:r>
      <w:r w:rsidRPr="000F4CA5">
        <w:rPr>
          <w:bCs/>
          <w:iCs/>
        </w:rPr>
        <w:t xml:space="preserve">are dimensionless variables </w:t>
      </w:r>
      <w:r w:rsidRPr="000F4CA5">
        <w:t xml:space="preserve">such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/>
        </w:rPr>
        <w:t xml:space="preserve"> </w:t>
      </w:r>
      <w:r w:rsidRPr="000F4CA5">
        <w:t>is the intermediate</w:t>
      </w:r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 is the output</w:t>
      </w:r>
      <w:r w:rsidRPr="000F4CA5">
        <w:rPr>
          <w:bCs/>
          <w:iCs/>
        </w:rPr>
        <w:t>,</w:t>
      </w:r>
      <w:r w:rsidR="00B41166" w:rsidRPr="000F4CA5">
        <w:rPr>
          <w:bCs/>
          <w:iCs/>
        </w:rPr>
        <w:t xml:space="preserve"> and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τ</m:t>
        </m:r>
      </m:oMath>
      <w:r w:rsidRPr="000F4CA5">
        <w:rPr>
          <w:b/>
        </w:rPr>
        <w:t xml:space="preserve"> </w:t>
      </w:r>
      <w:r w:rsidRPr="000F4CA5">
        <w:t>is time</w:t>
      </w:r>
      <w:r w:rsidRPr="000F4CA5">
        <w:rPr>
          <w:bCs/>
          <w:iCs/>
        </w:rPr>
        <w:t xml:space="preserve">.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="00E07281" w:rsidRPr="000F4CA5">
        <w:rPr>
          <w:bCs/>
          <w:iCs/>
        </w:rPr>
        <w:t>,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 w:rsidR="00E07281" w:rsidRPr="000F4CA5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0F4CA5">
        <w:rPr>
          <w:bCs/>
          <w:iCs/>
        </w:rPr>
        <w:t xml:space="preserve"> are dimensionless parameters </w:t>
      </w:r>
      <w:r w:rsidRPr="000F4CA5">
        <w:t>such that</w:t>
      </w:r>
      <w:r w:rsidRPr="000F4CA5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is the ratio of the endogenous degradation rate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to the endogenous degradation rate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0F4CA5">
        <w:t xml:space="preserve"> is </w:t>
      </w:r>
      <w:r w:rsidRPr="000F4CA5">
        <w:rPr>
          <w:bCs/>
          <w:iCs/>
        </w:rPr>
        <w:t xml:space="preserve">the </w:t>
      </w:r>
      <w:r w:rsidR="00426495" w:rsidRPr="000F4CA5">
        <w:rPr>
          <w:bCs/>
          <w:iCs/>
        </w:rPr>
        <w:t>relative</w:t>
      </w:r>
      <w:r w:rsidRPr="000F4CA5">
        <w:rPr>
          <w:bCs/>
          <w:iCs/>
        </w:rPr>
        <w:t xml:space="preserve"> induced degradation </w:t>
      </w:r>
      <w:r w:rsidRPr="000F4CA5">
        <w:rPr>
          <w:bCs/>
          <w:iCs/>
        </w:rPr>
        <w:lastRenderedPageBreak/>
        <w:t xml:space="preserve">rate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</w:t>
      </w:r>
      <w:r w:rsidR="00426495" w:rsidRPr="000F4CA5">
        <w:rPr>
          <w:bCs/>
          <w:iCs/>
        </w:rPr>
        <w:t>by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07281" w:rsidRPr="000F4CA5">
        <w:rPr>
          <w:bCs/>
          <w:iCs/>
        </w:rPr>
        <w:t>,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 w:rsidRPr="000F4CA5">
        <w:t xml:space="preserve"> is the relative production rate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E07281" w:rsidRPr="000F4CA5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="00E07281" w:rsidRPr="000F4CA5">
        <w:rPr>
          <w:b/>
        </w:rPr>
        <w:t xml:space="preserve"> </w:t>
      </w:r>
      <w:r w:rsidR="00E07281" w:rsidRPr="000F4CA5">
        <w:t>is the relative strength of the positive feedback</w:t>
      </w:r>
      <w:r w:rsidRPr="000F4CA5">
        <w:t xml:space="preserve">. </w:t>
      </w:r>
    </w:p>
    <w:p w14:paraId="6748D25D" w14:textId="77777777" w:rsidR="00D516CD" w:rsidRPr="000F4CA5" w:rsidRDefault="00D516CD" w:rsidP="00B22282">
      <w:pPr>
        <w:spacing w:after="0" w:line="480" w:lineRule="auto"/>
        <w:jc w:val="both"/>
        <w:rPr>
          <w:b/>
        </w:rPr>
      </w:pPr>
    </w:p>
    <w:p w14:paraId="0CE8E380" w14:textId="77777777" w:rsidR="0041758A" w:rsidRPr="000F4CA5" w:rsidRDefault="0041758A" w:rsidP="00B22282">
      <w:pPr>
        <w:spacing w:after="0" w:line="480" w:lineRule="auto"/>
        <w:jc w:val="both"/>
        <w:rPr>
          <w:b/>
        </w:rPr>
      </w:pPr>
    </w:p>
    <w:p w14:paraId="6FBB1904" w14:textId="181B26DC" w:rsidR="00D516CD" w:rsidRPr="000F4CA5" w:rsidRDefault="00D00D0F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S2</w:t>
      </w:r>
      <w:r w:rsidR="00D516CD" w:rsidRPr="000F4CA5">
        <w:rPr>
          <w:b/>
        </w:rPr>
        <w:t xml:space="preserve">. Alternative </w:t>
      </w:r>
      <w:r w:rsidR="00D21902" w:rsidRPr="000F4CA5">
        <w:rPr>
          <w:b/>
        </w:rPr>
        <w:t>model: t</w:t>
      </w:r>
      <w:r w:rsidR="00D516CD" w:rsidRPr="000F4CA5">
        <w:rPr>
          <w:b/>
        </w:rPr>
        <w:t xml:space="preserve">ime delay in the inhibition arm of IFFL. </w:t>
      </w:r>
    </w:p>
    <w:p w14:paraId="77BBA97B" w14:textId="77777777" w:rsidR="00D516CD" w:rsidRPr="000F4CA5" w:rsidRDefault="002040DA" w:rsidP="00B22282">
      <w:pPr>
        <w:spacing w:after="0" w:line="480" w:lineRule="auto"/>
        <w:ind w:firstLine="720"/>
        <w:jc w:val="both"/>
      </w:pPr>
      <w:r w:rsidRPr="000F4CA5">
        <w:rPr>
          <w:bCs/>
          <w:iCs/>
        </w:rPr>
        <w:t xml:space="preserve">Here, we incorporate time delay into the inhibition arm of the IFFL through the addition of a second intermediate component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t xml:space="preserve">. </w:t>
      </w:r>
      <w:r w:rsidR="00D516CD" w:rsidRPr="000F4CA5">
        <w:t>We use the following system of ODEs to define the network:</w:t>
      </w:r>
    </w:p>
    <w:p w14:paraId="7561DDC6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d[R]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Φ(t)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 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  <m:r>
          <m:rPr>
            <m:sty m:val="bi"/>
          </m:rPr>
          <w:rPr>
            <w:rFonts w:ascii="Cambria Math" w:hAnsi="Cambria Math"/>
          </w:rPr>
          <m:t>[R]</m:t>
        </m:r>
      </m:oMath>
      <w:r w:rsidR="00D516CD" w:rsidRPr="000F4CA5">
        <w:rPr>
          <w:b/>
          <w:bCs/>
          <w:iCs/>
        </w:rPr>
        <w:t xml:space="preserve"> </w:t>
      </w:r>
      <w:r w:rsidR="00923316" w:rsidRPr="000F4CA5">
        <w:rPr>
          <w:b/>
          <w:bCs/>
          <w:iCs/>
        </w:rPr>
        <w:t>,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(5</w:t>
      </w:r>
      <w:r w:rsidR="00D516CD" w:rsidRPr="000F4CA5">
        <w:rPr>
          <w:b/>
          <w:bCs/>
          <w:iCs/>
        </w:rPr>
        <w:t>)</w:t>
      </w:r>
    </w:p>
    <w:p w14:paraId="4685EC24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d[X]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]-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[X]</m:t>
        </m:r>
      </m:oMath>
      <w:r w:rsidR="00D516CD" w:rsidRPr="000F4CA5">
        <w:rPr>
          <w:b/>
          <w:bCs/>
          <w:iCs/>
        </w:rPr>
        <w:t xml:space="preserve"> </w:t>
      </w:r>
      <w:r w:rsidR="00923316" w:rsidRPr="000F4CA5">
        <w:rPr>
          <w:b/>
          <w:bCs/>
          <w:iCs/>
        </w:rPr>
        <w:t>,</w:t>
      </w:r>
      <w:r w:rsidR="00AA0BF9" w:rsidRPr="000F4CA5">
        <w:rPr>
          <w:b/>
          <w:bCs/>
          <w:iCs/>
        </w:rPr>
        <w:tab/>
      </w:r>
      <w:r w:rsidR="00AA0BF9" w:rsidRPr="000F4CA5">
        <w:rPr>
          <w:b/>
          <w:bCs/>
          <w:iCs/>
        </w:rPr>
        <w:tab/>
      </w:r>
      <w:r w:rsidR="00AA0BF9" w:rsidRPr="000F4CA5">
        <w:rPr>
          <w:b/>
          <w:bCs/>
          <w:iCs/>
        </w:rPr>
        <w:tab/>
      </w:r>
      <w:r w:rsidR="00AA0BF9" w:rsidRPr="000F4CA5">
        <w:rPr>
          <w:b/>
          <w:bCs/>
          <w:iCs/>
        </w:rPr>
        <w:tab/>
      </w:r>
      <w:r w:rsidR="00AA0BF9" w:rsidRPr="000F4CA5">
        <w:rPr>
          <w:b/>
          <w:bCs/>
          <w:iCs/>
        </w:rPr>
        <w:tab/>
      </w:r>
      <w:r w:rsidR="00AA0BF9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(6</w:t>
      </w:r>
      <w:r w:rsidR="00D516CD" w:rsidRPr="000F4CA5">
        <w:rPr>
          <w:b/>
          <w:bCs/>
          <w:iCs/>
        </w:rPr>
        <w:t>)</w:t>
      </w:r>
    </w:p>
    <w:p w14:paraId="1AC0FA9F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Φ(t)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 w:rsidR="00D516CD" w:rsidRPr="000F4CA5">
        <w:rPr>
          <w:b/>
          <w:bCs/>
          <w:iCs/>
        </w:rPr>
        <w:t xml:space="preserve"> </w:t>
      </w:r>
      <w:r w:rsidR="00923316" w:rsidRPr="000F4CA5">
        <w:rPr>
          <w:b/>
          <w:bCs/>
          <w:iCs/>
        </w:rPr>
        <w:t xml:space="preserve">,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(7</w:t>
      </w:r>
      <w:r w:rsidR="00D516CD" w:rsidRPr="000F4CA5">
        <w:rPr>
          <w:b/>
          <w:bCs/>
          <w:iCs/>
        </w:rPr>
        <w:t>)</w:t>
      </w:r>
    </w:p>
    <w:p w14:paraId="785B5B8F" w14:textId="55C5BEEA" w:rsidR="00D516CD" w:rsidRPr="000F4CA5" w:rsidRDefault="00D516CD" w:rsidP="00B22282">
      <w:pPr>
        <w:spacing w:after="0" w:line="480" w:lineRule="auto"/>
        <w:jc w:val="both"/>
      </w:pPr>
      <w:r w:rsidRPr="000F4CA5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0F4CA5">
        <w:rPr>
          <w:bCs/>
          <w:iCs/>
        </w:rPr>
        <w:t xml:space="preserve">, and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F4CA5">
        <w:rPr>
          <w:bCs/>
          <w:iCs/>
        </w:rPr>
        <w:t xml:space="preserve"> are rate constants for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 xml:space="preserve">,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Cs/>
          <w:iCs/>
        </w:rPr>
        <w:t xml:space="preserve"> respectively,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Cs/>
          <w:iCs/>
        </w:rPr>
        <w:t>, and</w:t>
      </w:r>
      <w:r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are rate constants for the endogenous degradation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t>,</w:t>
      </w:r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respectively. The term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</m:oMath>
      <w:r w:rsidRPr="000F4CA5">
        <w:rPr>
          <w:bCs/>
          <w:iCs/>
        </w:rPr>
        <w:t xml:space="preserve"> represents the threshold response through Hill kinetics for the induction of the degradation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, with a maximal degradation rate of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0F4CA5">
        <w:rPr>
          <w:bCs/>
          <w:i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Φ(t)</m:t>
        </m:r>
      </m:oMath>
      <w:r w:rsidR="00A27818" w:rsidRPr="000F4CA5">
        <w:rPr>
          <w:b/>
        </w:rPr>
        <w:t xml:space="preserve"> </w:t>
      </w:r>
      <w:r w:rsidR="00A27818" w:rsidRPr="000F4CA5">
        <w:t>defines the shape of the input function (see main text)</w:t>
      </w:r>
      <w:r w:rsidR="00A27818" w:rsidRPr="000F4CA5">
        <w:rPr>
          <w:b/>
        </w:rPr>
        <w:t>.</w:t>
      </w:r>
    </w:p>
    <w:p w14:paraId="63D466D2" w14:textId="77777777" w:rsidR="00D516CD" w:rsidRPr="000F4CA5" w:rsidRDefault="00D516CD" w:rsidP="00B22282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We non-dimensionalize the model by defining: </w:t>
      </w:r>
    </w:p>
    <w:p w14:paraId="66797974" w14:textId="48A19841" w:rsidR="00D516CD" w:rsidRPr="000F4CA5" w:rsidRDefault="00D516CD" w:rsidP="00B22282">
      <w:pPr>
        <w:spacing w:after="0" w:line="480" w:lineRule="auto"/>
        <w:jc w:val="both"/>
        <w:rPr>
          <w:b/>
          <w:bCs/>
          <w:iCs/>
        </w:rPr>
      </w:pP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[X]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>,</w:t>
      </w:r>
      <w:r w:rsidR="003E79F5"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="003E79F5" w:rsidRPr="000F4CA5">
        <w:rPr>
          <w:b/>
          <w:bCs/>
          <w:iCs/>
        </w:rPr>
        <w:t>,</w:t>
      </w: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[R]k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δ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E79F5" w:rsidRPr="000F4CA5">
        <w:rPr>
          <w:b/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δ=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τ=t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/>
          <w:bCs/>
          <w:iCs/>
        </w:rPr>
        <w:t>,</w:t>
      </w:r>
      <w:r w:rsidR="001A7C87"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="001A7C87" w:rsidRPr="000F4CA5">
        <w:rPr>
          <w:b/>
          <w:bCs/>
          <w:iCs/>
        </w:rPr>
        <w:t>,</w:t>
      </w:r>
      <w:r w:rsidR="00AA0BF9"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="002907AA" w:rsidRPr="000F4CA5">
        <w:rPr>
          <w:b/>
          <w:bCs/>
          <w:iCs/>
        </w:rPr>
        <w:t>,</w:t>
      </w: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β'=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="0096338F" w:rsidRPr="000F4CA5">
        <w:rPr>
          <w:b/>
          <w:bCs/>
          <w:iCs/>
        </w:rPr>
        <w:t xml:space="preserve"> </w:t>
      </w:r>
      <w:r w:rsidR="002907AA" w:rsidRPr="000F4CA5">
        <w:rPr>
          <w:b/>
          <w:bCs/>
          <w:iCs/>
        </w:rPr>
        <w:t xml:space="preserve">, </w:t>
      </w:r>
      <w:r w:rsidR="002907AA" w:rsidRPr="000F4CA5">
        <w:rPr>
          <w:bCs/>
          <w:iCs/>
        </w:rPr>
        <w:t>and</w:t>
      </w:r>
      <w:r w:rsidR="002907AA"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β''=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14:paraId="5D3537F2" w14:textId="77777777" w:rsidR="00D516CD" w:rsidRPr="000F4CA5" w:rsidRDefault="00D516CD" w:rsidP="00B22282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This leads to the model equations: </w:t>
      </w:r>
    </w:p>
    <w:p w14:paraId="5DB032D4" w14:textId="77777777" w:rsidR="00D06C87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=β''Φ(</m:t>
        </m:r>
        <m:r>
          <m:rPr>
            <m:scr m:val="sans-serif"/>
            <m:sty m:val="bi"/>
          </m:rPr>
          <w:rPr>
            <w:rFonts w:ascii="Cambria Math" w:hAnsi="Cambria Math"/>
          </w:rPr>
          <m:t>τ)-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</w:rPr>
          <m:t>+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)r</m:t>
        </m:r>
      </m:oMath>
      <w:r w:rsidR="00923316" w:rsidRPr="000F4CA5">
        <w:rPr>
          <w:b/>
        </w:rPr>
        <w:t xml:space="preserve"> </w:t>
      </w:r>
      <w:r w:rsidR="00D516CD" w:rsidRPr="000F4CA5">
        <w:rPr>
          <w:b/>
        </w:rPr>
        <w:t>,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(8</w:t>
      </w:r>
      <w:r w:rsidR="00D06C87" w:rsidRPr="000F4CA5">
        <w:rPr>
          <w:b/>
          <w:bCs/>
          <w:iCs/>
        </w:rPr>
        <w:t>)</w:t>
      </w:r>
    </w:p>
    <w:p w14:paraId="4B9AC8C8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δ(β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>Φ(</m:t>
        </m:r>
        <m:r>
          <m:rPr>
            <m:scr m:val="sans-serif"/>
            <m:sty m:val="bi"/>
          </m:rPr>
          <w:rPr>
            <w:rFonts w:ascii="Cambria Math" w:hAnsi="Cambria Math"/>
          </w:rPr>
          <m:t>τ)-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D516CD" w:rsidRPr="000F4CA5">
        <w:rPr>
          <w:b/>
        </w:rPr>
        <w:t xml:space="preserve"> ,</w:t>
      </w:r>
      <w:r w:rsidR="00D00D0F" w:rsidRPr="000F4CA5">
        <w:rPr>
          <w:b/>
          <w:bCs/>
          <w:iCs/>
        </w:rPr>
        <w:tab/>
        <w:t xml:space="preserve">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(9</w:t>
      </w:r>
      <w:r w:rsidR="00D516CD" w:rsidRPr="000F4CA5">
        <w:rPr>
          <w:b/>
          <w:bCs/>
          <w:iCs/>
        </w:rPr>
        <w:t>)</w:t>
      </w:r>
    </w:p>
    <w:p w14:paraId="0C156B5D" w14:textId="77777777" w:rsidR="00D516CD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=β'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-x</m:t>
        </m:r>
      </m:oMath>
      <w:r w:rsidR="00D516CD" w:rsidRPr="000F4CA5">
        <w:rPr>
          <w:b/>
        </w:rPr>
        <w:t xml:space="preserve"> ,</w:t>
      </w:r>
      <w:r w:rsidR="00D00D0F" w:rsidRPr="000F4CA5">
        <w:rPr>
          <w:b/>
          <w:bCs/>
          <w:iCs/>
        </w:rPr>
        <w:tab/>
        <w:t xml:space="preserve">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(10</w:t>
      </w:r>
      <w:r w:rsidR="00D516CD" w:rsidRPr="000F4CA5">
        <w:rPr>
          <w:b/>
          <w:bCs/>
          <w:iCs/>
        </w:rPr>
        <w:t>)</w:t>
      </w:r>
    </w:p>
    <w:p w14:paraId="2CC485EF" w14:textId="44065444" w:rsidR="00340099" w:rsidRPr="000F4CA5" w:rsidRDefault="00886BF3" w:rsidP="00B22282">
      <w:pPr>
        <w:spacing w:after="0" w:line="480" w:lineRule="auto"/>
        <w:jc w:val="both"/>
      </w:pPr>
      <w:r w:rsidRPr="000F4CA5">
        <w:lastRenderedPageBreak/>
        <w:t xml:space="preserve">As the length of the time delay </w:t>
      </w:r>
      <w:r w:rsidR="008A0A5C" w:rsidRPr="000F4CA5">
        <w:t xml:space="preserve">of the inhibition arm </w:t>
      </w:r>
      <w:r w:rsidRPr="000F4CA5">
        <w:t xml:space="preserve">increases, the ability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20C5A" w:rsidRPr="000F4CA5">
        <w:t xml:space="preserve"> </w:t>
      </w:r>
      <w:r w:rsidRPr="000F4CA5">
        <w:t xml:space="preserve">to respond to each pulse is delayed, which limits its capability to induce the degradation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. </w:t>
      </w:r>
      <w:r w:rsidR="008B75AA" w:rsidRPr="000F4CA5">
        <w:t xml:space="preserve">Increasing time delay in this manner will not have a drastic impact on counting since its main effect is on the reduction of the activity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B75AA" w:rsidRPr="000F4CA5">
        <w:t xml:space="preserve"> (a cascade acts as a low pass filter). However, it would reduce the ability of the IFFL to differentiate between transient and sustained signals. </w:t>
      </w:r>
      <w:r w:rsidRPr="000F4CA5">
        <w:t xml:space="preserve">As a result, as </w:t>
      </w:r>
      <m:oMath>
        <m:r>
          <m:rPr>
            <m:sty m:val="bi"/>
          </m:rPr>
          <w:rPr>
            <w:rFonts w:ascii="Cambria Math" w:hAnsi="Cambria Math"/>
          </w:rPr>
          <m:t>δ</m:t>
        </m:r>
      </m:oMath>
      <w:r w:rsidRPr="000F4CA5">
        <w:t xml:space="preserve"> decreases, the range of parameters which are capable of </w:t>
      </w:r>
      <w:r w:rsidR="00281638" w:rsidRPr="000F4CA5">
        <w:t>differentiating between transient and sustained signals</w:t>
      </w:r>
      <w:r w:rsidRPr="000F4CA5">
        <w:t xml:space="preserve"> decreases.</w:t>
      </w:r>
      <w:r w:rsidR="00920C5A" w:rsidRPr="000F4CA5">
        <w:t xml:space="preserve"> </w:t>
      </w:r>
      <w:r w:rsidR="00D13C19" w:rsidRPr="000F4CA5">
        <w:t xml:space="preserve">We demonstrate in </w:t>
      </w:r>
      <w:r w:rsidR="00F01DA9">
        <w:t>S4 Fig</w:t>
      </w:r>
      <w:r w:rsidR="00D13C19" w:rsidRPr="000F4CA5">
        <w:t xml:space="preserve"> that the addition of a sufficiently short time delay has little impact </w:t>
      </w:r>
      <w:r w:rsidR="008373AB" w:rsidRPr="000F4CA5">
        <w:t xml:space="preserve">on </w:t>
      </w:r>
      <w:r w:rsidR="00D13C19" w:rsidRPr="000F4CA5">
        <w:t>the general prop</w:t>
      </w:r>
      <w:r w:rsidR="005717EB" w:rsidRPr="000F4CA5">
        <w:t xml:space="preserve">erties dictating </w:t>
      </w:r>
      <w:r w:rsidR="0060039B" w:rsidRPr="000F4CA5">
        <w:t>both</w:t>
      </w:r>
      <w:r w:rsidR="005717EB" w:rsidRPr="000F4CA5">
        <w:t xml:space="preserve"> the</w:t>
      </w:r>
      <w:r w:rsidR="0060039B" w:rsidRPr="000F4CA5">
        <w:t xml:space="preserve"> </w:t>
      </w:r>
      <w:r w:rsidR="00D13C19" w:rsidRPr="000F4CA5">
        <w:t>counting capability</w:t>
      </w:r>
      <w:r w:rsidR="004550B4" w:rsidRPr="000F4CA5">
        <w:t xml:space="preserve"> and the ability to differentiate between the different types of signals</w:t>
      </w:r>
      <w:r w:rsidR="00D13C19" w:rsidRPr="000F4CA5">
        <w:t>.</w:t>
      </w:r>
    </w:p>
    <w:p w14:paraId="0A52EFAE" w14:textId="77777777" w:rsidR="00886BF3" w:rsidRPr="000F4CA5" w:rsidRDefault="00886BF3" w:rsidP="00B22282">
      <w:pPr>
        <w:spacing w:after="0" w:line="480" w:lineRule="auto"/>
        <w:jc w:val="both"/>
      </w:pPr>
    </w:p>
    <w:p w14:paraId="2AC18F20" w14:textId="77777777" w:rsidR="00886BF3" w:rsidRPr="000F4CA5" w:rsidRDefault="00886BF3" w:rsidP="00B22282">
      <w:pPr>
        <w:spacing w:after="0" w:line="480" w:lineRule="auto"/>
        <w:jc w:val="both"/>
      </w:pPr>
    </w:p>
    <w:p w14:paraId="5E9C78D8" w14:textId="2416A6F5" w:rsidR="00340099" w:rsidRPr="000F4CA5" w:rsidRDefault="00D00D0F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S3</w:t>
      </w:r>
      <w:r w:rsidR="00340099" w:rsidRPr="000F4CA5">
        <w:rPr>
          <w:b/>
        </w:rPr>
        <w:t>.</w:t>
      </w:r>
      <w:r w:rsidR="00340099" w:rsidRPr="000F4CA5">
        <w:t xml:space="preserve"> </w:t>
      </w:r>
      <w:r w:rsidR="00340099" w:rsidRPr="000F4CA5">
        <w:rPr>
          <w:b/>
        </w:rPr>
        <w:t xml:space="preserve">Alternative </w:t>
      </w:r>
      <w:r w:rsidR="005E3B8E" w:rsidRPr="000F4CA5">
        <w:rPr>
          <w:b/>
        </w:rPr>
        <w:t>model: t</w:t>
      </w:r>
      <w:r w:rsidR="00340099" w:rsidRPr="000F4CA5">
        <w:rPr>
          <w:b/>
        </w:rPr>
        <w:t xml:space="preserve">ime delay in the activation arm of IFFL. </w:t>
      </w:r>
    </w:p>
    <w:p w14:paraId="33D4D57B" w14:textId="226B39C1" w:rsidR="00340099" w:rsidRPr="000F4CA5" w:rsidRDefault="00521082" w:rsidP="00B22282">
      <w:pPr>
        <w:spacing w:after="0" w:line="480" w:lineRule="auto"/>
        <w:jc w:val="both"/>
      </w:pPr>
      <w:r w:rsidRPr="000F4CA5">
        <w:rPr>
          <w:bCs/>
          <w:iCs/>
        </w:rPr>
        <w:t>Alternatively</w:t>
      </w:r>
      <w:r w:rsidR="00153550" w:rsidRPr="000F4CA5">
        <w:rPr>
          <w:bCs/>
          <w:iCs/>
        </w:rPr>
        <w:t xml:space="preserve">, </w:t>
      </w:r>
      <w:r w:rsidRPr="000F4CA5">
        <w:rPr>
          <w:bCs/>
          <w:iCs/>
        </w:rPr>
        <w:t>the</w:t>
      </w:r>
      <w:r w:rsidR="00153550" w:rsidRPr="000F4CA5">
        <w:rPr>
          <w:bCs/>
          <w:iCs/>
        </w:rPr>
        <w:t xml:space="preserve"> time delay </w:t>
      </w:r>
      <w:r w:rsidRPr="000F4CA5">
        <w:rPr>
          <w:bCs/>
          <w:iCs/>
        </w:rPr>
        <w:t xml:space="preserve">can be incorporated </w:t>
      </w:r>
      <w:r w:rsidR="00153550" w:rsidRPr="000F4CA5">
        <w:rPr>
          <w:bCs/>
          <w:iCs/>
        </w:rPr>
        <w:t xml:space="preserve">into the activation arm of the IFFL through the addition of an intermediate component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153550" w:rsidRPr="000F4CA5">
        <w:t xml:space="preserve">. </w:t>
      </w:r>
      <w:r w:rsidR="00340099" w:rsidRPr="000F4CA5">
        <w:t>We use the following system of ODEs to define the network:</w:t>
      </w:r>
    </w:p>
    <w:p w14:paraId="070E8F74" w14:textId="77777777" w:rsidR="00340099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d[R]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 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]-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 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  <m:r>
          <m:rPr>
            <m:sty m:val="bi"/>
          </m:rPr>
          <w:rPr>
            <w:rFonts w:ascii="Cambria Math" w:hAnsi="Cambria Math"/>
          </w:rPr>
          <m:t>[R]</m:t>
        </m:r>
      </m:oMath>
      <w:r w:rsidR="00340099" w:rsidRPr="000F4CA5">
        <w:rPr>
          <w:b/>
          <w:bCs/>
          <w:iCs/>
        </w:rPr>
        <w:t xml:space="preserve"> </w:t>
      </w:r>
      <w:r w:rsidR="00923316" w:rsidRPr="000F4CA5">
        <w:rPr>
          <w:b/>
          <w:bCs/>
          <w:iCs/>
        </w:rPr>
        <w:t>,</w:t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  <w:t>(1</w:t>
      </w:r>
      <w:r w:rsidR="00D00D0F" w:rsidRPr="000F4CA5">
        <w:rPr>
          <w:b/>
          <w:bCs/>
          <w:iCs/>
        </w:rPr>
        <w:t>1</w:t>
      </w:r>
      <w:r w:rsidR="00340099" w:rsidRPr="000F4CA5">
        <w:rPr>
          <w:b/>
          <w:bCs/>
          <w:iCs/>
        </w:rPr>
        <w:t>)</w:t>
      </w:r>
    </w:p>
    <w:p w14:paraId="54A1F85B" w14:textId="77777777" w:rsidR="00671374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 w:rsidR="00923316" w:rsidRPr="000F4CA5">
        <w:rPr>
          <w:b/>
        </w:rPr>
        <w:t xml:space="preserve"> ,</w:t>
      </w:r>
      <w:r w:rsidR="00D00D0F" w:rsidRPr="000F4CA5">
        <w:rPr>
          <w:b/>
          <w:bCs/>
          <w:iCs/>
        </w:rPr>
        <w:t xml:space="preserve">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(12</w:t>
      </w:r>
      <w:r w:rsidR="00671374" w:rsidRPr="000F4CA5">
        <w:rPr>
          <w:b/>
          <w:bCs/>
          <w:iCs/>
        </w:rPr>
        <w:t>)</w:t>
      </w:r>
    </w:p>
    <w:p w14:paraId="64C1A322" w14:textId="77777777" w:rsidR="00340099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d[X]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[X]</m:t>
        </m:r>
      </m:oMath>
      <w:r w:rsidR="00923316" w:rsidRPr="000F4CA5">
        <w:rPr>
          <w:b/>
        </w:rPr>
        <w:t xml:space="preserve"> </w:t>
      </w:r>
      <w:r w:rsidR="00923316" w:rsidRPr="000F4CA5">
        <w:rPr>
          <w:b/>
          <w:bCs/>
          <w:iCs/>
        </w:rPr>
        <w:t>,</w:t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</w:r>
      <w:r w:rsidR="00521082" w:rsidRPr="000F4CA5">
        <w:rPr>
          <w:b/>
          <w:bCs/>
          <w:iCs/>
        </w:rPr>
        <w:tab/>
        <w:t>(1</w:t>
      </w:r>
      <w:r w:rsidR="00D00D0F" w:rsidRPr="000F4CA5">
        <w:rPr>
          <w:b/>
          <w:bCs/>
          <w:iCs/>
        </w:rPr>
        <w:t>3</w:t>
      </w:r>
      <w:r w:rsidR="00340099" w:rsidRPr="000F4CA5">
        <w:rPr>
          <w:b/>
          <w:bCs/>
          <w:iCs/>
        </w:rPr>
        <w:t>)</w:t>
      </w:r>
    </w:p>
    <w:p w14:paraId="739C34A7" w14:textId="52B7350E" w:rsidR="00340099" w:rsidRPr="000F4CA5" w:rsidRDefault="00340099" w:rsidP="00B22282">
      <w:pPr>
        <w:spacing w:after="0" w:line="480" w:lineRule="auto"/>
        <w:jc w:val="both"/>
        <w:rPr>
          <w:bCs/>
          <w:iCs/>
        </w:rPr>
      </w:pPr>
      <w:r w:rsidRPr="000F4CA5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0F4CA5">
        <w:rPr>
          <w:bCs/>
          <w:iCs/>
        </w:rPr>
        <w:t xml:space="preserve">, and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F4CA5">
        <w:rPr>
          <w:bCs/>
          <w:iCs/>
        </w:rPr>
        <w:t xml:space="preserve"> are the rate constants for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respectively,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Cs/>
          <w:iCs/>
        </w:rPr>
        <w:t>, and</w:t>
      </w:r>
      <w:r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are the rate constants for the endogenous degradation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t>,</w:t>
      </w:r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respectively. The term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</m:oMath>
      <w:r w:rsidRPr="000F4CA5">
        <w:rPr>
          <w:bCs/>
          <w:iCs/>
        </w:rPr>
        <w:t xml:space="preserve"> represents the threshold response through Hill kinetics for the induction of the degradation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, with a maximal degradation rate of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0F4CA5">
        <w:rPr>
          <w:bCs/>
          <w:i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Φ(t)</m:t>
        </m:r>
      </m:oMath>
      <w:r w:rsidR="001F18B9" w:rsidRPr="000F4CA5">
        <w:rPr>
          <w:b/>
        </w:rPr>
        <w:t xml:space="preserve"> </w:t>
      </w:r>
      <w:r w:rsidR="001F18B9" w:rsidRPr="000F4CA5">
        <w:t>defines the shape of the input function (see main text)</w:t>
      </w:r>
      <w:r w:rsidR="001F18B9" w:rsidRPr="000F4CA5">
        <w:rPr>
          <w:b/>
        </w:rPr>
        <w:t xml:space="preserve">. </w:t>
      </w:r>
      <w:r w:rsidRPr="000F4CA5">
        <w:rPr>
          <w:bCs/>
          <w:iCs/>
        </w:rPr>
        <w:t xml:space="preserve">We non-dimensionalize the model by defining: </w:t>
      </w:r>
    </w:p>
    <w:p w14:paraId="4A9CDAAF" w14:textId="02E456AF" w:rsidR="00340099" w:rsidRPr="000F4CA5" w:rsidRDefault="00340099" w:rsidP="00B22282">
      <w:pPr>
        <w:spacing w:after="0" w:line="480" w:lineRule="auto"/>
        <w:jc w:val="both"/>
        <w:rPr>
          <w:b/>
          <w:bCs/>
          <w:iCs/>
        </w:rPr>
      </w:pP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[X]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]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[R]k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τ=t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/>
          <w:bCs/>
          <w:iCs/>
        </w:rPr>
        <w:t>,</w:t>
      </w:r>
      <w:r w:rsidR="001A7C87"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="001A7C87" w:rsidRPr="000F4CA5">
        <w:rPr>
          <w:b/>
          <w:bCs/>
          <w:iCs/>
        </w:rPr>
        <w:t>,</w:t>
      </w:r>
      <w:r w:rsidR="00521082"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="00E1269F" w:rsidRPr="000F4CA5">
        <w:rPr>
          <w:b/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β''=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/>
          <w:bCs/>
          <w:iCs/>
        </w:rPr>
        <w:t xml:space="preserve"> , </w:t>
      </w:r>
      <w:r w:rsidRPr="000F4CA5">
        <w:rPr>
          <w:bCs/>
          <w:iCs/>
        </w:rP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β'=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</w:p>
    <w:p w14:paraId="7E7E5AB0" w14:textId="77777777" w:rsidR="00340099" w:rsidRPr="000F4CA5" w:rsidRDefault="00340099" w:rsidP="00B22282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lastRenderedPageBreak/>
        <w:t xml:space="preserve">This leads to the model equations: </w:t>
      </w:r>
    </w:p>
    <w:p w14:paraId="506A2073" w14:textId="77777777" w:rsidR="00340099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=β'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</w:rPr>
          <m:t>+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)r</m:t>
        </m:r>
      </m:oMath>
      <w:r w:rsidR="00340099" w:rsidRPr="000F4CA5">
        <w:rPr>
          <w:b/>
        </w:rPr>
        <w:t>,</w:t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923316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14</w:t>
      </w:r>
      <w:r w:rsidR="00340099" w:rsidRPr="000F4CA5">
        <w:rPr>
          <w:b/>
          <w:bCs/>
          <w:iCs/>
        </w:rPr>
        <w:t>)</w:t>
      </w:r>
    </w:p>
    <w:p w14:paraId="126BC834" w14:textId="77777777" w:rsidR="00340099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cr m:val="sans-serif"/>
                <m:sty m:val="bi"/>
              </m:rPr>
              <w:rPr>
                <w:rFonts w:ascii="Cambria Math" w:hAnsi="Cambria Math"/>
              </w:rPr>
              <m:t>τ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340099" w:rsidRPr="000F4CA5">
        <w:rPr>
          <w:b/>
        </w:rPr>
        <w:t xml:space="preserve"> ,</w:t>
      </w:r>
      <w:r w:rsidR="00340099" w:rsidRPr="000F4CA5">
        <w:rPr>
          <w:b/>
          <w:bCs/>
          <w:iCs/>
        </w:rPr>
        <w:tab/>
        <w:t xml:space="preserve"> </w:t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15</w:t>
      </w:r>
      <w:r w:rsidR="00340099" w:rsidRPr="000F4CA5">
        <w:rPr>
          <w:b/>
          <w:bCs/>
          <w:iCs/>
        </w:rPr>
        <w:t>)</w:t>
      </w:r>
    </w:p>
    <w:p w14:paraId="4BEC1FFF" w14:textId="77777777" w:rsidR="00340099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=β''Φ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cr m:val="sans-serif"/>
                <m:sty m:val="bi"/>
              </m:rPr>
              <w:rPr>
                <w:rFonts w:ascii="Cambria Math" w:hAnsi="Cambria Math"/>
              </w:rPr>
              <m:t>τ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-x</m:t>
        </m:r>
      </m:oMath>
      <w:r w:rsidR="00340099" w:rsidRPr="000F4CA5">
        <w:rPr>
          <w:b/>
        </w:rPr>
        <w:t xml:space="preserve"> ,</w:t>
      </w:r>
      <w:r w:rsidR="00923316" w:rsidRPr="000F4CA5">
        <w:rPr>
          <w:b/>
          <w:bCs/>
          <w:iCs/>
        </w:rPr>
        <w:tab/>
        <w:t xml:space="preserve"> </w:t>
      </w:r>
      <w:r w:rsidR="00923316" w:rsidRPr="000F4CA5">
        <w:rPr>
          <w:b/>
          <w:bCs/>
          <w:iCs/>
        </w:rPr>
        <w:tab/>
      </w:r>
      <w:r w:rsidR="00923316" w:rsidRPr="000F4CA5">
        <w:rPr>
          <w:b/>
          <w:bCs/>
          <w:iCs/>
        </w:rPr>
        <w:tab/>
      </w:r>
      <w:r w:rsidR="00923316" w:rsidRPr="000F4CA5">
        <w:rPr>
          <w:b/>
          <w:bCs/>
          <w:iCs/>
        </w:rPr>
        <w:tab/>
      </w:r>
      <w:r w:rsidR="00923316" w:rsidRPr="000F4CA5">
        <w:rPr>
          <w:b/>
          <w:bCs/>
          <w:iCs/>
        </w:rPr>
        <w:tab/>
      </w:r>
      <w:r w:rsidR="00923316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</w:r>
      <w:r w:rsidR="00340099" w:rsidRPr="000F4CA5">
        <w:rPr>
          <w:b/>
          <w:bCs/>
          <w:iCs/>
        </w:rPr>
        <w:tab/>
        <w:t>(</w:t>
      </w:r>
      <w:r w:rsidR="00D00D0F" w:rsidRPr="000F4CA5">
        <w:rPr>
          <w:b/>
          <w:bCs/>
          <w:iCs/>
        </w:rPr>
        <w:t>16</w:t>
      </w:r>
      <w:r w:rsidR="00340099" w:rsidRPr="000F4CA5">
        <w:rPr>
          <w:b/>
          <w:bCs/>
          <w:iCs/>
        </w:rPr>
        <w:t>)</w:t>
      </w:r>
    </w:p>
    <w:p w14:paraId="3C9460D0" w14:textId="600B1D58" w:rsidR="007E4BFA" w:rsidRPr="000F4CA5" w:rsidRDefault="007E4BFA" w:rsidP="007E4BFA">
      <w:pPr>
        <w:spacing w:after="0" w:line="480" w:lineRule="auto"/>
        <w:jc w:val="both"/>
      </w:pPr>
      <w:r w:rsidRPr="000F4CA5">
        <w:t>As</w:t>
      </w:r>
      <w:r w:rsidR="001A1BC7" w:rsidRPr="000F4CA5">
        <w:t xml:space="preserve"> the length of the time delay of</w:t>
      </w:r>
      <w:r w:rsidRPr="000F4CA5">
        <w:t xml:space="preserve"> the activation arm increases, the ability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C1567C" w:rsidRPr="000F4CA5">
        <w:t xml:space="preserve"> </w:t>
      </w:r>
      <w:r w:rsidRPr="000F4CA5">
        <w:t xml:space="preserve">to respond to each pulse is delayed, which limits its capability to exhibit a stepwise increase of the output in response to oscillatory input signals. </w:t>
      </w:r>
      <w:r w:rsidR="00C1567C" w:rsidRPr="000F4CA5">
        <w:t xml:space="preserve">As a result, increasing the time delay in the manner will reduce the counting quality due to the delay in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C1567C" w:rsidRPr="000F4CA5">
        <w:t>.</w:t>
      </w:r>
      <w:r w:rsidR="00C61661" w:rsidRPr="000F4CA5">
        <w:t xml:space="preserve"> However, we demonstrate in </w:t>
      </w:r>
      <w:r w:rsidR="00F01DA9">
        <w:t>S5 Fig</w:t>
      </w:r>
      <w:r w:rsidR="00C61661" w:rsidRPr="000F4CA5">
        <w:t xml:space="preserve"> that the addition of a sufficiently short time delay </w:t>
      </w:r>
      <w:r w:rsidR="008373AB" w:rsidRPr="000F4CA5">
        <w:t>in this arm can have</w:t>
      </w:r>
      <w:r w:rsidR="00C61661" w:rsidRPr="000F4CA5">
        <w:t xml:space="preserve"> little impact </w:t>
      </w:r>
      <w:r w:rsidR="008373AB" w:rsidRPr="000F4CA5">
        <w:t xml:space="preserve">on </w:t>
      </w:r>
      <w:r w:rsidR="004B6B5D" w:rsidRPr="000F4CA5">
        <w:t>the</w:t>
      </w:r>
      <w:r w:rsidR="00C61661" w:rsidRPr="000F4CA5">
        <w:t xml:space="preserve"> counting capability and the ability to differentiate between </w:t>
      </w:r>
      <w:r w:rsidR="004B6B5D" w:rsidRPr="000F4CA5">
        <w:t>a sustained and a transient input signal</w:t>
      </w:r>
      <w:r w:rsidR="00C61661" w:rsidRPr="000F4CA5">
        <w:t>.</w:t>
      </w:r>
    </w:p>
    <w:p w14:paraId="2352E9F9" w14:textId="77777777" w:rsidR="00A46849" w:rsidRPr="000F4CA5" w:rsidRDefault="00A46849" w:rsidP="00B22282">
      <w:pPr>
        <w:spacing w:after="0" w:line="480" w:lineRule="auto"/>
        <w:jc w:val="both"/>
      </w:pPr>
    </w:p>
    <w:p w14:paraId="3EE6CA34" w14:textId="77777777" w:rsidR="00873184" w:rsidRPr="000F4CA5" w:rsidRDefault="00873184" w:rsidP="00B22282">
      <w:pPr>
        <w:spacing w:after="0" w:line="480" w:lineRule="auto"/>
        <w:jc w:val="both"/>
        <w:rPr>
          <w:b/>
        </w:rPr>
      </w:pPr>
    </w:p>
    <w:p w14:paraId="36E7F114" w14:textId="2140B67B" w:rsidR="003E6DEC" w:rsidRPr="000F4CA5" w:rsidRDefault="00FA1F75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</w:t>
      </w:r>
      <w:r w:rsidR="00D00D0F" w:rsidRPr="000F4CA5">
        <w:rPr>
          <w:b/>
        </w:rPr>
        <w:t>4</w:t>
      </w:r>
      <w:r w:rsidR="003E6DEC" w:rsidRPr="000F4CA5">
        <w:rPr>
          <w:b/>
        </w:rPr>
        <w:t xml:space="preserve">. Analytical </w:t>
      </w:r>
      <w:r w:rsidR="008A2F52" w:rsidRPr="000F4CA5">
        <w:rPr>
          <w:b/>
        </w:rPr>
        <w:t>solution of final R</w:t>
      </w:r>
      <w:r w:rsidR="003E6DEC" w:rsidRPr="000F4CA5">
        <w:rPr>
          <w:b/>
        </w:rPr>
        <w:t xml:space="preserve"> </w:t>
      </w:r>
    </w:p>
    <w:p w14:paraId="7B184AFA" w14:textId="29637A95" w:rsidR="007A3B02" w:rsidRPr="000F4CA5" w:rsidRDefault="00C15529" w:rsidP="00B22282">
      <w:pPr>
        <w:spacing w:after="0" w:line="480" w:lineRule="auto"/>
        <w:jc w:val="both"/>
      </w:pPr>
      <w:r w:rsidRPr="000F4CA5">
        <w:t xml:space="preserve">The </w:t>
      </w:r>
      <w:r w:rsidR="006745F5" w:rsidRPr="000F4CA5">
        <w:t xml:space="preserve">dimensionless </w:t>
      </w:r>
      <w:r w:rsidRPr="000F4CA5">
        <w:t xml:space="preserve">base </w:t>
      </w:r>
      <w:r w:rsidR="007A3B02" w:rsidRPr="000F4CA5">
        <w:t xml:space="preserve">model (Equations 1 and 2 in the main text) can be solved analytically for the final level of </w:t>
      </w:r>
      <m:oMath>
        <m:r>
          <m:rPr>
            <m:sty m:val="bi"/>
          </m:rPr>
          <w:rPr>
            <w:rFonts w:ascii="Cambria Math" w:hAnsi="Cambria Math" w:hint="eastAsia"/>
          </w:rPr>
          <m:t>R</m:t>
        </m:r>
      </m:oMath>
      <w:r w:rsidR="007A3B02" w:rsidRPr="000F4CA5">
        <w:t xml:space="preserve"> under three assumptions: </w:t>
      </w:r>
    </w:p>
    <w:p w14:paraId="6E015A4B" w14:textId="77777777" w:rsidR="007A3B02" w:rsidRPr="000F4CA5" w:rsidRDefault="007A3B02" w:rsidP="00B22282">
      <w:pPr>
        <w:pStyle w:val="ListParagraph"/>
        <w:numPr>
          <w:ilvl w:val="0"/>
          <w:numId w:val="2"/>
        </w:numPr>
        <w:spacing w:after="0" w:line="480" w:lineRule="auto"/>
        <w:jc w:val="both"/>
      </w:pPr>
      <w:r w:rsidRPr="000F4CA5">
        <w:t>The input pulse (</w:t>
      </w:r>
      <m:oMath>
        <m:r>
          <m:rPr>
            <m:sty m:val="bi"/>
          </m:rPr>
          <w:rPr>
            <w:rFonts w:ascii="Cambria Math" w:hAnsi="Cambria Math" w:hint="eastAsia"/>
          </w:rPr>
          <m:t>Φ(</m:t>
        </m:r>
        <m:r>
          <m:rPr>
            <m:scr m:val="sans-serif"/>
            <m:sty m:val="bi"/>
          </m:rPr>
          <w:rPr>
            <w:rFonts w:ascii="Cambria Math" w:hAnsi="Cambria Math" w:hint="eastAsia"/>
          </w:rPr>
          <m:t>τ)</m:t>
        </m:r>
      </m:oMath>
      <w:r w:rsidRPr="000F4CA5">
        <w:t xml:space="preserve">) is a square wave function, with identical pulses </w:t>
      </w:r>
      <w:r w:rsidR="00E45CF4" w:rsidRPr="000F4CA5">
        <w:t xml:space="preserve">that are </w:t>
      </w:r>
      <w:r w:rsidRPr="000F4CA5">
        <w:t>evenly distributed</w:t>
      </w:r>
      <w:r w:rsidR="006745F5" w:rsidRPr="000F4CA5">
        <w:t xml:space="preserve"> (Figure 1A)</w:t>
      </w:r>
      <w:r w:rsidRPr="000F4CA5">
        <w:t xml:space="preserve">.  </w:t>
      </w:r>
    </w:p>
    <w:p w14:paraId="44F1EAA7" w14:textId="61BF434B" w:rsidR="00E45CF4" w:rsidRPr="000F4CA5" w:rsidRDefault="007A3B02" w:rsidP="00B22282">
      <w:pPr>
        <w:pStyle w:val="ListParagraph"/>
        <w:numPr>
          <w:ilvl w:val="0"/>
          <w:numId w:val="2"/>
        </w:numPr>
        <w:spacing w:after="0" w:line="480" w:lineRule="auto"/>
        <w:jc w:val="both"/>
      </w:pPr>
      <w:r w:rsidRPr="000F4CA5">
        <w:t>The induced degradation i</w:t>
      </w:r>
      <w:r w:rsidR="00B646C6" w:rsidRPr="000F4CA5">
        <w:t xml:space="preserve">s </w:t>
      </w:r>
      <w:r w:rsidR="0044747E" w:rsidRPr="000F4CA5">
        <w:t xml:space="preserve">an </w:t>
      </w:r>
      <w:r w:rsidR="00B646C6" w:rsidRPr="000F4CA5">
        <w:t>all or none</w:t>
      </w:r>
      <w:r w:rsidR="0044747E" w:rsidRPr="000F4CA5">
        <w:t xml:space="preserve"> response</w:t>
      </w:r>
      <w:r w:rsidR="00B646C6" w:rsidRPr="000F4CA5">
        <w:t xml:space="preserve">, depending on if </w:t>
      </w:r>
      <m:oMath>
        <m:r>
          <m:rPr>
            <m:sty m:val="bi"/>
          </m:rPr>
          <w:rPr>
            <w:rFonts w:ascii="Cambria Math" w:hAnsi="Cambria Math" w:hint="eastAsia"/>
          </w:rPr>
          <m:t>X</m:t>
        </m:r>
      </m:oMath>
      <w:r w:rsidRPr="000F4CA5">
        <w:t xml:space="preserve"> exceeds its threshold concentration.</w:t>
      </w:r>
    </w:p>
    <w:p w14:paraId="0FC3E8CE" w14:textId="1AFEAC6F" w:rsidR="007A3B02" w:rsidRPr="000F4CA5" w:rsidRDefault="007A3B02" w:rsidP="00B22282">
      <w:pPr>
        <w:pStyle w:val="ListParagraph"/>
        <w:numPr>
          <w:ilvl w:val="0"/>
          <w:numId w:val="2"/>
        </w:numPr>
        <w:spacing w:after="0" w:line="480" w:lineRule="auto"/>
        <w:jc w:val="both"/>
      </w:pPr>
      <w:r w:rsidRPr="000F4CA5">
        <w:t xml:space="preserve">The parameters are such that </w:t>
      </w:r>
      <w:r w:rsidR="00222786" w:rsidRPr="000F4CA5">
        <w:t xml:space="preserve">the </w:t>
      </w:r>
      <w:r w:rsidRPr="000F4CA5">
        <w:t xml:space="preserve">counting capacity is maintained (i.e. </w:t>
      </w:r>
      <m:oMath>
        <m:r>
          <m:rPr>
            <m:sty m:val="bi"/>
          </m:rPr>
          <w:rPr>
            <w:rFonts w:ascii="Cambria Math" w:hAnsi="Cambria Math" w:hint="eastAsia"/>
          </w:rPr>
          <m:t>X</m:t>
        </m:r>
      </m:oMath>
      <w:r w:rsidRPr="000F4CA5">
        <w:t xml:space="preserve"> always remains below the threshold concentration </w:t>
      </w:r>
      <w:r w:rsidR="00071666" w:rsidRPr="000F4CA5">
        <w:t xml:space="preserve">and is unable </w:t>
      </w:r>
      <w:r w:rsidRPr="000F4CA5">
        <w:t xml:space="preserve">to trigger </w:t>
      </w:r>
      <w:r w:rsidR="00E40650" w:rsidRPr="000F4CA5">
        <w:t xml:space="preserve">the </w:t>
      </w:r>
      <w:r w:rsidR="00071666" w:rsidRPr="000F4CA5">
        <w:t>degr</w:t>
      </w:r>
      <w:r w:rsidRPr="000F4CA5">
        <w:t xml:space="preserve">adation of </w:t>
      </w:r>
      <m:oMath>
        <m:r>
          <m:rPr>
            <m:sty m:val="bi"/>
          </m:rPr>
          <w:rPr>
            <w:rFonts w:ascii="Cambria Math" w:hAnsi="Cambria Math" w:hint="eastAsia"/>
          </w:rPr>
          <m:t>R</m:t>
        </m:r>
      </m:oMath>
      <w:r w:rsidRPr="000F4CA5">
        <w:t xml:space="preserve">). </w:t>
      </w:r>
      <w:r w:rsidR="00E45CF4" w:rsidRPr="000F4CA5">
        <w:t xml:space="preserve">Given assumption (2),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45CF4" w:rsidRPr="000F4CA5">
        <w:t xml:space="preserve"> does not contribute to </w:t>
      </w:r>
      <m:oMath>
        <m:r>
          <m:rPr>
            <m:sty m:val="bi"/>
          </m:rPr>
          <w:rPr>
            <w:rFonts w:ascii="Cambria Math" w:hAnsi="Cambria Math" w:hint="eastAsia"/>
          </w:rPr>
          <m:t>R</m:t>
        </m:r>
      </m:oMath>
      <w:r w:rsidRPr="000F4CA5">
        <w:t>’s degradation.</w:t>
      </w:r>
    </w:p>
    <w:p w14:paraId="69C6DC08" w14:textId="5B3575D7" w:rsidR="007A3B02" w:rsidRPr="000F4CA5" w:rsidRDefault="007A3B02" w:rsidP="00B22282">
      <w:pPr>
        <w:spacing w:after="0" w:line="480" w:lineRule="auto"/>
        <w:jc w:val="both"/>
      </w:pPr>
      <w:r w:rsidRPr="000F4CA5">
        <w:lastRenderedPageBreak/>
        <w:t>Under these as</w:t>
      </w:r>
      <w:r w:rsidR="00B0645A" w:rsidRPr="000F4CA5">
        <w:t xml:space="preserve">sumptions, the accumulation of </w:t>
      </w:r>
      <m:oMath>
        <m:r>
          <m:rPr>
            <m:sty m:val="bi"/>
          </m:rPr>
          <w:rPr>
            <w:rFonts w:ascii="Cambria Math" w:hAnsi="Cambria Math" w:hint="eastAsia"/>
          </w:rPr>
          <m:t>R</m:t>
        </m:r>
      </m:oMath>
      <w:r w:rsidRPr="000F4CA5">
        <w:t xml:space="preserve"> follows: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cr m:val="sans-serif"/>
                <m:sty m:val="bi"/>
              </m:rPr>
              <w:rPr>
                <w:rFonts w:ascii="Cambria Math" w:hAnsi="Cambria Math"/>
              </w:rPr>
              <m:t>τ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/>
        </w:rPr>
        <w:t xml:space="preserve"> . </w:t>
      </w:r>
      <w:r w:rsidRPr="000F4CA5">
        <w:t xml:space="preserve">During the </w:t>
      </w:r>
      <w:r w:rsidRPr="000F4CA5">
        <w:rPr>
          <w:b/>
          <w:i/>
        </w:rPr>
        <w:t>i</w:t>
      </w:r>
      <w:r w:rsidRPr="000F4CA5">
        <w:rPr>
          <w:b/>
          <w:i/>
          <w:vertAlign w:val="superscript"/>
        </w:rPr>
        <w:t>th</w:t>
      </w:r>
      <w:r w:rsidRPr="000F4CA5">
        <w:rPr>
          <w:b/>
        </w:rPr>
        <w:t xml:space="preserve"> </w:t>
      </w:r>
      <w:r w:rsidRPr="000F4CA5">
        <w:t xml:space="preserve">pulse, </w:t>
      </w:r>
      <m:oMath>
        <m:r>
          <m:rPr>
            <m:sty m:val="bi"/>
          </m:rPr>
          <w:rPr>
            <w:rFonts w:ascii="Cambria Math" w:hAnsi="Cambria Math" w:hint="eastAsia"/>
          </w:rPr>
          <m:t>R</m:t>
        </m:r>
      </m:oMath>
      <w:r w:rsidRPr="000F4CA5">
        <w:t xml:space="preserve"> reaches a peak concentration at the end of the pulse, and is degraded until the </w:t>
      </w:r>
      <w:r w:rsidR="00F624FE" w:rsidRPr="000F4CA5">
        <w:t>end of the simulation</w:t>
      </w:r>
      <w:r w:rsidRPr="000F4CA5">
        <w:t>:</w:t>
      </w:r>
    </w:p>
    <w:p w14:paraId="0CF41DC3" w14:textId="77777777" w:rsidR="006661B5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start, i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end, i-1</m:t>
            </m:r>
          </m:sub>
        </m:sSub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-(T-D)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</m:sup>
        </m:sSup>
      </m:oMath>
      <w:r w:rsidR="00D00D0F" w:rsidRPr="000F4CA5">
        <w:rPr>
          <w:b/>
          <w:bCs/>
          <w:iCs/>
        </w:rPr>
        <w:t xml:space="preserve">,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(17</w:t>
      </w:r>
      <w:r w:rsidR="006661B5" w:rsidRPr="000F4CA5">
        <w:rPr>
          <w:b/>
          <w:bCs/>
          <w:iCs/>
        </w:rPr>
        <w:t>)</w:t>
      </w:r>
    </w:p>
    <w:p w14:paraId="0C26892D" w14:textId="77777777" w:rsidR="006661B5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end, i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-(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start, i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p>
        </m:sSup>
      </m:oMath>
      <w:r w:rsidR="00D00D0F" w:rsidRPr="000F4CA5">
        <w:rPr>
          <w:b/>
          <w:bCs/>
          <w:iCs/>
        </w:rPr>
        <w:t xml:space="preserve">, 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(18</w:t>
      </w:r>
      <w:r w:rsidR="006661B5" w:rsidRPr="000F4CA5">
        <w:rPr>
          <w:b/>
          <w:bCs/>
          <w:iCs/>
        </w:rPr>
        <w:t>)</w:t>
      </w:r>
    </w:p>
    <w:p w14:paraId="3D6933D4" w14:textId="412F6EA7" w:rsidR="00B646C6" w:rsidRPr="000F4CA5" w:rsidRDefault="00EF0AFE" w:rsidP="00B22282">
      <w:pPr>
        <w:spacing w:after="0" w:line="480" w:lineRule="auto"/>
        <w:jc w:val="both"/>
        <w:rPr>
          <w:bCs/>
          <w:iCs/>
        </w:rPr>
      </w:pPr>
      <w:r w:rsidRPr="000F4CA5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end, i</m:t>
            </m:r>
          </m:sub>
        </m:sSub>
      </m:oMath>
      <w:r w:rsidRPr="000F4CA5">
        <w:rPr>
          <w:bCs/>
          <w:iCs/>
        </w:rPr>
        <w:t xml:space="preserve"> is the peak concentration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/>
          <w:bCs/>
          <w:i/>
          <w:iCs/>
        </w:rPr>
        <w:t xml:space="preserve"> </w:t>
      </w:r>
      <w:r w:rsidRPr="000F4CA5">
        <w:rPr>
          <w:bCs/>
          <w:iCs/>
        </w:rPr>
        <w:t>after the</w:t>
      </w:r>
      <w:r w:rsidRPr="000F4CA5">
        <w:rPr>
          <w:b/>
          <w:bCs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th</m:t>
            </m:r>
          </m:sup>
        </m:sSup>
      </m:oMath>
      <w:r w:rsidR="00E310AC" w:rsidRPr="000F4CA5">
        <w:rPr>
          <w:bCs/>
          <w:iCs/>
        </w:rPr>
        <w:t xml:space="preserve"> pulse and</w:t>
      </w:r>
      <w:r w:rsidRPr="000F4CA5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start, i</m:t>
            </m:r>
          </m:sub>
        </m:sSub>
      </m:oMath>
      <w:r w:rsidRPr="000F4CA5">
        <w:rPr>
          <w:bCs/>
          <w:iCs/>
        </w:rPr>
        <w:t xml:space="preserve"> is the concentration of</w:t>
      </w: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/>
        </w:rPr>
        <w:t xml:space="preserve"> </w:t>
      </w:r>
      <w:r w:rsidRPr="000F4CA5">
        <w:t xml:space="preserve">immediately before </w:t>
      </w:r>
      <w:r w:rsidRPr="000F4CA5">
        <w:rPr>
          <w:bCs/>
          <w:iCs/>
        </w:rPr>
        <w:t>the</w:t>
      </w:r>
      <w:r w:rsidRPr="000F4CA5">
        <w:rPr>
          <w:b/>
          <w:bCs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th</m:t>
            </m:r>
          </m:sup>
        </m:sSup>
      </m:oMath>
      <w:r w:rsidR="00B646C6" w:rsidRPr="000F4CA5">
        <w:rPr>
          <w:bCs/>
          <w:iCs/>
        </w:rPr>
        <w:t xml:space="preserve"> pulse</w:t>
      </w:r>
      <w:r w:rsidRPr="000F4CA5">
        <w:rPr>
          <w:bCs/>
          <w:iCs/>
        </w:rPr>
        <w:t xml:space="preserve">. To start,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start, 1</m:t>
            </m:r>
          </m:sub>
        </m:sSub>
        <m:r>
          <m:rPr>
            <m:sty m:val="bi"/>
          </m:rPr>
          <w:rPr>
            <w:rFonts w:ascii="Cambria Math" w:hAnsi="Cambria Math"/>
          </w:rPr>
          <m:t>=0</m:t>
        </m:r>
      </m:oMath>
      <w:r w:rsidRPr="000F4CA5">
        <w:rPr>
          <w:bCs/>
          <w:iCs/>
        </w:rPr>
        <w:t xml:space="preserve"> while both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start, i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end, i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increase alongside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0F4CA5">
        <w:rPr>
          <w:bCs/>
          <w:iCs/>
        </w:rPr>
        <w:t>.</w:t>
      </w:r>
      <w:r w:rsidR="00B0776F" w:rsidRPr="000F4CA5">
        <w:rPr>
          <w:bCs/>
          <w:iCs/>
        </w:rPr>
        <w:t xml:space="preserve"> </w:t>
      </w:r>
      <w:r w:rsidR="00B646C6" w:rsidRPr="000F4CA5">
        <w:rPr>
          <w:bCs/>
          <w:iCs/>
        </w:rPr>
        <w:t xml:space="preserve">Using </w:t>
      </w:r>
      <w:r w:rsidR="00E310AC" w:rsidRPr="000F4CA5">
        <w:rPr>
          <w:bCs/>
          <w:iCs/>
        </w:rPr>
        <w:t xml:space="preserve">the </w:t>
      </w:r>
      <w:r w:rsidR="00B646C6" w:rsidRPr="000F4CA5">
        <w:rPr>
          <w:bCs/>
          <w:iCs/>
        </w:rPr>
        <w:t xml:space="preserve">equations above, we can determine the level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B646C6" w:rsidRPr="000F4CA5">
        <w:rPr>
          <w:b/>
        </w:rPr>
        <w:t xml:space="preserve"> </w:t>
      </w:r>
      <w:r w:rsidR="00B646C6" w:rsidRPr="000F4CA5">
        <w:t xml:space="preserve">after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B646C6" w:rsidRPr="000F4CA5">
        <w:t xml:space="preserve"> pulses</w:t>
      </w:r>
      <w:r w:rsidR="00295B7C" w:rsidRPr="000F4CA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(k&gt;0)</m:t>
        </m:r>
      </m:oMath>
      <w:r w:rsidR="00AE6748" w:rsidRPr="000F4CA5">
        <w:rPr>
          <w:b/>
        </w:rPr>
        <w:t>,</w:t>
      </w:r>
      <w:r w:rsidR="00B646C6" w:rsidRPr="000F4CA5">
        <w:t xml:space="preserve"> at time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cr m:val="sans-serif"/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b>
        </m:sSub>
      </m:oMath>
      <w:r w:rsidR="00B646C6" w:rsidRPr="000F4CA5">
        <w:rPr>
          <w:b/>
          <w:bCs/>
          <w:i/>
          <w:iCs/>
        </w:rPr>
        <w:t xml:space="preserve"> &gt;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k-1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 xml:space="preserve">T+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cr m:val="sans-serif"/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+D</m:t>
        </m:r>
      </m:oMath>
      <w:r w:rsidR="00B646C6" w:rsidRPr="000F4CA5">
        <w:rPr>
          <w:b/>
          <w:bCs/>
          <w:iCs/>
        </w:rPr>
        <w:t>:</w:t>
      </w:r>
    </w:p>
    <w:p w14:paraId="07F61380" w14:textId="00555E39" w:rsidR="00066C69" w:rsidRPr="000F4CA5" w:rsidRDefault="00ED2600" w:rsidP="00B22282">
      <w:pPr>
        <w:spacing w:after="0" w:line="480" w:lineRule="auto"/>
        <w:jc w:val="both"/>
        <w:rPr>
          <w:bCs/>
          <w:iCs/>
        </w:rPr>
      </w:pP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cr m:val="sans-serif"/>
                    <m:sty m:val="bi"/>
                  </m:rP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</m:den>
        </m:f>
      </m:oMath>
      <w:r w:rsidR="00066C69" w:rsidRPr="000F4CA5">
        <w:rPr>
          <w:b/>
          <w:bCs/>
          <w:iCs/>
        </w:rPr>
        <w:t>(1-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p>
        </m:sSup>
      </m:oMath>
      <w:r w:rsidR="00066C69" w:rsidRPr="000F4CA5">
        <w:rPr>
          <w:b/>
          <w:bCs/>
          <w:iCs/>
        </w:rPr>
        <w:t>)</w:t>
      </w:r>
      <m:oMath>
        <m:nary>
          <m:naryPr>
            <m:chr m:val="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i=0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k-1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cr m:val="sans-serif"/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 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cr m:val="sans-serif"/>
                        <m:sty m:val="bi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 -(iT+D))</m:t>
                </m:r>
              </m:sup>
            </m:sSup>
          </m:e>
        </m:nary>
      </m:oMath>
      <w:r w:rsidR="004F37FE" w:rsidRPr="000F4CA5">
        <w:rPr>
          <w:b/>
          <w:bCs/>
          <w:iCs/>
        </w:rPr>
        <w:tab/>
      </w:r>
      <w:r w:rsidR="00C25E6A" w:rsidRPr="000F4CA5">
        <w:rPr>
          <w:b/>
          <w:bCs/>
          <w:iCs/>
        </w:rPr>
        <w:tab/>
      </w:r>
      <w:r w:rsidR="004F37FE" w:rsidRPr="000F4CA5">
        <w:rPr>
          <w:b/>
          <w:bCs/>
          <w:iCs/>
        </w:rPr>
        <w:tab/>
      </w:r>
      <w:r w:rsidR="004F37FE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(19</w:t>
      </w:r>
      <w:r w:rsidR="00066C69" w:rsidRPr="000F4CA5">
        <w:rPr>
          <w:b/>
          <w:bCs/>
          <w:iCs/>
        </w:rPr>
        <w:t>)</w:t>
      </w:r>
    </w:p>
    <w:p w14:paraId="0656D3EB" w14:textId="77777777" w:rsidR="007B614A" w:rsidRPr="000F4CA5" w:rsidRDefault="007B614A" w:rsidP="00B22282">
      <w:pPr>
        <w:spacing w:after="0" w:line="480" w:lineRule="auto"/>
        <w:jc w:val="both"/>
      </w:pPr>
    </w:p>
    <w:p w14:paraId="4C0C9D9C" w14:textId="77777777" w:rsidR="00082B40" w:rsidRPr="000F4CA5" w:rsidRDefault="00082B40" w:rsidP="00B22282">
      <w:pPr>
        <w:spacing w:after="0" w:line="480" w:lineRule="auto"/>
        <w:jc w:val="both"/>
        <w:rPr>
          <w:b/>
        </w:rPr>
      </w:pPr>
    </w:p>
    <w:p w14:paraId="1B074F34" w14:textId="22EE2547" w:rsidR="003E6DEC" w:rsidRPr="000F4CA5" w:rsidRDefault="002972D8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S5</w:t>
      </w:r>
      <w:r w:rsidR="00734709" w:rsidRPr="000F4CA5">
        <w:rPr>
          <w:b/>
        </w:rPr>
        <w:t xml:space="preserve">. </w:t>
      </w:r>
      <w:r w:rsidR="00437649" w:rsidRPr="000F4CA5">
        <w:rPr>
          <w:b/>
        </w:rPr>
        <w:t>Effects of stochastic dynamics</w:t>
      </w:r>
    </w:p>
    <w:p w14:paraId="02763617" w14:textId="6CB7D40E" w:rsidR="00D46C29" w:rsidRPr="000F4CA5" w:rsidRDefault="003F68A2" w:rsidP="00B22282">
      <w:pPr>
        <w:spacing w:after="0" w:line="480" w:lineRule="auto"/>
        <w:jc w:val="both"/>
      </w:pPr>
      <w:r w:rsidRPr="000F4CA5">
        <w:rPr>
          <w:rFonts w:cs="Arial"/>
        </w:rPr>
        <w:t xml:space="preserve">The dynamics of a motif in isolation will not necessarily persist when it is placed in the context of a larger network. This is a potential caveat when interpreting any dynamic property of any network motif. </w:t>
      </w:r>
      <w:r w:rsidR="00EB78D5" w:rsidRPr="000F4CA5">
        <w:rPr>
          <w:rFonts w:cs="Arial"/>
        </w:rPr>
        <w:t>With this in mind</w:t>
      </w:r>
      <w:r w:rsidRPr="000F4CA5">
        <w:rPr>
          <w:rFonts w:cs="Arial"/>
        </w:rPr>
        <w:t xml:space="preserve">, </w:t>
      </w:r>
      <w:r w:rsidR="0017315D" w:rsidRPr="000F4CA5">
        <w:rPr>
          <w:rFonts w:cs="Arial"/>
        </w:rPr>
        <w:t>we</w:t>
      </w:r>
      <w:r w:rsidRPr="000F4CA5">
        <w:rPr>
          <w:rFonts w:cs="Arial"/>
        </w:rPr>
        <w:t xml:space="preserve"> explore the extent by which </w:t>
      </w:r>
      <w:r w:rsidR="0017315D" w:rsidRPr="000F4CA5">
        <w:rPr>
          <w:rFonts w:cs="Arial"/>
        </w:rPr>
        <w:t>the counting</w:t>
      </w:r>
      <w:r w:rsidRPr="000F4CA5">
        <w:rPr>
          <w:rFonts w:cs="Arial"/>
        </w:rPr>
        <w:t xml:space="preserve"> property can persist in the presence of different pe</w:t>
      </w:r>
      <w:r w:rsidR="008E3AAB" w:rsidRPr="000F4CA5">
        <w:rPr>
          <w:rFonts w:cs="Arial"/>
        </w:rPr>
        <w:t xml:space="preserve">rturbations or variations (e.g. </w:t>
      </w:r>
      <w:r w:rsidRPr="000F4CA5">
        <w:rPr>
          <w:rFonts w:cs="Arial"/>
        </w:rPr>
        <w:t xml:space="preserve">cellular noise). The stronger the motif can resist such perturbations, the more likely </w:t>
      </w:r>
      <w:r w:rsidR="00E6591D" w:rsidRPr="000F4CA5">
        <w:rPr>
          <w:rFonts w:cs="Arial"/>
        </w:rPr>
        <w:t>our counting mechanism</w:t>
      </w:r>
      <w:r w:rsidRPr="000F4CA5">
        <w:rPr>
          <w:rFonts w:cs="Arial"/>
        </w:rPr>
        <w:t xml:space="preserve"> can persist in a larger context.</w:t>
      </w:r>
      <w:r w:rsidR="007D4F09" w:rsidRPr="000F4CA5">
        <w:rPr>
          <w:rFonts w:cs="Arial"/>
        </w:rPr>
        <w:t xml:space="preserve"> </w:t>
      </w:r>
      <w:r w:rsidR="00C0180A" w:rsidRPr="000F4CA5">
        <w:t xml:space="preserve">The intrinsically random nature of chemical reactions and gene expression result in fluctuations in the molecular number of interacting molecules. This noise is commonly found in natural networks and </w:t>
      </w:r>
      <w:r w:rsidR="00EB78D5" w:rsidRPr="000F4CA5">
        <w:t>presents a challenge</w:t>
      </w:r>
      <w:r w:rsidR="00B22282" w:rsidRPr="000F4CA5">
        <w:t xml:space="preserve"> to reliable cellular function. To test the impact of noise, we implement a stochastic model using </w:t>
      </w:r>
      <w:r w:rsidR="000D07C5">
        <w:t>equations 5-6</w:t>
      </w:r>
      <w:r w:rsidR="00B22282" w:rsidRPr="000F4CA5">
        <w:t xml:space="preserve"> in </w:t>
      </w:r>
      <w:r w:rsidR="000D07C5">
        <w:t>the main text</w:t>
      </w:r>
      <w:r w:rsidR="00B22282" w:rsidRPr="000F4CA5">
        <w:t>. We extend the base model into a set of stochastic differential equations (SDEs) to account for both intrinsic and extrinsic noise sources:</w:t>
      </w:r>
    </w:p>
    <w:p w14:paraId="0C05CCAD" w14:textId="77777777" w:rsidR="000E4EDA" w:rsidRPr="000F4CA5" w:rsidRDefault="00C17D63" w:rsidP="000E4EDA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d[R]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 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+ξ</m:t>
        </m:r>
      </m:oMath>
      <w:r w:rsidR="000E4EDA" w:rsidRPr="000F4CA5">
        <w:rPr>
          <w:b/>
          <w:bCs/>
          <w:iCs/>
        </w:rPr>
        <w:t xml:space="preserve"> ,</w:t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  <w:t>(20)</w:t>
      </w:r>
    </w:p>
    <w:p w14:paraId="5589C4CB" w14:textId="77777777" w:rsidR="000E4EDA" w:rsidRPr="000F4CA5" w:rsidRDefault="00C17D63" w:rsidP="000E4EDA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d[X]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+ ξ</m:t>
        </m:r>
      </m:oMath>
      <w:r w:rsidR="000E4EDA" w:rsidRPr="000F4CA5">
        <w:rPr>
          <w:b/>
          <w:bCs/>
          <w:iCs/>
        </w:rPr>
        <w:t xml:space="preserve"> ,</w:t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</w:r>
      <w:r w:rsidR="000E4EDA" w:rsidRPr="000F4CA5">
        <w:rPr>
          <w:b/>
          <w:bCs/>
          <w:iCs/>
        </w:rPr>
        <w:tab/>
        <w:t>(21)</w:t>
      </w:r>
    </w:p>
    <w:p w14:paraId="00768AFA" w14:textId="66D46267" w:rsidR="003E5D4E" w:rsidRPr="000F4CA5" w:rsidRDefault="00262E6A" w:rsidP="00313EE1">
      <w:pPr>
        <w:spacing w:after="120" w:line="480" w:lineRule="auto"/>
        <w:jc w:val="both"/>
      </w:pPr>
      <w:r w:rsidRPr="000F4CA5">
        <w:t>Here, we define intrinsic noise</w:t>
      </w:r>
      <w:r w:rsidR="005F1AC8" w:rsidRPr="000F4CA5"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ζ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sub>
        </m:sSub>
      </m:oMath>
      <w:r w:rsidR="00F81CD5" w:rsidRPr="000F4CA5">
        <w:rPr>
          <w:b/>
        </w:rPr>
        <w:t xml:space="preserve"> – </w:t>
      </w:r>
      <w:r w:rsidR="00F81CD5" w:rsidRPr="000F4CA5">
        <w:t xml:space="preserve">associated with a </w:t>
      </w:r>
      <w:r w:rsidR="0040236B" w:rsidRPr="000F4CA5">
        <w:t xml:space="preserve">chemical </w:t>
      </w:r>
      <w:r w:rsidR="00F81CD5" w:rsidRPr="000F4CA5">
        <w:t>reaction l</w:t>
      </w:r>
      <w:r w:rsidR="00E76361" w:rsidRPr="000F4CA5">
        <w:t xml:space="preserve"> as defined by T</w:t>
      </w:r>
      <w:r w:rsidR="00E2787F" w:rsidRPr="000F4CA5">
        <w:t>able S1</w:t>
      </w:r>
      <w:r w:rsidR="005F1AC8" w:rsidRPr="000F4CA5">
        <w:t>)</w:t>
      </w:r>
      <w:r w:rsidRPr="000F4CA5">
        <w:t xml:space="preserve"> as noise that arises from the stochastic nature of chemical reactions and extrinsic noise</w:t>
      </w:r>
      <w:r w:rsidR="005F1AC8" w:rsidRPr="000F4CA5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ξ</m:t>
        </m:r>
      </m:oMath>
      <w:r w:rsidR="005F1AC8" w:rsidRPr="000F4CA5">
        <w:t>)</w:t>
      </w:r>
      <w:r w:rsidRPr="000F4CA5">
        <w:t xml:space="preserve"> as noise</w:t>
      </w:r>
      <w:r w:rsidR="007C7A3A" w:rsidRPr="000F4CA5">
        <w:t xml:space="preserve"> </w:t>
      </w:r>
      <w:r w:rsidRPr="000F4CA5">
        <w:t>that originates from cellular machinery outside of the circuit</w:t>
      </w:r>
      <w:r w:rsidR="00664490" w:rsidRPr="000F4CA5">
        <w:t xml:space="preserve"> [1]</w:t>
      </w:r>
      <w:r w:rsidRPr="000F4CA5">
        <w:t xml:space="preserve">. </w:t>
      </w:r>
      <w:r w:rsidR="00664490" w:rsidRPr="000F4CA5">
        <w:t xml:space="preserve">We solve these SDEs numerically using an Euler method implemented in Dynetica [2]. Our simulations indicate that </w:t>
      </w:r>
      <w:r w:rsidR="00387C65" w:rsidRPr="000F4CA5">
        <w:t xml:space="preserve">the </w:t>
      </w:r>
      <w:r w:rsidR="00664490" w:rsidRPr="000F4CA5">
        <w:t xml:space="preserve">presence of noise can reduce the ability to </w:t>
      </w:r>
      <w:r w:rsidR="008F5AF5" w:rsidRPr="000F4CA5">
        <w:t xml:space="preserve">both </w:t>
      </w:r>
      <w:r w:rsidR="00664490" w:rsidRPr="000F4CA5">
        <w:t>count</w:t>
      </w:r>
      <w:r w:rsidR="008F5AF5" w:rsidRPr="000F4CA5">
        <w:t xml:space="preserve"> and differentiate between transient and sustained signals</w:t>
      </w:r>
      <w:r w:rsidR="00664490" w:rsidRPr="000F4CA5">
        <w:t>.</w:t>
      </w:r>
      <w:r w:rsidR="00AD141D" w:rsidRPr="000F4CA5">
        <w:t xml:space="preserve"> As the level of the noise increases,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D141D" w:rsidRPr="000F4CA5">
        <w:t xml:space="preserve"> has an increased likelihood of overcoming its threshold even for a parameter set that </w:t>
      </w:r>
      <w:r w:rsidR="00794C16" w:rsidRPr="000F4CA5">
        <w:t xml:space="preserve">satisfies </w:t>
      </w:r>
      <m:oMath>
        <m:r>
          <m:rPr>
            <m:sty m:val="bi"/>
          </m:rPr>
          <w:rPr>
            <w:rFonts w:ascii="Cambria Math" w:hAnsi="Cambria Math"/>
          </w:rPr>
          <m:t>1&gt;β(1-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-D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  <w:r w:rsidR="000B675B" w:rsidRPr="000F4CA5">
        <w:t xml:space="preserve"> (</w:t>
      </w:r>
      <w:r w:rsidR="002137E1">
        <w:t>S</w:t>
      </w:r>
      <w:r w:rsidR="000B675B" w:rsidRPr="000F4CA5">
        <w:t>8A-B</w:t>
      </w:r>
      <w:r w:rsidR="002137E1">
        <w:t xml:space="preserve"> Fig</w:t>
      </w:r>
      <w:r w:rsidR="000B675B" w:rsidRPr="000F4CA5">
        <w:t>)</w:t>
      </w:r>
      <w:r w:rsidR="00AD141D" w:rsidRPr="000F4CA5">
        <w:t>.</w:t>
      </w:r>
      <w:r w:rsidR="00076B44" w:rsidRPr="000F4CA5">
        <w:t xml:space="preserve"> Similarly, noise can either remove the ability to count or reduce the quality of counting depending on the amplitude of the noise with respect to the molecular number</w:t>
      </w:r>
      <w:r w:rsidR="00A77C6F" w:rsidRPr="000F4CA5">
        <w:t xml:space="preserve"> (</w:t>
      </w:r>
      <w:r w:rsidR="00FF08F7">
        <w:t>S</w:t>
      </w:r>
      <w:r w:rsidR="00A77C6F" w:rsidRPr="000F4CA5">
        <w:t>8</w:t>
      </w:r>
      <w:r w:rsidR="00FF08F7">
        <w:t xml:space="preserve"> Fig</w:t>
      </w:r>
      <w:r w:rsidR="00A77C6F" w:rsidRPr="000F4CA5">
        <w:t>)</w:t>
      </w:r>
      <w:r w:rsidR="00076B44" w:rsidRPr="000F4CA5">
        <w:t xml:space="preserve">. </w:t>
      </w:r>
      <w:r w:rsidR="00664490" w:rsidRPr="000F4CA5">
        <w:t>With a suff</w:t>
      </w:r>
      <w:r w:rsidR="00CD4AE7" w:rsidRPr="000F4CA5">
        <w:t>iciently large molecular number</w:t>
      </w:r>
      <w:r w:rsidR="00664490" w:rsidRPr="000F4CA5">
        <w:t>, however, counting can be maintained in the presence of both intrinsic and extrinsic noise (</w:t>
      </w:r>
      <w:r w:rsidR="00A2751C">
        <w:t>S</w:t>
      </w:r>
      <w:r w:rsidR="00664490" w:rsidRPr="000F4CA5">
        <w:t>8</w:t>
      </w:r>
      <w:r w:rsidR="006D1EFB" w:rsidRPr="000F4CA5">
        <w:t>C</w:t>
      </w:r>
      <w:r w:rsidR="00A2751C">
        <w:t xml:space="preserve"> Fig</w:t>
      </w:r>
      <w:r w:rsidR="00664490" w:rsidRPr="000F4CA5">
        <w:t xml:space="preserve">). </w:t>
      </w:r>
    </w:p>
    <w:p w14:paraId="5EBE4361" w14:textId="77777777" w:rsidR="003E5D4E" w:rsidRPr="000F4CA5" w:rsidRDefault="003E5D4E" w:rsidP="00B22282">
      <w:pPr>
        <w:spacing w:after="0" w:line="480" w:lineRule="auto"/>
        <w:jc w:val="both"/>
        <w:rPr>
          <w:b/>
        </w:rPr>
      </w:pPr>
    </w:p>
    <w:p w14:paraId="442BC0AC" w14:textId="77777777" w:rsidR="00E2787F" w:rsidRPr="000F4CA5" w:rsidRDefault="00E2787F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Table S1. Noise sources and corresponding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4CA5" w:rsidRPr="000F4CA5" w14:paraId="4C4B3C85" w14:textId="77777777" w:rsidTr="00E2787F">
        <w:tc>
          <w:tcPr>
            <w:tcW w:w="3116" w:type="dxa"/>
          </w:tcPr>
          <w:p w14:paraId="5D8B6305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>Noise Source</w:t>
            </w:r>
          </w:p>
        </w:tc>
        <w:tc>
          <w:tcPr>
            <w:tcW w:w="3117" w:type="dxa"/>
          </w:tcPr>
          <w:p w14:paraId="47629D2B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>Reaction</w:t>
            </w:r>
          </w:p>
        </w:tc>
        <w:tc>
          <w:tcPr>
            <w:tcW w:w="3117" w:type="dxa"/>
          </w:tcPr>
          <w:p w14:paraId="2D34591B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>Formulation</w:t>
            </w:r>
          </w:p>
        </w:tc>
      </w:tr>
      <w:tr w:rsidR="000F4CA5" w:rsidRPr="000F4CA5" w14:paraId="0BD2C231" w14:textId="77777777" w:rsidTr="00E2787F">
        <w:tc>
          <w:tcPr>
            <w:tcW w:w="3116" w:type="dxa"/>
          </w:tcPr>
          <w:p w14:paraId="7D5DA0BD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0BEC7E7B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 xml:space="preserve">Production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3117" w:type="dxa"/>
          </w:tcPr>
          <w:p w14:paraId="0ABCE611" w14:textId="77777777" w:rsidR="00E2787F" w:rsidRPr="000F4CA5" w:rsidRDefault="00C17D63" w:rsidP="00B35B14">
            <w:pPr>
              <w:spacing w:line="480" w:lineRule="auto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Φ(t)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  <w:tr w:rsidR="000F4CA5" w:rsidRPr="000F4CA5" w14:paraId="526BAD95" w14:textId="77777777" w:rsidTr="00E2787F">
        <w:tc>
          <w:tcPr>
            <w:tcW w:w="3116" w:type="dxa"/>
          </w:tcPr>
          <w:p w14:paraId="2F708521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0AB006BA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 xml:space="preserve">Induced degradation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3117" w:type="dxa"/>
          </w:tcPr>
          <w:p w14:paraId="1DFEC8D7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 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 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 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b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 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</m:e>
                </m:ra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0F4CA5" w:rsidRPr="000F4CA5" w14:paraId="63ACAB75" w14:textId="77777777" w:rsidTr="00E2787F">
        <w:tc>
          <w:tcPr>
            <w:tcW w:w="3116" w:type="dxa"/>
          </w:tcPr>
          <w:p w14:paraId="07EEFFEE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76DCF5EB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 xml:space="preserve">Endogenous degradation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3117" w:type="dxa"/>
          </w:tcPr>
          <w:p w14:paraId="15D33BE0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Ro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</m:e>
                </m:ra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0F4CA5" w:rsidRPr="000F4CA5" w14:paraId="6E948037" w14:textId="77777777" w:rsidTr="00E2787F">
        <w:tc>
          <w:tcPr>
            <w:tcW w:w="3116" w:type="dxa"/>
          </w:tcPr>
          <w:p w14:paraId="723A9259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4C0D6149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 xml:space="preserve">Production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3117" w:type="dxa"/>
          </w:tcPr>
          <w:p w14:paraId="3859F839" w14:textId="77777777" w:rsidR="00E2787F" w:rsidRPr="000F4CA5" w:rsidRDefault="00C17D63" w:rsidP="00B35B14">
            <w:pPr>
              <w:spacing w:line="480" w:lineRule="auto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Φ(t)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</w:tr>
      <w:tr w:rsidR="000F4CA5" w:rsidRPr="000F4CA5" w14:paraId="5039F3F7" w14:textId="77777777" w:rsidTr="00E2787F">
        <w:tc>
          <w:tcPr>
            <w:tcW w:w="3116" w:type="dxa"/>
          </w:tcPr>
          <w:p w14:paraId="5207B232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117" w:type="dxa"/>
          </w:tcPr>
          <w:p w14:paraId="0C4BF784" w14:textId="77777777" w:rsidR="00E2787F" w:rsidRPr="000F4CA5" w:rsidRDefault="00E2787F" w:rsidP="00B22282">
            <w:pPr>
              <w:spacing w:line="480" w:lineRule="auto"/>
              <w:jc w:val="center"/>
              <w:rPr>
                <w:b/>
              </w:rPr>
            </w:pPr>
            <w:r w:rsidRPr="000F4CA5">
              <w:rPr>
                <w:b/>
              </w:rPr>
              <w:t xml:space="preserve">Endogenous degradation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3117" w:type="dxa"/>
          </w:tcPr>
          <w:p w14:paraId="59634424" w14:textId="77777777" w:rsidR="00E2787F" w:rsidRPr="000F4CA5" w:rsidRDefault="00C17D63" w:rsidP="00B22282">
            <w:pPr>
              <w:spacing w:line="480" w:lineRule="auto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[X]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</w:tr>
    </w:tbl>
    <w:p w14:paraId="5A51313B" w14:textId="77777777" w:rsidR="00E2787F" w:rsidRPr="000F4CA5" w:rsidRDefault="00E2787F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Pr="000F4CA5">
        <w:rPr>
          <w:b/>
        </w:rPr>
        <w:t>’s are independent Gaussian noise)</w:t>
      </w:r>
    </w:p>
    <w:p w14:paraId="77DA90DA" w14:textId="77777777" w:rsidR="00E2787F" w:rsidRPr="000F4CA5" w:rsidRDefault="00E2787F" w:rsidP="00B22282">
      <w:pPr>
        <w:spacing w:after="0" w:line="480" w:lineRule="auto"/>
        <w:jc w:val="both"/>
        <w:rPr>
          <w:b/>
        </w:rPr>
      </w:pPr>
    </w:p>
    <w:p w14:paraId="16F3F508" w14:textId="77777777" w:rsidR="00325BE4" w:rsidRPr="000F4CA5" w:rsidRDefault="00325BE4" w:rsidP="00B22282">
      <w:pPr>
        <w:spacing w:after="0" w:line="480" w:lineRule="auto"/>
        <w:jc w:val="both"/>
        <w:rPr>
          <w:b/>
        </w:rPr>
      </w:pPr>
    </w:p>
    <w:p w14:paraId="280BF4DF" w14:textId="35577C96" w:rsidR="00DA0D97" w:rsidRPr="000F4CA5" w:rsidRDefault="002972D8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lastRenderedPageBreak/>
        <w:t>S6</w:t>
      </w:r>
      <w:r w:rsidR="00DA0D97" w:rsidRPr="000F4CA5">
        <w:rPr>
          <w:b/>
        </w:rPr>
        <w:t xml:space="preserve">. Alternative </w:t>
      </w:r>
      <w:r w:rsidR="00437649" w:rsidRPr="000F4CA5">
        <w:rPr>
          <w:b/>
        </w:rPr>
        <w:t>model: repression of R synthesis by X</w:t>
      </w:r>
    </w:p>
    <w:p w14:paraId="6DBDD4FE" w14:textId="2257C1B3" w:rsidR="00DA0D97" w:rsidRPr="000F4CA5" w:rsidRDefault="00EA1BBE" w:rsidP="00B22282">
      <w:pPr>
        <w:spacing w:after="0" w:line="480" w:lineRule="auto"/>
        <w:jc w:val="both"/>
      </w:pPr>
      <w:r w:rsidRPr="000F4CA5">
        <w:t>Here, we implement a</w:t>
      </w:r>
      <w:r w:rsidR="00B409AD" w:rsidRPr="000F4CA5">
        <w:t>n alternative</w:t>
      </w:r>
      <w:r w:rsidRPr="000F4CA5">
        <w:t xml:space="preserve"> model where the intermediate represses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t xml:space="preserve"> rather than induce its degradation. </w:t>
      </w:r>
      <w:r w:rsidR="00DA0D97" w:rsidRPr="000F4CA5">
        <w:t>We use the following system of ODEs to define the network:</w:t>
      </w:r>
    </w:p>
    <w:p w14:paraId="26A10724" w14:textId="77777777" w:rsidR="00DA0D97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d[R]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 Φ(t)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  <m:r>
          <m:rPr>
            <m:sty m:val="bi"/>
          </m:rPr>
          <w:rPr>
            <w:rFonts w:ascii="Cambria Math" w:hAnsi="Cambria Math"/>
          </w:rPr>
          <m:t>[R]</m:t>
        </m:r>
      </m:oMath>
      <w:r w:rsidR="00DA0D97" w:rsidRPr="000F4CA5">
        <w:rPr>
          <w:b/>
          <w:bCs/>
          <w:iCs/>
        </w:rPr>
        <w:t xml:space="preserve"> ,</w:t>
      </w:r>
      <w:r w:rsidR="00DA0D97" w:rsidRPr="000F4CA5">
        <w:rPr>
          <w:b/>
          <w:bCs/>
          <w:iCs/>
        </w:rPr>
        <w:tab/>
      </w:r>
      <w:r w:rsidR="00DA0D97" w:rsidRPr="000F4CA5">
        <w:rPr>
          <w:b/>
          <w:bCs/>
          <w:iCs/>
        </w:rPr>
        <w:tab/>
      </w:r>
      <w:r w:rsidR="002A450B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(22</w:t>
      </w:r>
      <w:r w:rsidR="00DA0D97" w:rsidRPr="000F4CA5">
        <w:rPr>
          <w:b/>
          <w:bCs/>
          <w:iCs/>
        </w:rPr>
        <w:t>)</w:t>
      </w:r>
    </w:p>
    <w:p w14:paraId="0A9BB517" w14:textId="77777777" w:rsidR="00DA0D97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d[X]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Φ(t)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[X]</m:t>
        </m:r>
      </m:oMath>
      <w:r w:rsidR="00DA0D97" w:rsidRPr="000F4CA5">
        <w:rPr>
          <w:b/>
          <w:bCs/>
          <w:iCs/>
        </w:rPr>
        <w:t xml:space="preserve"> ,</w:t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</w:r>
      <w:r w:rsidR="00D00D0F" w:rsidRPr="000F4CA5">
        <w:rPr>
          <w:b/>
          <w:bCs/>
          <w:iCs/>
        </w:rPr>
        <w:tab/>
        <w:t>(23</w:t>
      </w:r>
      <w:r w:rsidR="00DA0D97" w:rsidRPr="000F4CA5">
        <w:rPr>
          <w:b/>
          <w:bCs/>
          <w:iCs/>
        </w:rPr>
        <w:t>)</w:t>
      </w:r>
    </w:p>
    <w:p w14:paraId="127EF200" w14:textId="7649B841" w:rsidR="00DA0D97" w:rsidRPr="000F4CA5" w:rsidRDefault="00DA0D97" w:rsidP="00B22282">
      <w:pPr>
        <w:spacing w:after="0" w:line="480" w:lineRule="auto"/>
        <w:jc w:val="both"/>
      </w:pPr>
      <w:r w:rsidRPr="000F4CA5">
        <w:t xml:space="preserve">where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0F4CA5">
        <w:rPr>
          <w:bCs/>
          <w:iCs/>
        </w:rPr>
        <w:t xml:space="preserve"> are the rate constants for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respectively,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 xml:space="preserve"> and</w:t>
      </w:r>
      <w:r w:rsidRPr="000F4CA5">
        <w:rPr>
          <w:b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Ro</m:t>
            </m:r>
          </m:sub>
        </m:sSub>
      </m:oMath>
      <w:r w:rsidRPr="000F4CA5">
        <w:rPr>
          <w:b/>
          <w:bCs/>
          <w:iCs/>
        </w:rPr>
        <w:t xml:space="preserve"> </w:t>
      </w:r>
      <w:r w:rsidRPr="000F4CA5">
        <w:rPr>
          <w:bCs/>
          <w:iCs/>
        </w:rPr>
        <w:t xml:space="preserve">are the rate constants for the endogenous degradation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F4CA5">
        <w:rPr>
          <w:bCs/>
          <w:iCs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respectively. The term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 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bSup>
          </m:den>
        </m:f>
      </m:oMath>
      <w:r w:rsidRPr="000F4CA5">
        <w:rPr>
          <w:bCs/>
          <w:iCs/>
        </w:rPr>
        <w:t xml:space="preserve"> represents the threshold response through Hill kinetics for the </w:t>
      </w:r>
      <w:r w:rsidR="007C523E" w:rsidRPr="000F4CA5">
        <w:rPr>
          <w:bCs/>
          <w:iCs/>
        </w:rPr>
        <w:t>repression</w:t>
      </w:r>
      <w:r w:rsidRPr="000F4CA5">
        <w:rPr>
          <w:bCs/>
          <w:iCs/>
        </w:rPr>
        <w:t xml:space="preserve"> of</w:t>
      </w:r>
      <w:r w:rsidR="003D7439" w:rsidRPr="000F4CA5">
        <w:rPr>
          <w:bCs/>
          <w:iCs/>
        </w:rPr>
        <w:t xml:space="preserve"> the production of</w:t>
      </w:r>
      <w:r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0F4CA5">
        <w:rPr>
          <w:bCs/>
          <w:iCs/>
        </w:rP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87BEF" w:rsidRPr="000F4CA5">
        <w:rPr>
          <w:bCs/>
          <w:iCs/>
        </w:rPr>
        <w:t xml:space="preserve"> </w:t>
      </w:r>
      <w:r w:rsidR="00F01DA9">
        <w:rPr>
          <w:bCs/>
          <w:iCs/>
        </w:rPr>
        <w:t>(S</w:t>
      </w:r>
      <w:r w:rsidR="00D71954" w:rsidRPr="000F4CA5">
        <w:rPr>
          <w:bCs/>
          <w:iCs/>
        </w:rPr>
        <w:t>9</w:t>
      </w:r>
      <w:r w:rsidR="00F01DA9">
        <w:rPr>
          <w:bCs/>
          <w:iCs/>
        </w:rPr>
        <w:t xml:space="preserve"> Fig</w:t>
      </w:r>
      <w:r w:rsidR="00D71954" w:rsidRPr="000F4CA5">
        <w:rPr>
          <w:bCs/>
          <w:iCs/>
        </w:rPr>
        <w:t>)</w:t>
      </w:r>
      <w:r w:rsidRPr="000F4CA5">
        <w:rPr>
          <w:bCs/>
          <w:iCs/>
        </w:rPr>
        <w:t>.</w:t>
      </w:r>
      <w:r w:rsidR="00336837" w:rsidRPr="000F4CA5">
        <w:rPr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Φ(t)</m:t>
        </m:r>
      </m:oMath>
      <w:r w:rsidR="00336837" w:rsidRPr="000F4CA5">
        <w:rPr>
          <w:b/>
        </w:rPr>
        <w:t xml:space="preserve"> </w:t>
      </w:r>
      <w:r w:rsidR="00336837" w:rsidRPr="000F4CA5">
        <w:t>defines the shape of the input function (see main text)</w:t>
      </w:r>
      <w:r w:rsidR="00336837" w:rsidRPr="000F4CA5">
        <w:rPr>
          <w:b/>
        </w:rPr>
        <w:t>.</w:t>
      </w:r>
    </w:p>
    <w:p w14:paraId="2B1697C8" w14:textId="77777777" w:rsidR="00DA0D97" w:rsidRPr="000F4CA5" w:rsidRDefault="00DA0D97" w:rsidP="00B22282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We non-dimensionalize the model by defining: </w:t>
      </w:r>
    </w:p>
    <w:p w14:paraId="1CC9ACD3" w14:textId="27A4A3EE" w:rsidR="00DA0D97" w:rsidRPr="000F4CA5" w:rsidRDefault="00DA0D97" w:rsidP="00B22282">
      <w:pPr>
        <w:spacing w:after="0" w:line="480" w:lineRule="auto"/>
        <w:jc w:val="both"/>
        <w:rPr>
          <w:b/>
          <w:bCs/>
          <w:iCs/>
        </w:rPr>
      </w:pPr>
      <w:r w:rsidRPr="000F4CA5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[X]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r= 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[R]k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τ=t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Pr="000F4CA5">
        <w:rPr>
          <w:bCs/>
          <w:iCs/>
        </w:rPr>
        <w:t>,</w:t>
      </w:r>
      <w:r w:rsidR="001A7C87" w:rsidRPr="000F4CA5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</m:oMath>
      <w:r w:rsidR="001A7C87" w:rsidRPr="000F4CA5">
        <w:rPr>
          <w:bCs/>
          <w:iCs/>
        </w:rPr>
        <w:t>,</w:t>
      </w:r>
      <w:r w:rsidR="001B0A1F" w:rsidRPr="000F4CA5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Ro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  <w:r w:rsidRPr="000F4CA5">
        <w:rPr>
          <w:bCs/>
          <w:iCs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</w:p>
    <w:p w14:paraId="7FF7D3F8" w14:textId="77777777" w:rsidR="00DA0D97" w:rsidRPr="000F4CA5" w:rsidRDefault="00DA0D97" w:rsidP="00B22282">
      <w:pPr>
        <w:spacing w:after="0" w:line="480" w:lineRule="auto"/>
        <w:jc w:val="both"/>
        <w:rPr>
          <w:bCs/>
          <w:iCs/>
        </w:rPr>
      </w:pPr>
      <w:r w:rsidRPr="000F4CA5">
        <w:rPr>
          <w:bCs/>
          <w:iCs/>
        </w:rPr>
        <w:t xml:space="preserve">This leads to the </w:t>
      </w:r>
      <w:r w:rsidR="002A450B" w:rsidRPr="000F4CA5">
        <w:rPr>
          <w:bCs/>
          <w:iCs/>
        </w:rPr>
        <w:t xml:space="preserve">following equations: </w:t>
      </w:r>
    </w:p>
    <w:p w14:paraId="618BCF92" w14:textId="77777777" w:rsidR="007C523E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</w:rPr>
          <m:t>Φ(</m:t>
        </m:r>
        <m:r>
          <m:rPr>
            <m:scr m:val="sans-serif"/>
            <m:sty m:val="bi"/>
          </m:rPr>
          <w:rPr>
            <w:rFonts w:ascii="Cambria Math" w:hAnsi="Cambria Math"/>
          </w:rPr>
          <m:t>τ)- 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r</m:t>
        </m:r>
      </m:oMath>
      <w:r w:rsidR="007C523E" w:rsidRPr="000F4CA5">
        <w:rPr>
          <w:b/>
        </w:rPr>
        <w:t>,</w:t>
      </w:r>
      <w:r w:rsidR="007C523E" w:rsidRPr="000F4CA5">
        <w:rPr>
          <w:b/>
          <w:bCs/>
          <w:iCs/>
        </w:rPr>
        <w:tab/>
      </w:r>
      <w:r w:rsidR="007C523E" w:rsidRPr="000F4CA5">
        <w:rPr>
          <w:b/>
          <w:bCs/>
          <w:iCs/>
        </w:rPr>
        <w:tab/>
      </w:r>
      <w:r w:rsidR="007C523E" w:rsidRPr="000F4CA5">
        <w:rPr>
          <w:b/>
          <w:bCs/>
          <w:iCs/>
        </w:rPr>
        <w:tab/>
      </w:r>
      <w:r w:rsidR="008D7F7B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  <w:t>(2</w:t>
      </w:r>
      <w:r w:rsidR="00D00D0F" w:rsidRPr="000F4CA5">
        <w:rPr>
          <w:b/>
          <w:bCs/>
          <w:iCs/>
        </w:rPr>
        <w:t>4</w:t>
      </w:r>
      <w:r w:rsidR="007C523E" w:rsidRPr="000F4CA5">
        <w:rPr>
          <w:b/>
          <w:bCs/>
          <w:iCs/>
        </w:rPr>
        <w:t>)</w:t>
      </w:r>
    </w:p>
    <w:p w14:paraId="4BA70541" w14:textId="77777777" w:rsidR="007C523E" w:rsidRPr="000F4CA5" w:rsidRDefault="00C17D63" w:rsidP="00B22282">
      <w:pPr>
        <w:spacing w:after="0" w:line="480" w:lineRule="auto"/>
        <w:jc w:val="both"/>
        <w:rPr>
          <w:b/>
          <w:bCs/>
          <w:i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dτ</m:t>
            </m:r>
          </m:den>
        </m:f>
        <m:r>
          <m:rPr>
            <m:sty m:val="bi"/>
          </m:rPr>
          <w:rPr>
            <w:rFonts w:ascii="Cambria Math" w:hAnsi="Cambria Math"/>
          </w:rPr>
          <m:t>=βΦ(</m:t>
        </m:r>
        <m:r>
          <m:rPr>
            <m:scr m:val="sans-serif"/>
            <m:sty m:val="bi"/>
          </m:rPr>
          <w:rPr>
            <w:rFonts w:ascii="Cambria Math" w:hAnsi="Cambria Math"/>
          </w:rPr>
          <m:t>τ)-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7C523E" w:rsidRPr="000F4CA5">
        <w:rPr>
          <w:b/>
          <w:bCs/>
          <w:iCs/>
        </w:rPr>
        <w:t>,</w:t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</w:r>
      <w:r w:rsidR="00E87BEF" w:rsidRPr="000F4CA5">
        <w:rPr>
          <w:b/>
          <w:bCs/>
          <w:iCs/>
        </w:rPr>
        <w:tab/>
        <w:t>(2</w:t>
      </w:r>
      <w:r w:rsidR="00D00D0F" w:rsidRPr="000F4CA5">
        <w:rPr>
          <w:b/>
          <w:bCs/>
          <w:iCs/>
        </w:rPr>
        <w:t>5</w:t>
      </w:r>
      <w:r w:rsidR="007C523E" w:rsidRPr="000F4CA5">
        <w:rPr>
          <w:b/>
          <w:bCs/>
          <w:iCs/>
        </w:rPr>
        <w:t>)</w:t>
      </w:r>
    </w:p>
    <w:p w14:paraId="61817A0F" w14:textId="298B5CE0" w:rsidR="00731FF7" w:rsidRPr="000F4CA5" w:rsidRDefault="00EE0E8A" w:rsidP="00BC7177">
      <w:pPr>
        <w:spacing w:after="0" w:line="480" w:lineRule="auto"/>
        <w:jc w:val="both"/>
      </w:pPr>
      <w:r w:rsidRPr="000F4CA5">
        <w:t xml:space="preserve">With this model, </w:t>
      </w:r>
      <w:r w:rsidR="002A4B3D" w:rsidRPr="000F4CA5">
        <w:t xml:space="preserve">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372EA" w:rsidRPr="000F4CA5">
        <w:t xml:space="preserve"> increases alongside an increasing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6372EA" w:rsidRPr="000F4CA5">
        <w:t xml:space="preserve">,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6372EA" w:rsidRPr="000F4CA5">
        <w:t xml:space="preserve"> is suppressed through Hill kinetics</w:t>
      </w:r>
      <w:r w:rsidRPr="000F4CA5">
        <w:t>.</w:t>
      </w:r>
      <w:r w:rsidR="000155CF" w:rsidRPr="000F4CA5">
        <w:t xml:space="preserve"> Here,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155CF" w:rsidRPr="000F4CA5">
        <w:t xml:space="preserve"> does not need to reach some threshold level before </w:t>
      </w:r>
      <w:r w:rsidR="00E17C75" w:rsidRPr="000F4CA5">
        <w:t xml:space="preserve">affecting the </w:t>
      </w:r>
      <w:r w:rsidR="0044730A" w:rsidRPr="000F4CA5">
        <w:t>suppress</w:t>
      </w:r>
      <w:r w:rsidR="00E17C75" w:rsidRPr="000F4CA5">
        <w:t>ion of</w:t>
      </w:r>
      <w:r w:rsidR="000155CF" w:rsidRPr="000F4CA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0155CF" w:rsidRPr="000F4CA5">
        <w:t>.</w:t>
      </w:r>
      <w:r w:rsidR="00DF730A" w:rsidRPr="000F4CA5">
        <w:t xml:space="preserve"> Rather, higher concentrations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F730A" w:rsidRPr="000F4CA5">
        <w:t xml:space="preserve"> increase the strength of the repression on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DF730A" w:rsidRPr="000F4CA5">
        <w:t>.</w:t>
      </w:r>
      <w:r w:rsidRPr="000F4CA5">
        <w:t xml:space="preserve"> </w:t>
      </w:r>
      <w:r w:rsidR="00A5668E" w:rsidRPr="000F4CA5">
        <w:t xml:space="preserve">As a result, increasing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 w:rsidR="002E4CEB" w:rsidRPr="000F4CA5">
        <w:t xml:space="preserve"> </w:t>
      </w:r>
      <w:r w:rsidR="002825AD" w:rsidRPr="000F4CA5">
        <w:t>increases the ability to differentiate between transient and sustained signals</w:t>
      </w:r>
      <w:r w:rsidR="00A5668E" w:rsidRPr="000F4CA5">
        <w:t>.</w:t>
      </w:r>
      <w:r w:rsidR="008C14BA" w:rsidRPr="000F4CA5">
        <w:t xml:space="preserve"> And like the model in the main text, increasing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="008C14BA" w:rsidRPr="000F4CA5">
        <w:rPr>
          <w:b/>
          <w:bCs/>
          <w:iCs/>
        </w:rPr>
        <w:t xml:space="preserve"> </w:t>
      </w:r>
      <w:r w:rsidR="008C14BA" w:rsidRPr="000F4CA5">
        <w:rPr>
          <w:bCs/>
          <w:iCs/>
        </w:rPr>
        <w:t xml:space="preserve">reduces the counting quality by degrading the response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8C14BA" w:rsidRPr="000F4CA5">
        <w:t xml:space="preserve"> to the input signal</w:t>
      </w:r>
      <w:r w:rsidR="008C14BA" w:rsidRPr="000F4CA5">
        <w:rPr>
          <w:bCs/>
          <w:iCs/>
        </w:rPr>
        <w:t>.</w:t>
      </w:r>
      <w:r w:rsidR="00A5668E" w:rsidRPr="000F4CA5">
        <w:t xml:space="preserve"> </w:t>
      </w:r>
      <w:r w:rsidR="00F01DA9">
        <w:t>S</w:t>
      </w:r>
      <w:r w:rsidR="0000694B" w:rsidRPr="000F4CA5">
        <w:t>9</w:t>
      </w:r>
      <w:r w:rsidR="00F01DA9">
        <w:t xml:space="preserve"> Fig</w:t>
      </w:r>
      <w:r w:rsidR="005E3B8E" w:rsidRPr="000F4CA5">
        <w:t xml:space="preserve"> shows that, with appropriate parameters,</w:t>
      </w:r>
      <w:r w:rsidR="008D2517" w:rsidRPr="000F4CA5">
        <w:t xml:space="preserve"> the</w:t>
      </w:r>
      <w:r w:rsidR="0000694B" w:rsidRPr="000F4CA5">
        <w:t xml:space="preserve"> system </w:t>
      </w:r>
      <w:r w:rsidR="008D2517" w:rsidRPr="000F4CA5">
        <w:t>maintain</w:t>
      </w:r>
      <w:r w:rsidR="005E3B8E" w:rsidRPr="000F4CA5">
        <w:t>s</w:t>
      </w:r>
      <w:r w:rsidR="008D2517" w:rsidRPr="000F4CA5">
        <w:t xml:space="preserve"> the ability to differentiate between a tra</w:t>
      </w:r>
      <w:r w:rsidR="0000694B" w:rsidRPr="000F4CA5">
        <w:t>nsient and sustained signal as well as</w:t>
      </w:r>
      <w:r w:rsidR="008D2517" w:rsidRPr="000F4CA5">
        <w:t xml:space="preserve"> count in the case of an oscillatory signal.</w:t>
      </w:r>
      <w:r w:rsidR="00731FF7" w:rsidRPr="000F4CA5">
        <w:rPr>
          <w:b/>
          <w:u w:val="single"/>
        </w:rPr>
        <w:br w:type="page"/>
      </w:r>
    </w:p>
    <w:p w14:paraId="5EC4B0B6" w14:textId="77777777" w:rsidR="00313EE1" w:rsidRDefault="00313EE1" w:rsidP="00B22282">
      <w:pPr>
        <w:spacing w:after="0" w:line="480" w:lineRule="auto"/>
        <w:jc w:val="both"/>
        <w:rPr>
          <w:b/>
          <w:u w:val="single"/>
        </w:rPr>
      </w:pPr>
    </w:p>
    <w:p w14:paraId="3F347D6C" w14:textId="77777777" w:rsidR="00D516CD" w:rsidRPr="000F4CA5" w:rsidRDefault="004862F6" w:rsidP="00B22282">
      <w:pPr>
        <w:spacing w:after="0" w:line="480" w:lineRule="auto"/>
        <w:jc w:val="both"/>
        <w:rPr>
          <w:b/>
          <w:u w:val="single"/>
        </w:rPr>
      </w:pPr>
      <w:r w:rsidRPr="000F4CA5">
        <w:rPr>
          <w:b/>
          <w:u w:val="single"/>
        </w:rPr>
        <w:t>Supplementary Figures</w:t>
      </w:r>
    </w:p>
    <w:p w14:paraId="5BBC6842" w14:textId="4C7527EF" w:rsidR="00D516CD" w:rsidRPr="000F4CA5" w:rsidRDefault="00D516CD" w:rsidP="00B22282">
      <w:pPr>
        <w:spacing w:after="0" w:line="480" w:lineRule="auto"/>
        <w:jc w:val="both"/>
        <w:rPr>
          <w:b/>
          <w:i/>
        </w:rPr>
      </w:pPr>
      <w:r w:rsidRPr="000F4CA5">
        <w:rPr>
          <w:b/>
        </w:rPr>
        <w:t>S1</w:t>
      </w:r>
      <w:r w:rsidR="00313EE1">
        <w:rPr>
          <w:b/>
        </w:rPr>
        <w:t xml:space="preserve"> Fig</w:t>
      </w:r>
      <w:r w:rsidRPr="000F4CA5">
        <w:rPr>
          <w:b/>
        </w:rPr>
        <w:t>.</w:t>
      </w:r>
      <w:r w:rsidRPr="000F4CA5">
        <w:rPr>
          <w:i/>
        </w:rPr>
        <w:t xml:space="preserve"> </w:t>
      </w:r>
      <w:r w:rsidRPr="000F4CA5">
        <w:rPr>
          <w:b/>
          <w:bCs/>
        </w:rPr>
        <w:t>Incoher</w:t>
      </w:r>
      <w:r w:rsidR="00024514" w:rsidRPr="000F4CA5">
        <w:rPr>
          <w:b/>
          <w:bCs/>
        </w:rPr>
        <w:t>ent Feedforward Loop and pulse counting</w:t>
      </w:r>
      <w:r w:rsidRPr="000F4CA5">
        <w:rPr>
          <w:b/>
          <w:bCs/>
        </w:rPr>
        <w:t>.</w:t>
      </w:r>
      <w:r w:rsidRPr="000F4CA5">
        <w:rPr>
          <w:b/>
          <w:i/>
        </w:rPr>
        <w:t xml:space="preserve"> </w:t>
      </w:r>
    </w:p>
    <w:p w14:paraId="65F88584" w14:textId="0EF00CFD" w:rsidR="00D516CD" w:rsidRPr="00313EE1" w:rsidRDefault="00D516CD" w:rsidP="00B22282">
      <w:pPr>
        <w:spacing w:after="0" w:line="480" w:lineRule="auto"/>
        <w:jc w:val="both"/>
      </w:pPr>
      <w:r w:rsidRPr="00313EE1">
        <w:rPr>
          <w:b/>
        </w:rPr>
        <w:t>(A)</w:t>
      </w:r>
      <w:r w:rsidRPr="00313EE1">
        <w:t xml:space="preserve"> </w:t>
      </w:r>
      <w:r w:rsidRPr="00313EE1">
        <w:rPr>
          <w:b/>
        </w:rPr>
        <w:t xml:space="preserve">Time courses for pulses defined by a sine function. </w:t>
      </w:r>
      <w:r w:rsidRPr="00313EE1">
        <w:t>This panel</w:t>
      </w:r>
      <w:r w:rsidRPr="00313EE1">
        <w:rPr>
          <w:b/>
        </w:rPr>
        <w:t xml:space="preserve"> </w:t>
      </w:r>
      <w:r w:rsidRPr="00313EE1">
        <w:rPr>
          <w:bCs/>
          <w:iCs/>
        </w:rPr>
        <w:t xml:space="preserve">uses </w:t>
      </w:r>
      <m:oMath>
        <m:r>
          <w:rPr>
            <w:rFonts w:ascii="Cambria Math" w:hAnsi="Cambria Math"/>
          </w:rPr>
          <m:t>β</m:t>
        </m:r>
      </m:oMath>
      <w:r w:rsidRPr="00313EE1">
        <w:rPr>
          <w:bCs/>
          <w:iCs/>
        </w:rPr>
        <w:t>=1.2,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Cs/>
          <w:iCs/>
        </w:rPr>
        <w:t xml:space="preserve">=10,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313EE1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313EE1">
        <w:rPr>
          <w:bCs/>
          <w:iCs/>
        </w:rPr>
        <w:t xml:space="preserve"> = 4 </w:t>
      </w:r>
      <w:r w:rsidR="00270758" w:rsidRPr="00313EE1">
        <w:t>(Left</w:t>
      </w:r>
      <w:r w:rsidR="00BD5BC7">
        <w:t xml:space="preserve">: </w:t>
      </w:r>
      <m:oMath>
        <m:r>
          <w:rPr>
            <w:rFonts w:ascii="Cambria Math" w:hAnsi="Cambria Math"/>
          </w:rPr>
          <m:t>D</m:t>
        </m:r>
      </m:oMath>
      <w:r w:rsidR="00BD5BC7">
        <w:t xml:space="preserve"> = 1 Right: 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3)</w:t>
      </w:r>
      <w:r w:rsidRPr="00313EE1">
        <w:rPr>
          <w:bCs/>
          <w:iCs/>
        </w:rPr>
        <w:t xml:space="preserve">. </w:t>
      </w:r>
      <w:r w:rsidRPr="00313EE1">
        <w:t>The top row contains the time courses of the input pulses for two different pulse durations, either a pulsing input or a simulated sustained input</w:t>
      </w:r>
      <w:r w:rsidR="007E57E6" w:rsidRPr="00313EE1">
        <w:t xml:space="preserve"> (with a sine waveform)</w:t>
      </w:r>
      <w:r w:rsidRPr="00313EE1">
        <w:t xml:space="preserve">. The second row shows the time courses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13EE1">
        <w:t xml:space="preserve">. The bottom row shows the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t xml:space="preserve">. With identical parameters, an IFFL motif can generate two distinct outputs depending on the length of the duration of the input pulses. When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13EE1">
        <w:t xml:space="preserve"> is below the threshold of induction, the circuit maintains the ability to produce a stepwise increase of </w:t>
      </w:r>
      <m:oMath>
        <m:r>
          <m:rPr>
            <m:sty m:val="b"/>
          </m:rPr>
          <w:rPr>
            <w:rFonts w:ascii="Cambria Math" w:hAnsi="Cambria Math"/>
          </w:rPr>
          <m:t>R</m:t>
        </m:r>
      </m:oMath>
      <w:r w:rsidRPr="00313EE1">
        <w:t xml:space="preserve">. However, when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13EE1">
        <w:t xml:space="preserve"> overcomes the threshold, the circuit loses this ability. For a single parameter set, both outputs are desired to quantify </w:t>
      </w:r>
      <w:r w:rsidR="00024514" w:rsidRPr="00313EE1">
        <w:t>the system as being capable of counting</w:t>
      </w:r>
      <w:r w:rsidRPr="00313EE1">
        <w:t xml:space="preserve">. </w:t>
      </w:r>
    </w:p>
    <w:p w14:paraId="0A26F51E" w14:textId="6692B556" w:rsidR="00D516CD" w:rsidRPr="00313EE1" w:rsidRDefault="00D516CD" w:rsidP="00B22282">
      <w:pPr>
        <w:spacing w:after="0" w:line="480" w:lineRule="auto"/>
        <w:jc w:val="both"/>
      </w:pPr>
      <w:r w:rsidRPr="00313EE1">
        <w:rPr>
          <w:b/>
        </w:rPr>
        <w:t>(B)</w:t>
      </w:r>
      <w:r w:rsidRPr="00313EE1">
        <w:t xml:space="preserve"> </w:t>
      </w:r>
      <w:r w:rsidR="00024514" w:rsidRPr="00313EE1">
        <w:rPr>
          <w:b/>
        </w:rPr>
        <w:t>Calibration curve for ideal counting</w:t>
      </w:r>
      <w:r w:rsidRPr="00313EE1">
        <w:rPr>
          <w:b/>
        </w:rPr>
        <w:t xml:space="preserve">. </w:t>
      </w:r>
      <w:r w:rsidRPr="00313EE1">
        <w:rPr>
          <w:bCs/>
          <w:iCs/>
        </w:rPr>
        <w:t xml:space="preserve">This panel uses </w:t>
      </w:r>
      <m:oMath>
        <m:r>
          <w:rPr>
            <w:rFonts w:ascii="Cambria Math" w:hAnsi="Cambria Math"/>
          </w:rPr>
          <m:t>β</m:t>
        </m:r>
      </m:oMath>
      <w:r w:rsidRPr="00313EE1">
        <w:rPr>
          <w:bCs/>
          <w:iCs/>
        </w:rPr>
        <w:t>=1.2,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Cs/>
          <w:iCs/>
        </w:rPr>
        <w:t xml:space="preserve">=10,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313EE1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313EE1">
        <w:rPr>
          <w:bCs/>
          <w:iCs/>
        </w:rPr>
        <w:t xml:space="preserve"> = 4 (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1). The sample calibration curve is for a pulse duration within the optimal duration range, therefore i</w:t>
      </w:r>
      <w:r w:rsidR="00024514" w:rsidRPr="00313EE1">
        <w:t>t is able to demonstrate ideal counting.</w:t>
      </w:r>
      <w:r w:rsidRPr="00313EE1">
        <w:rPr>
          <w:b/>
        </w:rPr>
        <w:t xml:space="preserve"> </w:t>
      </w:r>
      <w:r w:rsidRPr="00313EE1">
        <w:t xml:space="preserve">With an increasing number of input pulses from 1-4 in the top panel,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t xml:space="preserve"> exhibits a stepwise increase. The linearity is demonstrated in the bottom panel by </w:t>
      </w:r>
      <w:r w:rsidRPr="00313EE1">
        <w:rPr>
          <w:b/>
        </w:rPr>
        <w:t>R</w:t>
      </w:r>
      <w:r w:rsidRPr="00313EE1">
        <w:rPr>
          <w:b/>
          <w:vertAlign w:val="superscript"/>
        </w:rPr>
        <w:t xml:space="preserve">2 </w:t>
      </w:r>
      <w:r w:rsidRPr="00313EE1">
        <w:rPr>
          <w:b/>
        </w:rPr>
        <w:t>&gt; 0.99</w:t>
      </w:r>
      <w:r w:rsidRPr="00313EE1">
        <w:t xml:space="preserve">. </w:t>
      </w:r>
    </w:p>
    <w:p w14:paraId="13964369" w14:textId="77777777" w:rsidR="00D516CD" w:rsidRPr="000F4CA5" w:rsidRDefault="00D516CD" w:rsidP="00B22282">
      <w:pPr>
        <w:spacing w:after="0" w:line="480" w:lineRule="auto"/>
        <w:jc w:val="both"/>
        <w:rPr>
          <w:i/>
        </w:rPr>
      </w:pPr>
    </w:p>
    <w:p w14:paraId="06A4DFE0" w14:textId="40D4A870" w:rsidR="00D516CD" w:rsidRPr="000F4CA5" w:rsidRDefault="00D516CD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t>S</w:t>
      </w:r>
      <w:r w:rsidR="00313EE1">
        <w:rPr>
          <w:b/>
        </w:rPr>
        <w:t>2 Fig</w:t>
      </w:r>
      <w:r w:rsidR="00024514" w:rsidRPr="000F4CA5">
        <w:rPr>
          <w:b/>
        </w:rPr>
        <w:t>. Failure in counting</w:t>
      </w:r>
      <w:r w:rsidRPr="000F4CA5">
        <w:rPr>
          <w:b/>
        </w:rPr>
        <w:t>.</w:t>
      </w:r>
    </w:p>
    <w:p w14:paraId="7E2D47D9" w14:textId="4B42ECCD" w:rsidR="00D516CD" w:rsidRPr="00313EE1" w:rsidRDefault="00D516CD" w:rsidP="00B22282">
      <w:pPr>
        <w:spacing w:after="0" w:line="480" w:lineRule="auto"/>
        <w:jc w:val="both"/>
      </w:pPr>
      <w:r w:rsidRPr="00313EE1">
        <w:rPr>
          <w:bCs/>
          <w:iCs/>
        </w:rPr>
        <w:t xml:space="preserve">Here, A and B both use </w:t>
      </w:r>
      <m:oMath>
        <m:r>
          <w:rPr>
            <w:rFonts w:ascii="Cambria Math" w:hAnsi="Cambria Math"/>
          </w:rPr>
          <m:t>β</m:t>
        </m:r>
      </m:oMath>
      <w:r w:rsidRPr="00313EE1">
        <w:rPr>
          <w:bCs/>
          <w:iCs/>
        </w:rPr>
        <w:t>=1.2,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Cs/>
          <w:iCs/>
        </w:rPr>
        <w:t xml:space="preserve">=10,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313EE1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313EE1">
        <w:rPr>
          <w:bCs/>
          <w:iCs/>
        </w:rPr>
        <w:t xml:space="preserve"> = 4 (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3), a parameter set which demonstrates the inabi</w:t>
      </w:r>
      <w:r w:rsidR="00024514" w:rsidRPr="00313EE1">
        <w:t>lity to count</w:t>
      </w:r>
      <w:r w:rsidRPr="00313EE1">
        <w:t>.</w:t>
      </w:r>
    </w:p>
    <w:p w14:paraId="2A2A47DE" w14:textId="70BB44D3" w:rsidR="00D516CD" w:rsidRPr="00313EE1" w:rsidRDefault="00024514" w:rsidP="00B22282">
      <w:pPr>
        <w:spacing w:after="0" w:line="480" w:lineRule="auto"/>
        <w:jc w:val="both"/>
      </w:pPr>
      <w:r w:rsidRPr="00313EE1">
        <w:rPr>
          <w:b/>
        </w:rPr>
        <w:t>(A) Time course for failed counting</w:t>
      </w:r>
      <w:r w:rsidR="00D516CD" w:rsidRPr="00313EE1">
        <w:rPr>
          <w:b/>
        </w:rPr>
        <w:t xml:space="preserve">. </w:t>
      </w:r>
      <w:r w:rsidR="00D516CD" w:rsidRPr="00313EE1">
        <w:t xml:space="preserve">With an increasing number of pulses,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516CD" w:rsidRPr="00313EE1">
        <w:t xml:space="preserve"> overcomes the activation threshold and the ability to prod</w:t>
      </w:r>
      <w:r w:rsidR="001B43AC">
        <w:t xml:space="preserve">uce </w:t>
      </w:r>
      <w:r w:rsidR="00D516CD" w:rsidRPr="00313EE1">
        <w:t xml:space="preserve">a stepwise increase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D516CD" w:rsidRPr="00313EE1">
        <w:t xml:space="preserve"> is lost.</w:t>
      </w:r>
    </w:p>
    <w:p w14:paraId="3313E930" w14:textId="1063BC66" w:rsidR="00D516CD" w:rsidRPr="000F4CA5" w:rsidRDefault="00D516CD" w:rsidP="00B22282">
      <w:pPr>
        <w:spacing w:after="0" w:line="480" w:lineRule="auto"/>
        <w:jc w:val="both"/>
        <w:rPr>
          <w:i/>
        </w:rPr>
      </w:pPr>
      <w:r w:rsidRPr="00313EE1">
        <w:rPr>
          <w:b/>
        </w:rPr>
        <w:t>(B)</w:t>
      </w:r>
      <w:r w:rsidRPr="00313EE1">
        <w:t xml:space="preserve"> </w:t>
      </w:r>
      <w:r w:rsidRPr="00313EE1">
        <w:rPr>
          <w:b/>
        </w:rPr>
        <w:t>Calibra</w:t>
      </w:r>
      <w:r w:rsidR="00024514" w:rsidRPr="00313EE1">
        <w:rPr>
          <w:b/>
        </w:rPr>
        <w:t>tion curve for failed counting</w:t>
      </w:r>
      <w:r w:rsidRPr="00313EE1">
        <w:rPr>
          <w:b/>
        </w:rPr>
        <w:t xml:space="preserve">. </w:t>
      </w:r>
      <w:r w:rsidRPr="00313EE1">
        <w:t>The sample calibration curve is for a pulse duration outside the optimal duration range, therefore it is abl</w:t>
      </w:r>
      <w:r w:rsidR="00024514" w:rsidRPr="00313EE1">
        <w:t>e to demonstrate the case when counting</w:t>
      </w:r>
      <w:r w:rsidRPr="00313EE1">
        <w:t xml:space="preserve"> fails.</w:t>
      </w:r>
      <w:r w:rsidRPr="00313EE1">
        <w:rPr>
          <w:b/>
        </w:rPr>
        <w:t xml:space="preserve"> </w:t>
      </w:r>
      <w:r w:rsidRPr="00313EE1">
        <w:t>With an</w:t>
      </w:r>
      <w:r w:rsidRPr="000F4CA5">
        <w:rPr>
          <w:i/>
        </w:rPr>
        <w:t xml:space="preserve"> </w:t>
      </w:r>
      <w:r w:rsidRPr="00313EE1">
        <w:lastRenderedPageBreak/>
        <w:t>increasing number of input pulses from 1-10</w:t>
      </w:r>
      <w:r w:rsidRPr="00F65360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D14B4F" w:rsidRPr="00313EE1">
        <w:t xml:space="preserve"> is suppressed and t</w:t>
      </w:r>
      <w:r w:rsidRPr="00313EE1">
        <w:t xml:space="preserve">he non-linearity is demonstrated by </w:t>
      </w:r>
      <w:r w:rsidRPr="00313EE1">
        <w:rPr>
          <w:b/>
        </w:rPr>
        <w:t>R</w:t>
      </w:r>
      <w:r w:rsidRPr="00313EE1">
        <w:rPr>
          <w:b/>
          <w:vertAlign w:val="superscript"/>
        </w:rPr>
        <w:t xml:space="preserve">2 </w:t>
      </w:r>
      <w:r w:rsidRPr="00313EE1">
        <w:rPr>
          <w:b/>
        </w:rPr>
        <w:t>&lt; 0.99</w:t>
      </w:r>
      <w:r w:rsidRPr="00313EE1">
        <w:t>.</w:t>
      </w:r>
      <w:r w:rsidRPr="000F4CA5">
        <w:rPr>
          <w:i/>
        </w:rPr>
        <w:t xml:space="preserve"> </w:t>
      </w:r>
    </w:p>
    <w:p w14:paraId="1DE5B29A" w14:textId="77777777" w:rsidR="00D516CD" w:rsidRPr="000F4CA5" w:rsidRDefault="00D516CD" w:rsidP="00B22282">
      <w:pPr>
        <w:spacing w:after="0" w:line="480" w:lineRule="auto"/>
        <w:jc w:val="both"/>
        <w:rPr>
          <w:i/>
        </w:rPr>
      </w:pPr>
    </w:p>
    <w:p w14:paraId="10018175" w14:textId="20E9D91C" w:rsidR="00D516CD" w:rsidRPr="00313EE1" w:rsidRDefault="00313EE1" w:rsidP="00B22282">
      <w:pPr>
        <w:spacing w:after="0" w:line="480" w:lineRule="auto"/>
        <w:jc w:val="both"/>
        <w:rPr>
          <w:b/>
        </w:rPr>
      </w:pPr>
      <w:r w:rsidRPr="00313EE1">
        <w:rPr>
          <w:b/>
        </w:rPr>
        <w:t>S</w:t>
      </w:r>
      <w:r w:rsidR="00024514" w:rsidRPr="00313EE1">
        <w:rPr>
          <w:b/>
        </w:rPr>
        <w:t>3</w:t>
      </w:r>
      <w:r w:rsidRPr="00313EE1">
        <w:rPr>
          <w:b/>
        </w:rPr>
        <w:t xml:space="preserve"> Fig</w:t>
      </w:r>
      <w:r w:rsidR="00024514" w:rsidRPr="00313EE1">
        <w:rPr>
          <w:b/>
        </w:rPr>
        <w:t>. Counting</w:t>
      </w:r>
      <w:r w:rsidR="00D516CD" w:rsidRPr="00313EE1">
        <w:rPr>
          <w:b/>
        </w:rPr>
        <w:t xml:space="preserve"> with the alternative model</w:t>
      </w:r>
    </w:p>
    <w:p w14:paraId="24D0323C" w14:textId="367BB05C" w:rsidR="00D516CD" w:rsidRPr="00313EE1" w:rsidRDefault="00D516CD" w:rsidP="00B22282">
      <w:pPr>
        <w:spacing w:after="0" w:line="480" w:lineRule="auto"/>
        <w:jc w:val="both"/>
      </w:pPr>
      <w:r w:rsidRPr="00313EE1">
        <w:rPr>
          <w:b/>
        </w:rPr>
        <w:t>(A)</w:t>
      </w:r>
      <w:r w:rsidRPr="00313EE1">
        <w:t xml:space="preserve"> </w:t>
      </w:r>
      <w:r w:rsidRPr="00313EE1">
        <w:rPr>
          <w:b/>
        </w:rPr>
        <w:t>Alternative incoherent feedforward loop motif</w:t>
      </w:r>
      <w:r w:rsidR="00C634FC" w:rsidRPr="00313EE1">
        <w:rPr>
          <w:b/>
        </w:rPr>
        <w:t xml:space="preserve"> (Model in S1)</w:t>
      </w:r>
      <w:r w:rsidRPr="00313EE1">
        <w:rPr>
          <w:b/>
        </w:rPr>
        <w:t xml:space="preserve">. </w:t>
      </w:r>
      <w:r w:rsidRPr="00313EE1">
        <w:t xml:space="preserve">In this model, a pulsing input simultaneously stimulates the production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13EE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t xml:space="preserve">. </w:t>
      </w:r>
      <w:r w:rsidR="00DA5E2E" w:rsidRPr="00313EE1">
        <w:t>Here, the threshold response is implemented with the a</w:t>
      </w:r>
      <w:r w:rsidRPr="00313EE1">
        <w:t xml:space="preserve">dditional production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A5E2E" w:rsidRPr="00313EE1">
        <w:t xml:space="preserve"> </w:t>
      </w:r>
      <w:r w:rsidRPr="00313EE1">
        <w:t xml:space="preserve">through a positive feedback loop. </w:t>
      </w:r>
    </w:p>
    <w:p w14:paraId="6223DB45" w14:textId="77777777" w:rsidR="00D516CD" w:rsidRPr="00CF180D" w:rsidRDefault="00D516CD" w:rsidP="00B22282">
      <w:pPr>
        <w:spacing w:after="0" w:line="480" w:lineRule="auto"/>
        <w:jc w:val="both"/>
        <w:rPr>
          <w:b/>
        </w:rPr>
      </w:pPr>
      <w:r w:rsidRPr="00313EE1">
        <w:rPr>
          <w:b/>
        </w:rPr>
        <w:t>(B)</w:t>
      </w:r>
      <w:r w:rsidRPr="00313EE1">
        <w:rPr>
          <w:bCs/>
          <w:iCs/>
        </w:rPr>
        <w:t xml:space="preserve"> </w:t>
      </w:r>
      <w:r w:rsidRPr="00313EE1">
        <w:rPr>
          <w:b/>
        </w:rPr>
        <w:t>Calibrat</w:t>
      </w:r>
      <w:r w:rsidR="00024514" w:rsidRPr="00313EE1">
        <w:rPr>
          <w:b/>
        </w:rPr>
        <w:t xml:space="preserve">ion </w:t>
      </w:r>
      <w:r w:rsidR="00024514" w:rsidRPr="00CF180D">
        <w:rPr>
          <w:b/>
        </w:rPr>
        <w:t>curves for ideal or failed counting</w:t>
      </w:r>
      <w:r w:rsidRPr="00CF180D">
        <w:rPr>
          <w:b/>
        </w:rPr>
        <w:t>.</w:t>
      </w:r>
    </w:p>
    <w:p w14:paraId="149FDE1B" w14:textId="034D9D11" w:rsidR="00D516CD" w:rsidRPr="00313EE1" w:rsidRDefault="00D516CD" w:rsidP="00B22282">
      <w:pPr>
        <w:spacing w:after="0" w:line="480" w:lineRule="auto"/>
        <w:jc w:val="both"/>
      </w:pPr>
      <w:r w:rsidRPr="00CF180D">
        <w:rPr>
          <w:b/>
          <w:bCs/>
          <w:iCs/>
        </w:rPr>
        <w:t xml:space="preserve">The top panel uses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 w:rsidRPr="00CF180D">
        <w:rPr>
          <w:b/>
          <w:bCs/>
          <w:iCs/>
        </w:rPr>
        <w:t>=1.2,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CF180D">
        <w:rPr>
          <w:b/>
          <w:bCs/>
          <w:iCs/>
        </w:rPr>
        <w:t xml:space="preserve">=0.01,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Pr="00CF180D">
        <w:rPr>
          <w:b/>
          <w:bCs/>
          <w:iCs/>
        </w:rPr>
        <w:t xml:space="preserve">=0, </w:t>
      </w:r>
      <w:r w:rsidRPr="00CF180D">
        <w:rPr>
          <w:b/>
          <w:bCs/>
          <w:i/>
          <w:iCs/>
        </w:rPr>
        <w:t>α</w:t>
      </w:r>
      <w:r w:rsidRPr="00CF180D">
        <w:rPr>
          <w:b/>
          <w:bCs/>
          <w:iCs/>
        </w:rPr>
        <w:t xml:space="preserve">=100, and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CF180D" w:rsidRPr="00CF180D">
        <w:rPr>
          <w:b/>
          <w:bCs/>
          <w:iCs/>
        </w:rPr>
        <w:t xml:space="preserve"> </w:t>
      </w:r>
      <w:r w:rsidRPr="00CF180D">
        <w:rPr>
          <w:b/>
          <w:bCs/>
          <w:iCs/>
        </w:rPr>
        <w:t>= 10 (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CF180D">
        <w:rPr>
          <w:b/>
        </w:rPr>
        <w:t xml:space="preserve"> =</w:t>
      </w:r>
      <w:r w:rsidRPr="00313EE1">
        <w:rPr>
          <w:b/>
        </w:rPr>
        <w:t xml:space="preserve"> 1).</w:t>
      </w:r>
      <w:r w:rsidRPr="00313EE1">
        <w:t xml:space="preserve"> The sample calibration curve is for a pulse duration within the optimal duration range, there</w:t>
      </w:r>
      <w:r w:rsidR="005954DD" w:rsidRPr="00313EE1">
        <w:t xml:space="preserve">fore </w:t>
      </w:r>
      <w:r w:rsidR="00DD4F00" w:rsidRPr="00313EE1">
        <w:t>it</w:t>
      </w:r>
      <w:r w:rsidR="005954DD" w:rsidRPr="00313EE1">
        <w:t xml:space="preserve"> demonstrate</w:t>
      </w:r>
      <w:r w:rsidR="00DD4F00" w:rsidRPr="00313EE1">
        <w:t>s</w:t>
      </w:r>
      <w:r w:rsidR="005954DD" w:rsidRPr="00313EE1">
        <w:t xml:space="preserve"> </w:t>
      </w:r>
      <w:r w:rsidRPr="00313EE1">
        <w:t>counting.</w:t>
      </w:r>
    </w:p>
    <w:p w14:paraId="541864D5" w14:textId="1112F196" w:rsidR="00D516CD" w:rsidRPr="00313EE1" w:rsidRDefault="00D516CD" w:rsidP="00FB583E">
      <w:pPr>
        <w:spacing w:after="0" w:line="480" w:lineRule="auto"/>
        <w:jc w:val="both"/>
      </w:pPr>
      <w:r w:rsidRPr="00313EE1">
        <w:rPr>
          <w:b/>
          <w:bCs/>
          <w:iCs/>
        </w:rPr>
        <w:t xml:space="preserve">The bottom panel uses </w:t>
      </w:r>
      <m:oMath>
        <m:r>
          <m:rPr>
            <m:sty m:val="bi"/>
          </m:rPr>
          <w:rPr>
            <w:rFonts w:ascii="Cambria Math" w:hAnsi="Cambria Math"/>
          </w:rPr>
          <m:t>β</m:t>
        </m:r>
      </m:oMath>
      <w:r w:rsidRPr="00313EE1">
        <w:rPr>
          <w:b/>
          <w:bCs/>
          <w:iCs/>
        </w:rPr>
        <w:t>=1.2,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/>
          <w:bCs/>
          <w:iCs/>
        </w:rPr>
        <w:t>=0.01,</w:t>
      </w:r>
      <w:r w:rsidRPr="00821AAD">
        <w:rPr>
          <w:b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</m:oMath>
      <w:r w:rsidR="00C34FF7" w:rsidRPr="00313EE1">
        <w:rPr>
          <w:b/>
          <w:bCs/>
          <w:iCs/>
        </w:rPr>
        <w:t xml:space="preserve">=0, </w:t>
      </w:r>
      <w:r w:rsidR="00C34FF7" w:rsidRPr="00821AAD">
        <w:rPr>
          <w:b/>
          <w:bCs/>
          <w:i/>
          <w:iCs/>
        </w:rPr>
        <w:t>α</w:t>
      </w:r>
      <w:r w:rsidR="00C34FF7" w:rsidRPr="00313EE1">
        <w:rPr>
          <w:b/>
          <w:bCs/>
          <w:iCs/>
        </w:rPr>
        <w:t xml:space="preserve">=100, and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313EE1">
        <w:rPr>
          <w:b/>
          <w:bCs/>
          <w:iCs/>
        </w:rPr>
        <w:t xml:space="preserve"> = 10</w:t>
      </w:r>
      <w:r w:rsidRPr="00313EE1">
        <w:rPr>
          <w:bCs/>
          <w:iCs/>
        </w:rPr>
        <w:t xml:space="preserve"> </w:t>
      </w:r>
      <w:r w:rsidRPr="00313EE1">
        <w:rPr>
          <w:b/>
          <w:bCs/>
          <w:iCs/>
        </w:rPr>
        <w:t>(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821AAD" w:rsidRPr="00313EE1">
        <w:rPr>
          <w:b/>
        </w:rPr>
        <w:t xml:space="preserve"> </w:t>
      </w:r>
      <w:r w:rsidRPr="00313EE1">
        <w:rPr>
          <w:b/>
        </w:rPr>
        <w:t>= 9).</w:t>
      </w:r>
      <w:r w:rsidRPr="00313EE1">
        <w:t xml:space="preserve"> </w:t>
      </w:r>
      <w:r w:rsidR="00FB583E">
        <w:t xml:space="preserve">The sample calibration curve is </w:t>
      </w:r>
      <w:r w:rsidRPr="00313EE1">
        <w:t>for a pulse duration outside the optimal duration range, therefore it demo</w:t>
      </w:r>
      <w:r w:rsidR="005954DD" w:rsidRPr="00313EE1">
        <w:t>nstrate</w:t>
      </w:r>
      <w:r w:rsidR="00DD4F00" w:rsidRPr="00313EE1">
        <w:t>s</w:t>
      </w:r>
      <w:r w:rsidR="005954DD" w:rsidRPr="00313EE1">
        <w:t xml:space="preserve"> the case when counting</w:t>
      </w:r>
      <w:r w:rsidRPr="00313EE1">
        <w:t xml:space="preserve"> fails.</w:t>
      </w:r>
    </w:p>
    <w:p w14:paraId="46E133F8" w14:textId="77777777" w:rsidR="00ED60D4" w:rsidRPr="000F4CA5" w:rsidRDefault="00ED60D4" w:rsidP="00B22282">
      <w:pPr>
        <w:spacing w:after="0" w:line="480" w:lineRule="auto"/>
        <w:jc w:val="both"/>
        <w:rPr>
          <w:i/>
        </w:rPr>
      </w:pPr>
    </w:p>
    <w:p w14:paraId="48937CD9" w14:textId="71EDD8A0" w:rsidR="00ED60D4" w:rsidRPr="00313EE1" w:rsidRDefault="00313EE1" w:rsidP="00B22282">
      <w:pPr>
        <w:spacing w:after="0" w:line="480" w:lineRule="auto"/>
        <w:jc w:val="both"/>
        <w:rPr>
          <w:b/>
        </w:rPr>
      </w:pPr>
      <w:r w:rsidRPr="00313EE1">
        <w:rPr>
          <w:b/>
        </w:rPr>
        <w:t>S</w:t>
      </w:r>
      <w:r w:rsidR="00ED60D4" w:rsidRPr="00313EE1">
        <w:rPr>
          <w:b/>
        </w:rPr>
        <w:t>4</w:t>
      </w:r>
      <w:r w:rsidRPr="00313EE1">
        <w:rPr>
          <w:b/>
        </w:rPr>
        <w:t xml:space="preserve"> Fig</w:t>
      </w:r>
      <w:r w:rsidR="00ED60D4" w:rsidRPr="00313EE1">
        <w:rPr>
          <w:b/>
        </w:rPr>
        <w:t xml:space="preserve">. </w:t>
      </w:r>
      <w:r w:rsidR="006E72DE" w:rsidRPr="00313EE1">
        <w:rPr>
          <w:b/>
        </w:rPr>
        <w:t>An</w:t>
      </w:r>
      <w:r w:rsidR="00ED60D4" w:rsidRPr="00313EE1">
        <w:rPr>
          <w:b/>
        </w:rPr>
        <w:t xml:space="preserve"> </w:t>
      </w:r>
      <w:r w:rsidR="00ED60D4" w:rsidRPr="00313EE1">
        <w:rPr>
          <w:b/>
          <w:bCs/>
        </w:rPr>
        <w:t xml:space="preserve">IFFL </w:t>
      </w:r>
      <w:r w:rsidR="006E72DE" w:rsidRPr="00313EE1">
        <w:rPr>
          <w:b/>
          <w:bCs/>
        </w:rPr>
        <w:t>can maintain</w:t>
      </w:r>
      <w:r w:rsidR="00857AF3" w:rsidRPr="00313EE1">
        <w:rPr>
          <w:b/>
          <w:bCs/>
        </w:rPr>
        <w:t xml:space="preserve"> </w:t>
      </w:r>
      <w:r w:rsidR="00ED60D4" w:rsidRPr="00313EE1">
        <w:rPr>
          <w:b/>
          <w:bCs/>
        </w:rPr>
        <w:t>robust counting of oscillating signals</w:t>
      </w:r>
      <w:r w:rsidR="006E72DE" w:rsidRPr="00313EE1">
        <w:rPr>
          <w:b/>
          <w:bCs/>
        </w:rPr>
        <w:t xml:space="preserve"> in the presence of additional time delay in the inhibition arm</w:t>
      </w:r>
      <w:r w:rsidR="00ED60D4" w:rsidRPr="00313EE1">
        <w:rPr>
          <w:b/>
          <w:bCs/>
        </w:rPr>
        <w:t>.</w:t>
      </w:r>
      <w:r w:rsidR="00ED60D4" w:rsidRPr="00313EE1">
        <w:rPr>
          <w:b/>
        </w:rPr>
        <w:t xml:space="preserve"> </w:t>
      </w:r>
    </w:p>
    <w:p w14:paraId="5D295CCF" w14:textId="7B4E3952" w:rsidR="00ED60D4" w:rsidRPr="00313EE1" w:rsidRDefault="00ED60D4" w:rsidP="00B22282">
      <w:pPr>
        <w:spacing w:after="0" w:line="480" w:lineRule="auto"/>
        <w:jc w:val="both"/>
      </w:pPr>
      <w:r w:rsidRPr="00313EE1">
        <w:rPr>
          <w:b/>
        </w:rPr>
        <w:t>(A)</w:t>
      </w:r>
      <w:r w:rsidRPr="00313EE1">
        <w:t xml:space="preserve"> </w:t>
      </w:r>
      <w:r w:rsidRPr="00313EE1">
        <w:rPr>
          <w:b/>
        </w:rPr>
        <w:t>Signal processing by an IFFL</w:t>
      </w:r>
      <w:r w:rsidR="00560135" w:rsidRPr="00313EE1">
        <w:rPr>
          <w:b/>
        </w:rPr>
        <w:t xml:space="preserve"> (Model </w:t>
      </w:r>
      <w:r w:rsidR="00D67824" w:rsidRPr="00313EE1">
        <w:rPr>
          <w:b/>
        </w:rPr>
        <w:t xml:space="preserve">in </w:t>
      </w:r>
      <w:r w:rsidR="00853C36" w:rsidRPr="00313EE1">
        <w:rPr>
          <w:b/>
        </w:rPr>
        <w:t>S2</w:t>
      </w:r>
      <w:r w:rsidR="00560135" w:rsidRPr="00313EE1">
        <w:rPr>
          <w:b/>
        </w:rPr>
        <w:t>)</w:t>
      </w:r>
      <w:r w:rsidRPr="00313EE1">
        <w:rPr>
          <w:b/>
        </w:rPr>
        <w:t xml:space="preserve">. </w:t>
      </w:r>
      <w:r w:rsidRPr="00313EE1">
        <w:t xml:space="preserve">In this model, a pulsing input </w:t>
      </w:r>
      <w:r w:rsidRPr="00313EE1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313EE1">
        <w:rPr>
          <w:b/>
        </w:rPr>
        <w:t>)</w:t>
      </w:r>
      <w:r w:rsidRPr="00313EE1">
        <w:t xml:space="preserve"> simultaneously stimulates the production of an intermediate </w:t>
      </w:r>
      <w:r w:rsidRPr="00313EE1">
        <w:rPr>
          <w:b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DB49C0">
        <w:rPr>
          <w:b/>
          <w:i/>
        </w:rPr>
        <w:t>)</w:t>
      </w:r>
      <w:r w:rsidRPr="00313EE1">
        <w:t xml:space="preserve"> and a reporter </w:t>
      </w:r>
      <w:r w:rsidRPr="00313EE1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rPr>
          <w:b/>
        </w:rPr>
        <w:t>)</w:t>
      </w:r>
      <w:r w:rsidRPr="00313EE1">
        <w:t xml:space="preserve">. The </w:t>
      </w:r>
      <w:r w:rsidR="00777F4D" w:rsidRPr="00313EE1">
        <w:t xml:space="preserve">first </w:t>
      </w:r>
      <w:r w:rsidRPr="00313EE1">
        <w:t>intermediate</w:t>
      </w:r>
      <w:r w:rsidR="00777F4D" w:rsidRPr="00313EE1">
        <w:t xml:space="preserve"> </w:t>
      </w:r>
      <w:r w:rsidR="00777F4D" w:rsidRPr="00313EE1">
        <w:rPr>
          <w:b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777F4D" w:rsidRPr="00DB49C0">
        <w:rPr>
          <w:b/>
        </w:rPr>
        <w:t>)</w:t>
      </w:r>
      <w:r w:rsidR="00777F4D" w:rsidRPr="00313EE1">
        <w:t xml:space="preserve"> then activates the production of the second intermediate </w:t>
      </w:r>
      <w:r w:rsidR="00777F4D" w:rsidRPr="00313EE1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77F4D" w:rsidRPr="00313EE1">
        <w:rPr>
          <w:b/>
        </w:rPr>
        <w:t>)</w:t>
      </w:r>
      <w:r w:rsidR="00777F4D" w:rsidRPr="00313EE1">
        <w:t xml:space="preserve"> </w:t>
      </w:r>
      <w:r w:rsidR="00542DDC" w:rsidRPr="00313EE1">
        <w:t>that</w:t>
      </w:r>
      <w:r w:rsidR="00777F4D" w:rsidRPr="00313EE1">
        <w:t xml:space="preserve"> </w:t>
      </w:r>
      <w:r w:rsidRPr="00313EE1">
        <w:t xml:space="preserve">induces the degradation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542DDC" w:rsidRPr="00313EE1">
        <w:t xml:space="preserve"> </w:t>
      </w:r>
      <w:r w:rsidRPr="00313EE1">
        <w:t>through a threshold response. T</w:t>
      </w:r>
      <w:r w:rsidR="005954DD" w:rsidRPr="00313EE1">
        <w:t>he fundamental constraints for counting</w:t>
      </w:r>
      <w:r w:rsidRPr="00313EE1">
        <w:t xml:space="preserve"> shown are based on </w:t>
      </w:r>
      <w:r w:rsidR="00B96608" w:rsidRPr="00313EE1">
        <w:t>the full model (</w:t>
      </w:r>
      <w:r w:rsidR="00F01DA9">
        <w:t>S1 Text</w:t>
      </w:r>
      <w:r w:rsidRPr="00313EE1">
        <w:t>)</w:t>
      </w:r>
      <w:r w:rsidR="00B96608" w:rsidRPr="00313EE1">
        <w:t>.</w:t>
      </w:r>
      <w:r w:rsidRPr="00313EE1">
        <w:t xml:space="preserve"> </w:t>
      </w:r>
    </w:p>
    <w:p w14:paraId="16DA5216" w14:textId="24264204" w:rsidR="006D39E2" w:rsidRPr="000F4CA5" w:rsidRDefault="00ED60D4" w:rsidP="00B22282">
      <w:pPr>
        <w:spacing w:after="0" w:line="480" w:lineRule="auto"/>
        <w:jc w:val="both"/>
        <w:rPr>
          <w:i/>
        </w:rPr>
      </w:pPr>
      <w:r w:rsidRPr="00313EE1">
        <w:rPr>
          <w:b/>
        </w:rPr>
        <w:t>(B)</w:t>
      </w:r>
      <w:r w:rsidRPr="00313EE1">
        <w:t xml:space="preserve"> </w:t>
      </w:r>
      <w:r w:rsidRPr="00313EE1">
        <w:rPr>
          <w:b/>
        </w:rPr>
        <w:t xml:space="preserve">Time courses demonstrate counting mechanism. </w:t>
      </w:r>
      <w:bookmarkStart w:id="1" w:name="OLE_LINK2"/>
      <w:bookmarkStart w:id="2" w:name="OLE_LINK3"/>
      <w:r w:rsidRPr="00313EE1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β'</m:t>
        </m:r>
      </m:oMath>
      <w:r w:rsidR="00D52CE3" w:rsidRPr="00313EE1">
        <w:rPr>
          <w:bCs/>
          <w:iCs/>
        </w:rPr>
        <w:t xml:space="preserve">=1, </w:t>
      </w:r>
      <m:oMath>
        <m:r>
          <w:rPr>
            <w:rFonts w:ascii="Cambria Math" w:hAnsi="Cambria Math"/>
          </w:rPr>
          <m:t>β''</m:t>
        </m:r>
      </m:oMath>
      <w:r w:rsidRPr="00313EE1">
        <w:rPr>
          <w:bCs/>
          <w:iCs/>
        </w:rPr>
        <w:t>=1.2,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Cs/>
          <w:iCs/>
        </w:rPr>
        <w:t>=10,</w:t>
      </w:r>
      <w:r w:rsidR="00D52CE3" w:rsidRPr="00313EE1">
        <w:rPr>
          <w:bCs/>
          <w:iCs/>
        </w:rPr>
        <w:t xml:space="preserve"> </w:t>
      </w:r>
      <m:oMath>
        <m:r>
          <w:rPr>
            <w:rFonts w:ascii="Cambria Math" w:hAnsi="Cambria Math"/>
          </w:rPr>
          <m:t>δ</m:t>
        </m:r>
      </m:oMath>
      <w:r w:rsidR="001671EB">
        <w:rPr>
          <w:bCs/>
          <w:iCs/>
        </w:rPr>
        <w:t>=1,</w:t>
      </w:r>
      <w:r w:rsidRPr="00313EE1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313EE1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313EE1">
        <w:rPr>
          <w:bCs/>
          <w:iCs/>
        </w:rPr>
        <w:t xml:space="preserve"> = 4 </w:t>
      </w:r>
      <w:bookmarkEnd w:id="1"/>
      <w:r w:rsidR="00E779CA">
        <w:t xml:space="preserve">(Left: 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1 </w:t>
      </w:r>
      <w:bookmarkEnd w:id="2"/>
      <w:r w:rsidR="00E779CA">
        <w:t xml:space="preserve">Right: 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3)</w:t>
      </w:r>
      <w:r w:rsidRPr="00313EE1">
        <w:rPr>
          <w:bCs/>
          <w:iCs/>
        </w:rPr>
        <w:t xml:space="preserve">. </w:t>
      </w:r>
      <w:r w:rsidRPr="00313EE1">
        <w:t>The top row contains time courses of the input pulses for two different pulse durations, either a pulsing input or a simulated sustained input. The second row shows time courses for</w:t>
      </w:r>
      <w:r w:rsidR="00501B3D" w:rsidRPr="00313EE1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843AB1">
        <w:rPr>
          <w:i/>
        </w:rPr>
        <w:t>.</w:t>
      </w:r>
      <w:r w:rsidRPr="00313EE1">
        <w:t xml:space="preserve"> </w:t>
      </w:r>
      <w:r w:rsidR="00B663DA" w:rsidRPr="00313EE1">
        <w:t xml:space="preserve">The </w:t>
      </w:r>
      <w:r w:rsidR="00973DBF" w:rsidRPr="00313EE1">
        <w:t>third</w:t>
      </w:r>
      <w:r w:rsidR="00B663DA" w:rsidRPr="00313EE1">
        <w:t xml:space="preserve"> row shows time courses for</w:t>
      </w:r>
      <w:r w:rsidR="00B663DA" w:rsidRPr="00313EE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663DA" w:rsidRPr="00313EE1">
        <w:t xml:space="preserve">. </w:t>
      </w:r>
      <w:r w:rsidRPr="00313EE1">
        <w:t xml:space="preserve">The bottom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t>.</w:t>
      </w:r>
      <w:r w:rsidR="00EF7FDF" w:rsidRPr="00313EE1">
        <w:t xml:space="preserve"> Despite the </w:t>
      </w:r>
      <w:r w:rsidR="00EF7FDF" w:rsidRPr="00313EE1">
        <w:lastRenderedPageBreak/>
        <w:t>addition of time delay (of ~10% of the pulse duration) through an additional component, the IFFL motif maintains the ability to distinguish input signals with longer or shorter pulses.</w:t>
      </w:r>
    </w:p>
    <w:p w14:paraId="508BC426" w14:textId="77777777" w:rsidR="00FD258E" w:rsidRPr="000F4CA5" w:rsidRDefault="00FD258E" w:rsidP="00B22282">
      <w:pPr>
        <w:spacing w:after="0" w:line="480" w:lineRule="auto"/>
        <w:jc w:val="both"/>
        <w:rPr>
          <w:i/>
        </w:rPr>
      </w:pPr>
    </w:p>
    <w:p w14:paraId="1CF0BB73" w14:textId="7B496BFE" w:rsidR="00FD258E" w:rsidRPr="00313EE1" w:rsidRDefault="00313EE1" w:rsidP="00B22282">
      <w:pPr>
        <w:spacing w:after="0" w:line="480" w:lineRule="auto"/>
        <w:jc w:val="both"/>
        <w:rPr>
          <w:b/>
        </w:rPr>
      </w:pPr>
      <w:r w:rsidRPr="00313EE1">
        <w:rPr>
          <w:b/>
        </w:rPr>
        <w:t>S</w:t>
      </w:r>
      <w:r w:rsidR="00FD258E" w:rsidRPr="00313EE1">
        <w:rPr>
          <w:b/>
        </w:rPr>
        <w:t>5</w:t>
      </w:r>
      <w:r w:rsidRPr="00313EE1">
        <w:rPr>
          <w:b/>
        </w:rPr>
        <w:t xml:space="preserve"> Fig</w:t>
      </w:r>
      <w:r w:rsidR="00FD258E" w:rsidRPr="00313EE1">
        <w:rPr>
          <w:b/>
        </w:rPr>
        <w:t xml:space="preserve">. </w:t>
      </w:r>
      <w:r w:rsidR="00785A88" w:rsidRPr="00313EE1">
        <w:rPr>
          <w:b/>
        </w:rPr>
        <w:t xml:space="preserve">An </w:t>
      </w:r>
      <w:r w:rsidR="00785A88" w:rsidRPr="00313EE1">
        <w:rPr>
          <w:b/>
          <w:bCs/>
        </w:rPr>
        <w:t>IFFL can maintain robust counting of oscillating signals in the presence of additional time delay in the activation arm.</w:t>
      </w:r>
    </w:p>
    <w:p w14:paraId="5A53F5DB" w14:textId="22EF0579" w:rsidR="00FD258E" w:rsidRPr="00313EE1" w:rsidRDefault="00FD258E" w:rsidP="00B22282">
      <w:pPr>
        <w:spacing w:after="0" w:line="480" w:lineRule="auto"/>
        <w:jc w:val="both"/>
      </w:pPr>
      <w:r w:rsidRPr="00313EE1">
        <w:rPr>
          <w:b/>
        </w:rPr>
        <w:t>(A)</w:t>
      </w:r>
      <w:r w:rsidRPr="00313EE1">
        <w:t xml:space="preserve"> </w:t>
      </w:r>
      <w:r w:rsidRPr="00313EE1">
        <w:rPr>
          <w:b/>
        </w:rPr>
        <w:t>Signal pr</w:t>
      </w:r>
      <w:r w:rsidR="00295315" w:rsidRPr="00313EE1">
        <w:rPr>
          <w:b/>
        </w:rPr>
        <w:t>ocessing by an IFFL (Model in S3</w:t>
      </w:r>
      <w:r w:rsidRPr="00313EE1">
        <w:rPr>
          <w:b/>
        </w:rPr>
        <w:t xml:space="preserve">). </w:t>
      </w:r>
      <w:r w:rsidRPr="00313EE1">
        <w:t xml:space="preserve">In this model, a pulsing input </w:t>
      </w:r>
      <w:r w:rsidRPr="00154ABB">
        <w:t>(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154ABB">
        <w:t>)</w:t>
      </w:r>
      <w:r w:rsidRPr="00313EE1">
        <w:t xml:space="preserve"> simultaneously stimulates the production of an intermediate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313EE1">
        <w:t xml:space="preserve"> and a</w:t>
      </w:r>
      <w:r w:rsidR="00871204" w:rsidRPr="00313EE1">
        <w:t>n intermediate</w:t>
      </w:r>
      <w:r w:rsidRPr="00313EE1">
        <w:t xml:space="preserve"> reporter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sub>
        </m:sSub>
      </m:oMath>
      <w:r w:rsidRPr="00313EE1">
        <w:t xml:space="preserve">. The intermediate reporter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313EE1">
        <w:t xml:space="preserve"> then activates the production of the reporter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="004601ED">
        <w:t>,</w:t>
      </w:r>
      <w:r w:rsidRPr="00313EE1">
        <w:t xml:space="preserve"> which is degraded by the intermediate </w:t>
      </w:r>
      <m:oMath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313EE1">
        <w:t xml:space="preserve"> through a threshold response. T</w:t>
      </w:r>
      <w:r w:rsidR="005954DD" w:rsidRPr="00313EE1">
        <w:t>he fundamental constraints for counting</w:t>
      </w:r>
      <w:r w:rsidRPr="00313EE1">
        <w:t xml:space="preserve"> shown are based on </w:t>
      </w:r>
      <w:r w:rsidR="00A50695" w:rsidRPr="00313EE1">
        <w:t>the full model (</w:t>
      </w:r>
      <w:r w:rsidR="00F01DA9">
        <w:t>S1 Text</w:t>
      </w:r>
      <w:r w:rsidRPr="00313EE1">
        <w:t xml:space="preserve">). </w:t>
      </w:r>
    </w:p>
    <w:p w14:paraId="620BAC8C" w14:textId="2DAE7201" w:rsidR="00FD258E" w:rsidRPr="00313EE1" w:rsidRDefault="00FD258E" w:rsidP="00B22282">
      <w:pPr>
        <w:spacing w:after="0" w:line="480" w:lineRule="auto"/>
        <w:jc w:val="both"/>
      </w:pPr>
      <w:r w:rsidRPr="00313EE1">
        <w:rPr>
          <w:b/>
        </w:rPr>
        <w:t>(B)</w:t>
      </w:r>
      <w:r w:rsidRPr="00313EE1">
        <w:t xml:space="preserve"> </w:t>
      </w:r>
      <w:r w:rsidRPr="00313EE1">
        <w:rPr>
          <w:b/>
        </w:rPr>
        <w:t xml:space="preserve">Time courses demonstrate counting mechanism. </w:t>
      </w:r>
      <w:r w:rsidRPr="00313EE1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β'</m:t>
        </m:r>
      </m:oMath>
      <w:r w:rsidRPr="00313EE1">
        <w:rPr>
          <w:bCs/>
          <w:iCs/>
        </w:rPr>
        <w:t xml:space="preserve">=5, </w:t>
      </w:r>
      <m:oMath>
        <m:r>
          <w:rPr>
            <w:rFonts w:ascii="Cambria Math" w:hAnsi="Cambria Math"/>
          </w:rPr>
          <m:t>β''</m:t>
        </m:r>
      </m:oMath>
      <w:r w:rsidRPr="00313EE1">
        <w:rPr>
          <w:bCs/>
          <w:iCs/>
        </w:rPr>
        <w:t>=1.2,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313EE1">
        <w:rPr>
          <w:bCs/>
          <w:iCs/>
        </w:rPr>
        <w:t xml:space="preserve">=10,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R1</m:t>
            </m:r>
          </m:sub>
        </m:sSub>
      </m:oMath>
      <w:r w:rsidRPr="00313EE1">
        <w:rPr>
          <w:bCs/>
          <w:iCs/>
        </w:rPr>
        <w:t xml:space="preserve">=5,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313EE1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313EE1">
        <w:rPr>
          <w:bCs/>
          <w:iCs/>
        </w:rPr>
        <w:t xml:space="preserve"> = 4 </w:t>
      </w:r>
      <w:r w:rsidR="00E650F5" w:rsidRPr="00313EE1">
        <w:t>(Left</w:t>
      </w:r>
      <w:r w:rsidR="00475F4A">
        <w:t xml:space="preserve">: 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1 </w:t>
      </w:r>
      <w:r w:rsidR="00475F4A">
        <w:t xml:space="preserve">Right: </w:t>
      </w:r>
      <m:oMath>
        <m:r>
          <w:rPr>
            <w:rFonts w:ascii="Cambria Math" w:hAnsi="Cambria Math"/>
          </w:rPr>
          <m:t>D</m:t>
        </m:r>
      </m:oMath>
      <w:r w:rsidRPr="00313EE1">
        <w:t xml:space="preserve"> = 3)</w:t>
      </w:r>
      <w:r w:rsidRPr="00313EE1">
        <w:rPr>
          <w:bCs/>
          <w:iCs/>
        </w:rPr>
        <w:t xml:space="preserve">. </w:t>
      </w:r>
      <w:r w:rsidRPr="00313EE1">
        <w:t>The top row contains time courses of the input pulses for two different pulse durations, either a pulsing input or a simulated sustained input. The second row shows time courses for</w:t>
      </w:r>
      <w:r w:rsidRPr="00313EE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13EE1">
        <w:t xml:space="preserve">. The </w:t>
      </w:r>
      <w:r w:rsidR="00325AD5" w:rsidRPr="00313EE1">
        <w:t>third</w:t>
      </w:r>
      <w:r w:rsidRPr="00313EE1">
        <w:t xml:space="preserve"> row shows time courses for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313EE1">
        <w:t xml:space="preserve">. The bottom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13EE1">
        <w:t xml:space="preserve">. </w:t>
      </w:r>
      <w:r w:rsidR="00E650F5" w:rsidRPr="00313EE1">
        <w:t>Despite the addition of time delay (of ~10% of the pulse duration) through an additional component, the IFFL motif maintains the ability to distinguish input signals with longer or shorter pulses.</w:t>
      </w:r>
    </w:p>
    <w:p w14:paraId="74E75677" w14:textId="77777777" w:rsidR="00A50695" w:rsidRPr="000F4CA5" w:rsidRDefault="00A50695" w:rsidP="00B22282">
      <w:pPr>
        <w:spacing w:after="0" w:line="480" w:lineRule="auto"/>
        <w:jc w:val="both"/>
        <w:rPr>
          <w:i/>
        </w:rPr>
      </w:pPr>
    </w:p>
    <w:p w14:paraId="69ED0ABD" w14:textId="24974171" w:rsidR="00A5032E" w:rsidRPr="000F4CA5" w:rsidRDefault="00F5477C" w:rsidP="00A5032E">
      <w:pPr>
        <w:spacing w:after="120" w:line="480" w:lineRule="auto"/>
        <w:jc w:val="both"/>
        <w:rPr>
          <w:b/>
        </w:rPr>
      </w:pPr>
      <w:r>
        <w:rPr>
          <w:b/>
        </w:rPr>
        <w:t>S</w:t>
      </w:r>
      <w:r w:rsidR="00A5032E" w:rsidRPr="000F4CA5">
        <w:rPr>
          <w:b/>
        </w:rPr>
        <w:t>6</w:t>
      </w:r>
      <w:r>
        <w:rPr>
          <w:b/>
        </w:rPr>
        <w:t xml:space="preserve"> Fig</w:t>
      </w:r>
      <w:r w:rsidR="00A5032E" w:rsidRPr="000F4CA5">
        <w:rPr>
          <w:b/>
        </w:rPr>
        <w:t>. Distinguishing between a sustained input and an oscillatory input</w:t>
      </w:r>
      <w:r w:rsidR="00A5032E" w:rsidRPr="000F4CA5">
        <w:rPr>
          <w:b/>
          <w:bCs/>
        </w:rPr>
        <w:t xml:space="preserve"> that are on average at the same level.</w:t>
      </w:r>
    </w:p>
    <w:p w14:paraId="45C1EA13" w14:textId="76725C66" w:rsidR="00325AD5" w:rsidRPr="00F5477C" w:rsidRDefault="00A5032E" w:rsidP="00A5032E">
      <w:pPr>
        <w:spacing w:after="0" w:line="480" w:lineRule="auto"/>
        <w:jc w:val="both"/>
      </w:pPr>
      <w:r w:rsidRPr="00F5477C">
        <w:rPr>
          <w:b/>
        </w:rPr>
        <w:t xml:space="preserve"> </w:t>
      </w:r>
      <w:r w:rsidR="00325AD5" w:rsidRPr="00F5477C">
        <w:rPr>
          <w:b/>
        </w:rPr>
        <w:t>(A)</w:t>
      </w:r>
      <w:r w:rsidR="00325AD5" w:rsidRPr="00F5477C">
        <w:t xml:space="preserve"> </w:t>
      </w:r>
      <w:r w:rsidR="00325AD5" w:rsidRPr="00F5477C">
        <w:rPr>
          <w:b/>
        </w:rPr>
        <w:t xml:space="preserve">Time courses demonstrate counting mechanism. </w:t>
      </w:r>
      <w:r w:rsidR="00325AD5" w:rsidRPr="00F5477C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</m:t>
        </m:r>
      </m:oMath>
      <w:r w:rsidR="00325AD5" w:rsidRPr="00F5477C">
        <w:rPr>
          <w:bCs/>
          <w:iCs/>
        </w:rPr>
        <w:t>=1.2,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325AD5" w:rsidRPr="00F5477C">
        <w:rPr>
          <w:bCs/>
          <w:iCs/>
        </w:rPr>
        <w:t xml:space="preserve">=10, 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325AD5" w:rsidRPr="00F5477C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="00325AD5" w:rsidRPr="00F5477C">
        <w:rPr>
          <w:bCs/>
          <w:iCs/>
        </w:rPr>
        <w:t xml:space="preserve"> = 4 </w:t>
      </w:r>
      <w:r w:rsidR="00301C89" w:rsidRPr="00F5477C">
        <w:t>(Left</w:t>
      </w:r>
      <w:r w:rsidR="00D17D24">
        <w:t xml:space="preserve">: </w:t>
      </w:r>
      <m:oMath>
        <m:r>
          <w:rPr>
            <w:rFonts w:ascii="Cambria Math" w:hAnsi="Cambria Math"/>
          </w:rPr>
          <m:t>D</m:t>
        </m:r>
      </m:oMath>
      <w:r w:rsidR="00301C89" w:rsidRPr="00F5477C">
        <w:t xml:space="preserve"> = 1 Right:</w:t>
      </w:r>
      <w:r w:rsidR="00D17D24">
        <w:t xml:space="preserve"> </w:t>
      </w:r>
      <m:oMath>
        <m:r>
          <w:rPr>
            <w:rFonts w:ascii="Cambria Math" w:hAnsi="Cambria Math"/>
          </w:rPr>
          <m:t>D</m:t>
        </m:r>
      </m:oMath>
      <w:r w:rsidR="00325AD5" w:rsidRPr="00F5477C">
        <w:t xml:space="preserve"> = 3)</w:t>
      </w:r>
      <w:r w:rsidR="00325AD5" w:rsidRPr="00F5477C">
        <w:rPr>
          <w:bCs/>
          <w:iCs/>
        </w:rPr>
        <w:t xml:space="preserve">. </w:t>
      </w:r>
      <w:r w:rsidR="00325AD5" w:rsidRPr="00F5477C">
        <w:t xml:space="preserve">The top row contains time courses of the input pulses for two different pulse durations, either a pulsing input or a simulated sustained input. The second row shows time courses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25AD5" w:rsidRPr="00F5477C">
        <w:t xml:space="preserve">. The bottom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325AD5" w:rsidRPr="00F5477C">
        <w:t xml:space="preserve">. </w:t>
      </w:r>
    </w:p>
    <w:p w14:paraId="3B3DA695" w14:textId="5080DC91" w:rsidR="00325AD5" w:rsidRPr="00F5477C" w:rsidRDefault="00325AD5" w:rsidP="00B22282">
      <w:pPr>
        <w:spacing w:after="0" w:line="480" w:lineRule="auto"/>
        <w:jc w:val="both"/>
      </w:pPr>
      <w:r w:rsidRPr="00F5477C">
        <w:rPr>
          <w:b/>
        </w:rPr>
        <w:lastRenderedPageBreak/>
        <w:t>(B)</w:t>
      </w:r>
      <w:r w:rsidRPr="00F5477C">
        <w:t xml:space="preserve"> </w:t>
      </w:r>
      <w:r w:rsidR="00D45534" w:rsidRPr="00F5477C">
        <w:rPr>
          <w:b/>
        </w:rPr>
        <w:t xml:space="preserve">Time courses demonstrate differentiation between a sustained and oscillatory input. </w:t>
      </w:r>
      <w:r w:rsidR="00D45534" w:rsidRPr="00F5477C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</m:t>
        </m:r>
      </m:oMath>
      <w:r w:rsidR="00D45534" w:rsidRPr="00F5477C">
        <w:rPr>
          <w:bCs/>
          <w:iCs/>
        </w:rPr>
        <w:t>=</w:t>
      </w:r>
      <w:r w:rsidR="00D45534" w:rsidRPr="00F5477C">
        <w:t xml:space="preserve"> </w:t>
      </w:r>
      <w:r w:rsidR="006E3D14" w:rsidRPr="00F5477C">
        <w:rPr>
          <w:bCs/>
          <w:iCs/>
        </w:rPr>
        <w:t>0.337</w:t>
      </w:r>
      <w:r w:rsidR="00D45534" w:rsidRPr="00C02293">
        <w:rPr>
          <w:bCs/>
          <w:i/>
          <w:iCs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D45534" w:rsidRPr="00F5477C">
        <w:rPr>
          <w:bCs/>
          <w:iCs/>
        </w:rPr>
        <w:t xml:space="preserve">=10, 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D45534" w:rsidRPr="00F5477C">
        <w:rPr>
          <w:bCs/>
          <w:iCs/>
        </w:rPr>
        <w:t xml:space="preserve">=0. </w:t>
      </w:r>
      <w:r w:rsidR="00D45534" w:rsidRPr="00F5477C">
        <w:t>Here, the amplitude of the sustained input is equivalent to the mean of the oscillating input in panel A</w:t>
      </w:r>
      <w:r w:rsidR="00C02293">
        <w:t xml:space="preserve"> (</w:t>
      </w:r>
      <m:oMath>
        <m:r>
          <w:rPr>
            <w:rFonts w:ascii="Cambria Math" w:hAnsi="Cambria Math"/>
          </w:rPr>
          <m:t>D</m:t>
        </m:r>
      </m:oMath>
      <w:r w:rsidR="004C747C" w:rsidRPr="00F5477C">
        <w:t xml:space="preserve"> = 1)</w:t>
      </w:r>
      <w:r w:rsidR="00D45534" w:rsidRPr="00F5477C">
        <w:t xml:space="preserve">. </w:t>
      </w:r>
    </w:p>
    <w:p w14:paraId="472C6723" w14:textId="77777777" w:rsidR="00325AD5" w:rsidRPr="000F4CA5" w:rsidRDefault="00325AD5" w:rsidP="00B22282">
      <w:pPr>
        <w:spacing w:after="0" w:line="480" w:lineRule="auto"/>
        <w:jc w:val="both"/>
        <w:rPr>
          <w:i/>
        </w:rPr>
      </w:pPr>
    </w:p>
    <w:p w14:paraId="0D7D8EB9" w14:textId="6A569BDE" w:rsidR="00A5032E" w:rsidRPr="00586EC3" w:rsidRDefault="00586EC3" w:rsidP="00A5032E">
      <w:pPr>
        <w:spacing w:after="120" w:line="480" w:lineRule="auto"/>
        <w:jc w:val="both"/>
        <w:rPr>
          <w:b/>
        </w:rPr>
      </w:pPr>
      <w:r w:rsidRPr="00586EC3">
        <w:rPr>
          <w:b/>
        </w:rPr>
        <w:t>S</w:t>
      </w:r>
      <w:r w:rsidR="00EC71C0" w:rsidRPr="00586EC3">
        <w:rPr>
          <w:b/>
        </w:rPr>
        <w:t>7</w:t>
      </w:r>
      <w:r w:rsidRPr="00586EC3">
        <w:rPr>
          <w:b/>
        </w:rPr>
        <w:t xml:space="preserve"> Fig</w:t>
      </w:r>
      <w:r w:rsidR="00EC71C0" w:rsidRPr="00586EC3">
        <w:rPr>
          <w:b/>
        </w:rPr>
        <w:t>. Ultrasensitivity</w:t>
      </w:r>
      <w:r w:rsidR="00A5032E" w:rsidRPr="00586EC3">
        <w:rPr>
          <w:b/>
        </w:rPr>
        <w:t xml:space="preserve"> (as indicated by a high Hill coefficient) in induced degradation is critical for robust counting.</w:t>
      </w:r>
    </w:p>
    <w:p w14:paraId="24D8FCFD" w14:textId="548B5510" w:rsidR="00297E96" w:rsidRPr="00586EC3" w:rsidRDefault="00297E96" w:rsidP="00B22282">
      <w:pPr>
        <w:spacing w:after="0" w:line="480" w:lineRule="auto"/>
        <w:jc w:val="both"/>
      </w:pPr>
      <w:r w:rsidRPr="00586EC3">
        <w:rPr>
          <w:b/>
        </w:rPr>
        <w:t xml:space="preserve">Time courses of the reporter. </w:t>
      </w:r>
      <w:r w:rsidRPr="00586EC3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</m:t>
        </m:r>
      </m:oMath>
      <w:r w:rsidRPr="00586EC3">
        <w:rPr>
          <w:bCs/>
          <w:iCs/>
        </w:rPr>
        <w:t>=1.2,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F13E20">
        <w:rPr>
          <w:bCs/>
          <w:iCs/>
        </w:rPr>
        <w:t>=10,</w:t>
      </w:r>
      <w:r w:rsidRPr="00586EC3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7E0C59">
        <w:rPr>
          <w:bCs/>
          <w:iCs/>
        </w:rPr>
        <w:t xml:space="preserve">=0, </w:t>
      </w:r>
      <m:oMath>
        <m:r>
          <w:rPr>
            <w:rFonts w:ascii="Cambria Math" w:hAnsi="Cambria Math"/>
          </w:rPr>
          <m:t>T</m:t>
        </m:r>
      </m:oMath>
      <w:r w:rsidR="00F320CA" w:rsidRPr="00586EC3">
        <w:rPr>
          <w:bCs/>
          <w:iCs/>
        </w:rPr>
        <w:t xml:space="preserve"> = 4, </w:t>
      </w:r>
      <m:oMath>
        <m:r>
          <w:rPr>
            <w:rFonts w:ascii="Cambria Math" w:hAnsi="Cambria Math"/>
          </w:rPr>
          <m:t>D</m:t>
        </m:r>
      </m:oMath>
      <w:r w:rsidRPr="00586EC3">
        <w:t xml:space="preserve"> = 1</w:t>
      </w:r>
      <w:r w:rsidR="00F35B9C" w:rsidRPr="00586EC3">
        <w:t>.</w:t>
      </w:r>
      <w:r w:rsidRPr="00586EC3">
        <w:t xml:space="preserve"> </w:t>
      </w:r>
      <w:r w:rsidR="00F320CA" w:rsidRPr="00586EC3">
        <w:t>Here, we show</w:t>
      </w:r>
      <w:r w:rsidRPr="00586EC3">
        <w:t xml:space="preserve">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F320CA" w:rsidRPr="00586EC3">
        <w:t xml:space="preserve"> with varying </w:t>
      </w:r>
      <w:r w:rsidR="00197B2C" w:rsidRPr="00586EC3">
        <w:t>values for</w:t>
      </w:r>
      <w:r w:rsidR="00A5032E" w:rsidRPr="00586EC3">
        <w:t xml:space="preserve"> the H</w:t>
      </w:r>
      <w:r w:rsidR="004D088E" w:rsidRPr="00586EC3">
        <w:t>ill coefficient (n = 5</w:t>
      </w:r>
      <w:r w:rsidR="00F320CA" w:rsidRPr="00586EC3">
        <w:t>, 5</w:t>
      </w:r>
      <w:r w:rsidR="004D088E" w:rsidRPr="00586EC3">
        <w:t>0</w:t>
      </w:r>
      <w:r w:rsidR="00F320CA" w:rsidRPr="00586EC3">
        <w:t>, 1</w:t>
      </w:r>
      <w:r w:rsidR="004D088E" w:rsidRPr="00586EC3">
        <w:t>10, or 100</w:t>
      </w:r>
      <w:r w:rsidR="00F320CA" w:rsidRPr="00586EC3">
        <w:t xml:space="preserve">0) </w:t>
      </w:r>
      <w:r w:rsidR="00197B2C" w:rsidRPr="00586EC3">
        <w:t>to demonstrate that the specific value for n is irrelevant</w:t>
      </w:r>
      <w:r w:rsidRPr="00586EC3">
        <w:t>.</w:t>
      </w:r>
      <w:r w:rsidR="00197B2C" w:rsidRPr="00586EC3">
        <w:t xml:space="preserve"> The hill coefficient must sim</w:t>
      </w:r>
      <w:r w:rsidR="00E21914" w:rsidRPr="00586EC3">
        <w:t>ply be high enough to induce a</w:t>
      </w:r>
      <w:r w:rsidR="00197B2C" w:rsidRPr="00586EC3">
        <w:t xml:space="preserve"> threshold response.</w:t>
      </w:r>
      <w:r w:rsidRPr="00586EC3">
        <w:t xml:space="preserve"> </w:t>
      </w:r>
    </w:p>
    <w:p w14:paraId="336E4F13" w14:textId="77777777" w:rsidR="007D53EC" w:rsidRPr="000F4CA5" w:rsidRDefault="007D53EC" w:rsidP="00B22282">
      <w:pPr>
        <w:spacing w:after="0" w:line="480" w:lineRule="auto"/>
        <w:jc w:val="both"/>
        <w:rPr>
          <w:b/>
        </w:rPr>
      </w:pPr>
    </w:p>
    <w:p w14:paraId="29DC6B96" w14:textId="6A1470FF" w:rsidR="00550C79" w:rsidRPr="000F4CA5" w:rsidRDefault="00AA5FE5" w:rsidP="00B22282">
      <w:pPr>
        <w:spacing w:after="0" w:line="480" w:lineRule="auto"/>
        <w:jc w:val="both"/>
        <w:rPr>
          <w:b/>
        </w:rPr>
      </w:pPr>
      <w:r>
        <w:rPr>
          <w:b/>
        </w:rPr>
        <w:t>S</w:t>
      </w:r>
      <w:r w:rsidR="00426958" w:rsidRPr="000F4CA5">
        <w:rPr>
          <w:b/>
        </w:rPr>
        <w:t>8</w:t>
      </w:r>
      <w:r>
        <w:rPr>
          <w:b/>
        </w:rPr>
        <w:t xml:space="preserve"> Fig</w:t>
      </w:r>
      <w:r w:rsidR="00550C79" w:rsidRPr="000F4CA5">
        <w:rPr>
          <w:b/>
        </w:rPr>
        <w:t>. Stochastic simulations of IFFL</w:t>
      </w:r>
    </w:p>
    <w:p w14:paraId="0818319D" w14:textId="35DA7081" w:rsidR="004A774E" w:rsidRPr="00AA5FE5" w:rsidRDefault="004A774E" w:rsidP="00B22282">
      <w:pPr>
        <w:spacing w:after="0" w:line="480" w:lineRule="auto"/>
        <w:jc w:val="both"/>
      </w:pPr>
      <w:r w:rsidRPr="00AA5FE5">
        <w:rPr>
          <w:b/>
        </w:rPr>
        <w:t>(A)</w:t>
      </w:r>
      <w:r w:rsidRPr="00AA5FE5">
        <w:t xml:space="preserve"> </w:t>
      </w:r>
      <w:r w:rsidRPr="00AA5FE5">
        <w:rPr>
          <w:b/>
        </w:rPr>
        <w:t xml:space="preserve">Time courses demonstrate </w:t>
      </w:r>
      <w:r w:rsidR="00A226C8" w:rsidRPr="00AA5FE5">
        <w:rPr>
          <w:b/>
        </w:rPr>
        <w:t>the effect of</w:t>
      </w:r>
      <w:r w:rsidRPr="00AA5FE5">
        <w:rPr>
          <w:b/>
        </w:rPr>
        <w:t xml:space="preserve"> noise</w:t>
      </w:r>
      <w:r w:rsidR="00A226C8" w:rsidRPr="00AA5FE5">
        <w:rPr>
          <w:b/>
        </w:rPr>
        <w:t xml:space="preserve"> in the case of a small molecular number</w:t>
      </w:r>
      <w:r w:rsidR="00321A7C" w:rsidRPr="00AA5FE5">
        <w:rPr>
          <w:b/>
        </w:rPr>
        <w:t xml:space="preserve"> (Model S5)</w:t>
      </w:r>
      <w:r w:rsidRPr="00AA5FE5">
        <w:rPr>
          <w:b/>
        </w:rPr>
        <w:t xml:space="preserve">. </w:t>
      </w:r>
      <w:r w:rsidRPr="00AA5FE5">
        <w:rPr>
          <w:bCs/>
          <w:iCs/>
        </w:rPr>
        <w:t xml:space="preserve">Using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=5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</m:oMath>
      <w:r w:rsidRPr="00AA5FE5">
        <w:rPr>
          <w:bCs/>
          <w:iCs/>
        </w:rPr>
        <w:t xml:space="preserve">, </w:t>
      </w:r>
      <w:r w:rsidR="00EF5F33">
        <w:rPr>
          <w:bCs/>
          <w:iCs/>
        </w:rPr>
        <w:t>n</w:t>
      </w:r>
      <w:r w:rsidRPr="00AA5FE5">
        <w:rPr>
          <w:bCs/>
          <w:iCs/>
        </w:rPr>
        <w:t xml:space="preserve"> = 100,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Ro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=4</m:t>
        </m:r>
      </m:oMath>
      <w:r w:rsidRPr="00AA5FE5">
        <w:rPr>
          <w:bCs/>
          <w:iCs/>
        </w:rPr>
        <w:t xml:space="preserve">, </w:t>
      </w:r>
      <w:r w:rsidR="00A226C8" w:rsidRPr="00AA5FE5">
        <w:rPr>
          <w:bCs/>
          <w:iCs/>
        </w:rPr>
        <w:t xml:space="preserve">and </w:t>
      </w:r>
      <m:oMath>
        <m:r>
          <w:rPr>
            <w:rFonts w:ascii="Cambria Math" w:hAnsi="Cambria Math"/>
          </w:rPr>
          <m:t>T</m:t>
        </m:r>
      </m:oMath>
      <w:r w:rsidRPr="00AA5FE5">
        <w:rPr>
          <w:bCs/>
          <w:iCs/>
        </w:rPr>
        <w:t xml:space="preserve"> = 4 </w:t>
      </w:r>
      <w:r w:rsidR="00584344">
        <w:t>(</w:t>
      </w:r>
      <m:oMath>
        <m:r>
          <w:rPr>
            <w:rFonts w:ascii="Cambria Math" w:hAnsi="Cambria Math"/>
          </w:rPr>
          <m:t>D</m:t>
        </m:r>
      </m:oMath>
      <w:r w:rsidR="00216DD6">
        <w:t xml:space="preserve"> = 1</w:t>
      </w:r>
      <w:r w:rsidRPr="00AA5FE5">
        <w:t>)</w:t>
      </w:r>
      <w:r w:rsidR="00987994">
        <w:t xml:space="preserve"> in equations 20-21</w:t>
      </w:r>
      <w:r w:rsidRPr="00AA5FE5">
        <w:rPr>
          <w:bCs/>
          <w:iCs/>
        </w:rPr>
        <w:t xml:space="preserve">. </w:t>
      </w:r>
      <w:r w:rsidRPr="00AA5FE5">
        <w:t xml:space="preserve">The top row </w:t>
      </w:r>
      <w:r w:rsidR="00F35B9C" w:rsidRPr="00AA5FE5">
        <w:t>shows</w:t>
      </w:r>
      <w:r w:rsidRPr="00AA5FE5">
        <w:t xml:space="preserve"> time courses of </w:t>
      </w:r>
      <w:r w:rsidR="00A226C8" w:rsidRPr="00AA5FE5">
        <w:t>the input pulses in the case of an oscillating input</w:t>
      </w:r>
      <w:r w:rsidRPr="00AA5FE5">
        <w:t xml:space="preserve">. The second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A226C8" w:rsidRPr="00AA5FE5">
        <w:t xml:space="preserve"> in the absence of noise</w:t>
      </w:r>
      <w:r w:rsidRPr="00AA5FE5">
        <w:t xml:space="preserve">. </w:t>
      </w:r>
      <w:r w:rsidR="00760420" w:rsidRPr="00AA5FE5">
        <w:t>The th</w:t>
      </w:r>
      <w:r w:rsidR="006B1FE5" w:rsidRPr="00AA5FE5">
        <w:t xml:space="preserve">ird row shows time courses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60420" w:rsidRPr="00AA5FE5">
        <w:t xml:space="preserve"> in the presence of noise</w:t>
      </w:r>
      <w:r w:rsidR="00AE1042" w:rsidRPr="00AA5FE5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ξ</m:t>
        </m:r>
      </m:oMath>
      <w:r w:rsidR="00AE1042" w:rsidRPr="00AA5FE5">
        <w:t xml:space="preserve"> = 10).</w:t>
      </w:r>
      <w:r w:rsidR="00760420" w:rsidRPr="00AA5FE5">
        <w:t xml:space="preserve"> </w:t>
      </w:r>
      <w:r w:rsidRPr="00AA5FE5">
        <w:t xml:space="preserve">The </w:t>
      </w:r>
      <w:r w:rsidR="00760420" w:rsidRPr="00AA5FE5">
        <w:t xml:space="preserve">fourth </w:t>
      </w:r>
      <w:r w:rsidRPr="00AA5FE5">
        <w:t>row sho</w:t>
      </w:r>
      <w:r w:rsidR="00760420" w:rsidRPr="00AA5FE5">
        <w:t>ws time courses for</w:t>
      </w:r>
      <w:r w:rsidR="00A226C8" w:rsidRPr="00AA5FE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A226C8" w:rsidRPr="00AA5FE5">
        <w:t xml:space="preserve"> in the presence of</w:t>
      </w:r>
      <w:r w:rsidR="00AE1042" w:rsidRPr="00AA5FE5">
        <w:t xml:space="preserve"> noise</w:t>
      </w:r>
      <w:r w:rsidRPr="00AA5FE5">
        <w:t xml:space="preserve">. </w:t>
      </w:r>
      <w:r w:rsidR="00D853CB" w:rsidRPr="00AA5FE5">
        <w:t>The bottom row shows the calibration curve for</w:t>
      </w:r>
      <w:r w:rsidR="007A51B8" w:rsidRPr="00AA5FE5">
        <w:t xml:space="preserve"> the system in the presence of noise.</w:t>
      </w:r>
      <w:r w:rsidR="00D853CB" w:rsidRPr="00AA5FE5">
        <w:t xml:space="preserve"> </w:t>
      </w:r>
      <w:r w:rsidR="007A51B8" w:rsidRPr="00AA5FE5">
        <w:t xml:space="preserve">With an increasing number of input pulses from 1-10,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7A51B8" w:rsidRPr="00AA5FE5">
        <w:t xml:space="preserve"> is unable to exhibit a stepwise increase due to the impact of noise on the low molecul</w:t>
      </w:r>
      <w:r w:rsidR="00C37938">
        <w:t xml:space="preserve">ar </w:t>
      </w:r>
      <w:r w:rsidR="00F13E20">
        <w:t>number of the components;</w:t>
      </w:r>
      <w:r w:rsidR="00AE1042" w:rsidRPr="00AA5FE5">
        <w:t xml:space="preserve"> this</w:t>
      </w:r>
      <w:r w:rsidR="007A51B8" w:rsidRPr="00AA5FE5">
        <w:t xml:space="preserve"> poor linearity is demonstrated by </w:t>
      </w:r>
      <w:r w:rsidR="007A51B8" w:rsidRPr="00AA5FE5">
        <w:rPr>
          <w:b/>
        </w:rPr>
        <w:t>R</w:t>
      </w:r>
      <w:r w:rsidR="007A51B8" w:rsidRPr="00AA5FE5">
        <w:rPr>
          <w:b/>
          <w:vertAlign w:val="superscript"/>
        </w:rPr>
        <w:t xml:space="preserve">2 </w:t>
      </w:r>
      <w:r w:rsidR="007A51B8" w:rsidRPr="00AA5FE5">
        <w:rPr>
          <w:b/>
        </w:rPr>
        <w:t>&lt; 0.99</w:t>
      </w:r>
      <w:r w:rsidR="007A51B8" w:rsidRPr="00AA5FE5">
        <w:t>.</w:t>
      </w:r>
      <w:r w:rsidR="001705BC" w:rsidRPr="00AA5FE5">
        <w:t xml:space="preserve"> </w:t>
      </w:r>
    </w:p>
    <w:p w14:paraId="2333F887" w14:textId="1600C3E5" w:rsidR="007A51B8" w:rsidRPr="00AA5FE5" w:rsidRDefault="007A51B8" w:rsidP="00B22282">
      <w:pPr>
        <w:spacing w:after="0" w:line="480" w:lineRule="auto"/>
        <w:jc w:val="both"/>
      </w:pPr>
      <w:r w:rsidRPr="00AA5FE5">
        <w:rPr>
          <w:b/>
        </w:rPr>
        <w:t>(B)</w:t>
      </w:r>
      <w:r w:rsidRPr="00AA5FE5">
        <w:t xml:space="preserve"> </w:t>
      </w:r>
      <w:r w:rsidRPr="00AA5FE5">
        <w:rPr>
          <w:b/>
        </w:rPr>
        <w:t>Time courses demonstrate the effect of noise in the case of an increasing molecular number</w:t>
      </w:r>
      <w:r w:rsidR="00321A7C" w:rsidRPr="00AA5FE5">
        <w:rPr>
          <w:b/>
        </w:rPr>
        <w:t xml:space="preserve"> (Model S5)</w:t>
      </w:r>
      <w:r w:rsidRPr="00AA5FE5">
        <w:rPr>
          <w:b/>
        </w:rPr>
        <w:t xml:space="preserve">. </w:t>
      </w:r>
      <w:r w:rsidRPr="00AA5FE5">
        <w:rPr>
          <w:bCs/>
          <w:iCs/>
        </w:rPr>
        <w:t xml:space="preserve">Using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=50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</m:oMath>
      <w:r w:rsidRPr="00AA5FE5">
        <w:rPr>
          <w:bCs/>
          <w:iCs/>
        </w:rPr>
        <w:t xml:space="preserve">, n = 100,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Ro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=40</m:t>
        </m:r>
      </m:oMath>
      <w:r w:rsidR="002514E6">
        <w:rPr>
          <w:bCs/>
          <w:iCs/>
        </w:rPr>
        <w:t xml:space="preserve">, and </w:t>
      </w:r>
      <m:oMath>
        <m:r>
          <w:rPr>
            <w:rFonts w:ascii="Cambria Math" w:hAnsi="Cambria Math"/>
          </w:rPr>
          <m:t>T</m:t>
        </m:r>
      </m:oMath>
      <w:r w:rsidR="00853717" w:rsidRPr="00AA5FE5">
        <w:rPr>
          <w:bCs/>
          <w:iCs/>
        </w:rPr>
        <w:t xml:space="preserve"> </w:t>
      </w:r>
      <w:r w:rsidRPr="00AA5FE5">
        <w:rPr>
          <w:bCs/>
          <w:iCs/>
        </w:rPr>
        <w:t xml:space="preserve">= 4 </w:t>
      </w:r>
      <w:r w:rsidR="002514E6">
        <w:t>(</w:t>
      </w:r>
      <m:oMath>
        <m:r>
          <w:rPr>
            <w:rFonts w:ascii="Cambria Math" w:hAnsi="Cambria Math"/>
          </w:rPr>
          <m:t>D</m:t>
        </m:r>
      </m:oMath>
      <w:r w:rsidR="00216DD6">
        <w:t xml:space="preserve"> = 1</w:t>
      </w:r>
      <w:r w:rsidR="00987994">
        <w:t>) in equations 20-21</w:t>
      </w:r>
      <w:r w:rsidRPr="00AA5FE5">
        <w:rPr>
          <w:bCs/>
          <w:iCs/>
        </w:rPr>
        <w:t xml:space="preserve">. </w:t>
      </w:r>
      <w:r w:rsidRPr="00AA5FE5">
        <w:t>The top row contains time courses of the input pulses in the case of an oscillating input. The second row shows time courses for</w:t>
      </w:r>
      <w:r w:rsidRPr="00AA5FE5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AA5FE5">
        <w:t xml:space="preserve"> in the absence of noise. </w:t>
      </w:r>
      <w:r w:rsidR="00760420" w:rsidRPr="00AA5FE5">
        <w:t>The th</w:t>
      </w:r>
      <w:r w:rsidR="005F7609" w:rsidRPr="00AA5FE5">
        <w:t xml:space="preserve">ird row shows time courses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60420" w:rsidRPr="00AA5FE5">
        <w:t xml:space="preserve"> in the presence of noise</w:t>
      </w:r>
      <w:r w:rsidR="00AE1042" w:rsidRPr="00AA5FE5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ξ</m:t>
        </m:r>
      </m:oMath>
      <w:r w:rsidR="00AE1042" w:rsidRPr="00AA5FE5">
        <w:t xml:space="preserve">= 10). </w:t>
      </w:r>
      <w:r w:rsidRPr="00AA5FE5">
        <w:t xml:space="preserve">The </w:t>
      </w:r>
      <w:r w:rsidR="00760420" w:rsidRPr="00AA5FE5">
        <w:t>fourth</w:t>
      </w:r>
      <w:r w:rsidRPr="00AA5FE5">
        <w:t xml:space="preserve"> row sho</w:t>
      </w:r>
      <w:r w:rsidR="00760420" w:rsidRPr="00AA5FE5">
        <w:t xml:space="preserve">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AA5FE5">
        <w:t xml:space="preserve"> in the presence of noise</w:t>
      </w:r>
      <w:r w:rsidR="00AE1042" w:rsidRPr="00AA5FE5">
        <w:t>.</w:t>
      </w:r>
      <w:r w:rsidRPr="00AA5FE5">
        <w:t xml:space="preserve"> The bottom </w:t>
      </w:r>
      <w:r w:rsidRPr="00AA5FE5">
        <w:lastRenderedPageBreak/>
        <w:t>row shows</w:t>
      </w:r>
      <w:r w:rsidRPr="000F4CA5">
        <w:rPr>
          <w:i/>
        </w:rPr>
        <w:t xml:space="preserve"> </w:t>
      </w:r>
      <w:r w:rsidRPr="00AA5FE5">
        <w:t xml:space="preserve">the calibration curve for the system in the presence of noise. With an increasing number of input pulses from 1-10,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AA5FE5">
        <w:t xml:space="preserve"> is unable to exhibit a stepwise increase due to the impact of noise on the low mol</w:t>
      </w:r>
      <w:r w:rsidR="00F13E20">
        <w:t>ecular number of the components;</w:t>
      </w:r>
      <w:r w:rsidRPr="00AA5FE5">
        <w:t xml:space="preserve"> the poor linearity is demonstrated by </w:t>
      </w:r>
      <w:r w:rsidRPr="00AA5FE5">
        <w:rPr>
          <w:b/>
        </w:rPr>
        <w:t>R</w:t>
      </w:r>
      <w:r w:rsidRPr="00AA5FE5">
        <w:rPr>
          <w:b/>
          <w:vertAlign w:val="superscript"/>
        </w:rPr>
        <w:t xml:space="preserve">2 </w:t>
      </w:r>
      <w:r w:rsidRPr="00AA5FE5">
        <w:rPr>
          <w:b/>
        </w:rPr>
        <w:t>&lt; 0.99</w:t>
      </w:r>
      <w:r w:rsidRPr="00AA5FE5">
        <w:t>.</w:t>
      </w:r>
    </w:p>
    <w:p w14:paraId="1BD21821" w14:textId="60ECDE1B" w:rsidR="007A51B8" w:rsidRPr="00AA5FE5" w:rsidRDefault="00F227BA" w:rsidP="00B22282">
      <w:pPr>
        <w:spacing w:after="0" w:line="480" w:lineRule="auto"/>
        <w:jc w:val="both"/>
      </w:pPr>
      <w:r w:rsidRPr="00AA5FE5">
        <w:rPr>
          <w:b/>
        </w:rPr>
        <w:t>(C</w:t>
      </w:r>
      <w:r w:rsidR="007A51B8" w:rsidRPr="00AA5FE5">
        <w:rPr>
          <w:b/>
        </w:rPr>
        <w:t>)</w:t>
      </w:r>
      <w:r w:rsidR="007A51B8" w:rsidRPr="00AA5FE5">
        <w:t xml:space="preserve"> </w:t>
      </w:r>
      <w:r w:rsidR="007A51B8" w:rsidRPr="00AA5FE5">
        <w:rPr>
          <w:b/>
        </w:rPr>
        <w:t>Time courses demonstrate the effect of noise in the case of a sufficiently high molecular number</w:t>
      </w:r>
      <w:r w:rsidR="00321A7C" w:rsidRPr="00AA5FE5">
        <w:rPr>
          <w:b/>
        </w:rPr>
        <w:t xml:space="preserve"> (Model S5)</w:t>
      </w:r>
      <w:r w:rsidR="007A51B8" w:rsidRPr="00AA5FE5">
        <w:rPr>
          <w:b/>
        </w:rPr>
        <w:t xml:space="preserve">. </w:t>
      </w:r>
      <w:r w:rsidR="007A51B8" w:rsidRPr="00AA5FE5">
        <w:rPr>
          <w:bCs/>
          <w:iCs/>
        </w:rPr>
        <w:t xml:space="preserve">Using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=500</m:t>
        </m:r>
      </m:oMath>
      <w:r w:rsidR="007A51B8"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7A51B8"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=10</m:t>
        </m:r>
      </m:oMath>
      <w:r w:rsidR="007A51B8" w:rsidRPr="00AA5FE5">
        <w:rPr>
          <w:bCs/>
          <w:iCs/>
        </w:rPr>
        <w:t xml:space="preserve">, n = 100,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Ro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7A51B8"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=400</m:t>
        </m:r>
      </m:oMath>
      <w:r w:rsidR="00E34F6C">
        <w:rPr>
          <w:bCs/>
          <w:iCs/>
        </w:rPr>
        <w:t xml:space="preserve">, and </w:t>
      </w:r>
      <m:oMath>
        <m:r>
          <w:rPr>
            <w:rFonts w:ascii="Cambria Math" w:hAnsi="Cambria Math"/>
          </w:rPr>
          <m:t>T</m:t>
        </m:r>
      </m:oMath>
      <w:r w:rsidR="007A51B8" w:rsidRPr="00AA5FE5">
        <w:rPr>
          <w:bCs/>
          <w:iCs/>
        </w:rPr>
        <w:t xml:space="preserve"> = 4 </w:t>
      </w:r>
      <w:r w:rsidR="00E34F6C">
        <w:t>(</w:t>
      </w:r>
      <m:oMath>
        <m:r>
          <w:rPr>
            <w:rFonts w:ascii="Cambria Math" w:hAnsi="Cambria Math"/>
          </w:rPr>
          <m:t>D</m:t>
        </m:r>
      </m:oMath>
      <w:r w:rsidR="00216DD6">
        <w:t xml:space="preserve"> = 1</w:t>
      </w:r>
      <w:r w:rsidR="00987994">
        <w:t>) in equations 20-21</w:t>
      </w:r>
      <w:r w:rsidR="007A51B8" w:rsidRPr="00AA5FE5">
        <w:rPr>
          <w:bCs/>
          <w:iCs/>
        </w:rPr>
        <w:t xml:space="preserve">. </w:t>
      </w:r>
      <w:r w:rsidR="007A51B8" w:rsidRPr="00AA5FE5">
        <w:t xml:space="preserve">The top row contains time courses of the input pulses in the case of an oscillating input. The second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7A51B8" w:rsidRPr="00AA5FE5">
        <w:t xml:space="preserve"> in the absence of noise. </w:t>
      </w:r>
      <w:r w:rsidR="00D0487A" w:rsidRPr="00AA5FE5">
        <w:t xml:space="preserve">The third row shows time courses </w:t>
      </w:r>
      <w:r w:rsidR="00853717" w:rsidRPr="00AA5FE5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0487A" w:rsidRPr="00AA5FE5">
        <w:t xml:space="preserve"> in the presence of noise</w:t>
      </w:r>
      <w:r w:rsidR="00C11327" w:rsidRPr="00AA5FE5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ξ</m:t>
        </m:r>
      </m:oMath>
      <w:r w:rsidR="00C11327" w:rsidRPr="00AA5FE5">
        <w:t>= 10)</w:t>
      </w:r>
      <w:r w:rsidR="00D0487A" w:rsidRPr="00AA5FE5">
        <w:t xml:space="preserve">. </w:t>
      </w:r>
      <w:r w:rsidR="007A51B8" w:rsidRPr="00AA5FE5">
        <w:t xml:space="preserve">The </w:t>
      </w:r>
      <w:r w:rsidR="00D0487A" w:rsidRPr="00AA5FE5">
        <w:t>fourth</w:t>
      </w:r>
      <w:r w:rsidR="007A51B8" w:rsidRPr="00AA5FE5">
        <w:t xml:space="preserve"> row sho</w:t>
      </w:r>
      <w:r w:rsidR="00D0487A" w:rsidRPr="00AA5FE5">
        <w:t xml:space="preserve">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C11327" w:rsidRPr="00AA5FE5">
        <w:t xml:space="preserve"> in the presence of noise. </w:t>
      </w:r>
      <w:r w:rsidR="007A51B8" w:rsidRPr="00AA5FE5">
        <w:t xml:space="preserve">The bottom row shows the calibration curve for the system in the presence of noise. With an increasing number of input pulses from 1-10,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7A51B8" w:rsidRPr="00AA5FE5">
        <w:t xml:space="preserve"> is able to exhibit a stepwise increase </w:t>
      </w:r>
      <w:r w:rsidR="008817A0" w:rsidRPr="00AA5FE5">
        <w:t>despite the presence of noise</w:t>
      </w:r>
      <w:r w:rsidR="00E024C4" w:rsidRPr="00AA5FE5">
        <w:t xml:space="preserve"> due to the sufficiently high molecular number. Here,</w:t>
      </w:r>
      <w:r w:rsidR="007A51B8" w:rsidRPr="00AA5FE5">
        <w:t xml:space="preserve"> the linearity is demonstrated by </w:t>
      </w:r>
      <w:r w:rsidR="007A51B8" w:rsidRPr="00AA5FE5">
        <w:rPr>
          <w:b/>
        </w:rPr>
        <w:t>R</w:t>
      </w:r>
      <w:r w:rsidR="007A51B8" w:rsidRPr="00AA5FE5">
        <w:rPr>
          <w:b/>
          <w:vertAlign w:val="superscript"/>
        </w:rPr>
        <w:t xml:space="preserve">2 </w:t>
      </w:r>
      <w:r w:rsidR="008817A0" w:rsidRPr="00AA5FE5">
        <w:rPr>
          <w:b/>
        </w:rPr>
        <w:t>≥</w:t>
      </w:r>
      <w:r w:rsidR="007A51B8" w:rsidRPr="00AA5FE5">
        <w:rPr>
          <w:b/>
        </w:rPr>
        <w:t xml:space="preserve"> 0.99</w:t>
      </w:r>
      <w:r w:rsidR="007A51B8" w:rsidRPr="00AA5FE5">
        <w:t>.</w:t>
      </w:r>
    </w:p>
    <w:p w14:paraId="65F46F98" w14:textId="77777777" w:rsidR="000421A1" w:rsidRPr="000F4CA5" w:rsidRDefault="000421A1" w:rsidP="00B22282">
      <w:pPr>
        <w:spacing w:after="0" w:line="480" w:lineRule="auto"/>
        <w:jc w:val="both"/>
        <w:rPr>
          <w:i/>
        </w:rPr>
      </w:pPr>
    </w:p>
    <w:p w14:paraId="6D6A109A" w14:textId="651ED2D5" w:rsidR="000421A1" w:rsidRPr="00AA5FE5" w:rsidRDefault="000421A1" w:rsidP="00B22282">
      <w:pPr>
        <w:spacing w:after="0" w:line="480" w:lineRule="auto"/>
        <w:jc w:val="both"/>
        <w:rPr>
          <w:b/>
        </w:rPr>
      </w:pPr>
      <w:r w:rsidRPr="00AA5FE5">
        <w:rPr>
          <w:b/>
        </w:rPr>
        <w:t>S</w:t>
      </w:r>
      <w:r w:rsidR="00426958" w:rsidRPr="00AA5FE5">
        <w:rPr>
          <w:b/>
        </w:rPr>
        <w:t>9</w:t>
      </w:r>
      <w:r w:rsidR="00AA5FE5" w:rsidRPr="00AA5FE5">
        <w:rPr>
          <w:b/>
        </w:rPr>
        <w:t xml:space="preserve"> Fig</w:t>
      </w:r>
      <w:r w:rsidRPr="00AA5FE5">
        <w:rPr>
          <w:b/>
        </w:rPr>
        <w:t>. The implementation of the threshold response in an IFFL through repression.</w:t>
      </w:r>
    </w:p>
    <w:p w14:paraId="190BE3DA" w14:textId="1D8478A2" w:rsidR="000421A1" w:rsidRPr="00AA5FE5" w:rsidRDefault="000421A1" w:rsidP="00B22282">
      <w:pPr>
        <w:spacing w:after="0" w:line="480" w:lineRule="auto"/>
        <w:jc w:val="both"/>
      </w:pPr>
      <w:r w:rsidRPr="00AA5FE5">
        <w:rPr>
          <w:b/>
        </w:rPr>
        <w:t>(A)</w:t>
      </w:r>
      <w:r w:rsidRPr="00AA5FE5">
        <w:t xml:space="preserve"> </w:t>
      </w:r>
      <w:r w:rsidRPr="00AA5FE5">
        <w:rPr>
          <w:b/>
        </w:rPr>
        <w:t>Signal processing by an IFFL</w:t>
      </w:r>
      <w:r w:rsidR="00321A7C" w:rsidRPr="00AA5FE5">
        <w:rPr>
          <w:b/>
        </w:rPr>
        <w:t xml:space="preserve"> (Model S6</w:t>
      </w:r>
      <w:r w:rsidR="00DF3866" w:rsidRPr="00AA5FE5">
        <w:rPr>
          <w:b/>
        </w:rPr>
        <w:t>)</w:t>
      </w:r>
      <w:r w:rsidRPr="00AA5FE5">
        <w:rPr>
          <w:b/>
        </w:rPr>
        <w:t xml:space="preserve">. </w:t>
      </w:r>
      <w:r w:rsidRPr="00AA5FE5">
        <w:t xml:space="preserve">In this model, a pulsing input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AA5FE5">
        <w:t xml:space="preserve"> simultaneously stimulates the production of an intermediate </w:t>
      </w:r>
      <m:oMath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AA5FE5">
        <w:t xml:space="preserve"> and a reporter </w:t>
      </w:r>
      <m:oMath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AA5FE5">
        <w:t xml:space="preserve">. The intermediate represses the production of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3468C6" w:rsidRPr="00AA5FE5">
        <w:t xml:space="preserve"> </w:t>
      </w:r>
      <w:r w:rsidRPr="00AA5FE5">
        <w:t>through a threshold response. T</w:t>
      </w:r>
      <w:bookmarkStart w:id="3" w:name="_GoBack"/>
      <w:bookmarkEnd w:id="3"/>
      <w:r w:rsidR="005954DD" w:rsidRPr="00AA5FE5">
        <w:t>he fundamental constraints for counting</w:t>
      </w:r>
      <w:r w:rsidRPr="00AA5FE5">
        <w:t xml:space="preserve"> shown are base</w:t>
      </w:r>
      <w:r w:rsidR="003468C6" w:rsidRPr="00AA5FE5">
        <w:t xml:space="preserve">d on the model described in </w:t>
      </w:r>
      <w:r w:rsidR="00F01DA9">
        <w:t>S1 Text</w:t>
      </w:r>
      <w:r w:rsidRPr="00AA5FE5">
        <w:t xml:space="preserve">. </w:t>
      </w:r>
    </w:p>
    <w:p w14:paraId="7830D811" w14:textId="63DF7977" w:rsidR="000F453C" w:rsidRPr="000F4CA5" w:rsidRDefault="000421A1" w:rsidP="00BC447B">
      <w:pPr>
        <w:spacing w:after="0" w:line="480" w:lineRule="auto"/>
        <w:jc w:val="both"/>
        <w:rPr>
          <w:b/>
        </w:rPr>
      </w:pPr>
      <w:r w:rsidRPr="00AA5FE5">
        <w:rPr>
          <w:b/>
        </w:rPr>
        <w:t>(B)</w:t>
      </w:r>
      <w:r w:rsidRPr="00AA5FE5">
        <w:t xml:space="preserve"> </w:t>
      </w:r>
      <w:r w:rsidRPr="00AA5FE5">
        <w:rPr>
          <w:b/>
        </w:rPr>
        <w:t xml:space="preserve">Time courses demonstrate counting mechanism. </w:t>
      </w:r>
      <w:r w:rsidRPr="00AA5FE5">
        <w:rPr>
          <w:bCs/>
          <w:iCs/>
        </w:rPr>
        <w:t xml:space="preserve">Using </w:t>
      </w:r>
      <m:oMath>
        <m:r>
          <w:rPr>
            <w:rFonts w:ascii="Cambria Math" w:hAnsi="Cambria Math"/>
          </w:rPr>
          <m:t>β</m:t>
        </m:r>
      </m:oMath>
      <w:r w:rsidR="00891DD8" w:rsidRPr="00AA5FE5">
        <w:rPr>
          <w:bCs/>
          <w:iCs/>
        </w:rPr>
        <w:t>=12</w:t>
      </w:r>
      <w:r w:rsidRPr="00AA5FE5">
        <w:rPr>
          <w:bCs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506DA8">
        <w:rPr>
          <w:bCs/>
          <w:iCs/>
        </w:rPr>
        <w:t xml:space="preserve">=0, and </w:t>
      </w:r>
      <m:oMath>
        <m:r>
          <w:rPr>
            <w:rFonts w:ascii="Cambria Math" w:hAnsi="Cambria Math"/>
          </w:rPr>
          <m:t>T</m:t>
        </m:r>
      </m:oMath>
      <w:r w:rsidRPr="00AA5FE5">
        <w:rPr>
          <w:bCs/>
          <w:iCs/>
        </w:rPr>
        <w:t xml:space="preserve"> = 4 </w:t>
      </w:r>
      <w:r w:rsidR="00506DA8">
        <w:t xml:space="preserve">(Left: </w:t>
      </w:r>
      <m:oMath>
        <m:r>
          <w:rPr>
            <w:rFonts w:ascii="Cambria Math" w:hAnsi="Cambria Math"/>
          </w:rPr>
          <m:t>D</m:t>
        </m:r>
      </m:oMath>
      <w:r w:rsidR="00506DA8">
        <w:t xml:space="preserve"> = 1 Right: </w:t>
      </w:r>
      <m:oMath>
        <m:r>
          <w:rPr>
            <w:rFonts w:ascii="Cambria Math" w:hAnsi="Cambria Math"/>
          </w:rPr>
          <m:t>D</m:t>
        </m:r>
      </m:oMath>
      <w:r w:rsidRPr="00AA5FE5">
        <w:t xml:space="preserve"> = 3)</w:t>
      </w:r>
      <w:r w:rsidRPr="00AA5FE5">
        <w:rPr>
          <w:bCs/>
          <w:iCs/>
        </w:rPr>
        <w:t xml:space="preserve">. </w:t>
      </w:r>
      <w:r w:rsidRPr="00AA5FE5">
        <w:t xml:space="preserve">The top row contains time courses of the input pulses for two different pulse durations, either a pulsing input or a simulated sustained input. The second row shows time courses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A5FE5">
        <w:t xml:space="preserve">. The bottom row shows time courses for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AA5FE5">
        <w:t xml:space="preserve">. </w:t>
      </w:r>
      <w:r w:rsidR="008414AB" w:rsidRPr="00AA5FE5">
        <w:t>Here</w:t>
      </w:r>
      <w:r w:rsidRPr="00AA5FE5">
        <w:t>, an IFFL motif can generate two distinct outputs depending on the length of the duration of the input pulses.</w:t>
      </w:r>
      <w:r w:rsidRPr="000F4CA5">
        <w:rPr>
          <w:i/>
        </w:rPr>
        <w:t xml:space="preserve"> </w:t>
      </w:r>
      <w:r w:rsidR="000F453C" w:rsidRPr="000F4CA5">
        <w:rPr>
          <w:b/>
        </w:rPr>
        <w:br w:type="page"/>
      </w:r>
    </w:p>
    <w:p w14:paraId="04DDF506" w14:textId="77777777" w:rsidR="00CB48FD" w:rsidRPr="000F4CA5" w:rsidRDefault="001705BC" w:rsidP="00B22282">
      <w:pPr>
        <w:spacing w:after="0" w:line="480" w:lineRule="auto"/>
        <w:jc w:val="both"/>
        <w:rPr>
          <w:b/>
        </w:rPr>
      </w:pPr>
      <w:r w:rsidRPr="000F4CA5">
        <w:rPr>
          <w:b/>
        </w:rPr>
        <w:lastRenderedPageBreak/>
        <w:t>Reference</w:t>
      </w:r>
    </w:p>
    <w:p w14:paraId="520D8992" w14:textId="77777777" w:rsidR="001776E3" w:rsidRPr="000F4CA5" w:rsidRDefault="009B296D" w:rsidP="001776E3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0F4CA5">
        <w:rPr>
          <w:rFonts w:eastAsia="Times New Roman" w:cs="Times New Roman"/>
        </w:rPr>
        <w:t xml:space="preserve">Gillespie DT (2000) The chemical Langevin equation. Journal of Chemical Physics 113: 297. </w:t>
      </w:r>
    </w:p>
    <w:p w14:paraId="6C638E30" w14:textId="77777777" w:rsidR="009B296D" w:rsidRPr="000F4CA5" w:rsidRDefault="001776E3" w:rsidP="001776E3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0F4CA5">
        <w:t>Eidum D, Asthana K, Unni S, Deng M, You LC. Construction, visualization, and analysis of biological network models in Dynetica[J]. Quant. Biol., 2014, 2(4): 142-150.</w:t>
      </w:r>
    </w:p>
    <w:sectPr w:rsidR="009B296D" w:rsidRPr="000F4CA5" w:rsidSect="00A13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DCFE" w14:textId="77777777" w:rsidR="00C17D63" w:rsidRDefault="00C17D63" w:rsidP="00B25C38">
      <w:pPr>
        <w:spacing w:after="0" w:line="240" w:lineRule="auto"/>
      </w:pPr>
      <w:r>
        <w:separator/>
      </w:r>
    </w:p>
  </w:endnote>
  <w:endnote w:type="continuationSeparator" w:id="0">
    <w:p w14:paraId="22C2DDDD" w14:textId="77777777" w:rsidR="00C17D63" w:rsidRDefault="00C17D63" w:rsidP="00B2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2EE2" w14:textId="77777777" w:rsidR="00C17D63" w:rsidRDefault="00C17D63" w:rsidP="00B25C38">
      <w:pPr>
        <w:spacing w:after="0" w:line="240" w:lineRule="auto"/>
      </w:pPr>
      <w:r>
        <w:separator/>
      </w:r>
    </w:p>
  </w:footnote>
  <w:footnote w:type="continuationSeparator" w:id="0">
    <w:p w14:paraId="4F3461B7" w14:textId="77777777" w:rsidR="00C17D63" w:rsidRDefault="00C17D63" w:rsidP="00B2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A3F"/>
    <w:multiLevelType w:val="hybridMultilevel"/>
    <w:tmpl w:val="55249A78"/>
    <w:lvl w:ilvl="0" w:tplc="0DD86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A48"/>
    <w:multiLevelType w:val="hybridMultilevel"/>
    <w:tmpl w:val="02A6F5B8"/>
    <w:lvl w:ilvl="0" w:tplc="8C9CB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E26"/>
    <w:multiLevelType w:val="hybridMultilevel"/>
    <w:tmpl w:val="7CC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style face=&quot;bold&quot;&gt;Reference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fa9xefxh202xjerrspvste25xpdfraxr5vd&quot;&gt;Pulse Counter&lt;record-ids&gt;&lt;item&gt;215&lt;/item&gt;&lt;/record-ids&gt;&lt;/item&gt;&lt;/Libraries&gt;"/>
  </w:docVars>
  <w:rsids>
    <w:rsidRoot w:val="00D516CD"/>
    <w:rsid w:val="00001BE5"/>
    <w:rsid w:val="0000694B"/>
    <w:rsid w:val="000155CF"/>
    <w:rsid w:val="00024514"/>
    <w:rsid w:val="000421A1"/>
    <w:rsid w:val="000438AD"/>
    <w:rsid w:val="00045DB6"/>
    <w:rsid w:val="00045FA8"/>
    <w:rsid w:val="00047E4D"/>
    <w:rsid w:val="000512B4"/>
    <w:rsid w:val="00066C69"/>
    <w:rsid w:val="00071666"/>
    <w:rsid w:val="000769A4"/>
    <w:rsid w:val="00076B44"/>
    <w:rsid w:val="00082B40"/>
    <w:rsid w:val="000841BC"/>
    <w:rsid w:val="00095ADD"/>
    <w:rsid w:val="000B3E66"/>
    <w:rsid w:val="000B675B"/>
    <w:rsid w:val="000C3033"/>
    <w:rsid w:val="000C5BA8"/>
    <w:rsid w:val="000C7B25"/>
    <w:rsid w:val="000D07C5"/>
    <w:rsid w:val="000D6A8E"/>
    <w:rsid w:val="000E12BF"/>
    <w:rsid w:val="000E4EDA"/>
    <w:rsid w:val="000F453C"/>
    <w:rsid w:val="000F4CA5"/>
    <w:rsid w:val="0010553F"/>
    <w:rsid w:val="0011105E"/>
    <w:rsid w:val="00112B47"/>
    <w:rsid w:val="00123752"/>
    <w:rsid w:val="0015272A"/>
    <w:rsid w:val="00153550"/>
    <w:rsid w:val="00154ABB"/>
    <w:rsid w:val="001554C2"/>
    <w:rsid w:val="00160146"/>
    <w:rsid w:val="0016308B"/>
    <w:rsid w:val="001671EB"/>
    <w:rsid w:val="00167CAE"/>
    <w:rsid w:val="00167EEC"/>
    <w:rsid w:val="001705BC"/>
    <w:rsid w:val="00170E84"/>
    <w:rsid w:val="0017315D"/>
    <w:rsid w:val="001776E3"/>
    <w:rsid w:val="00180169"/>
    <w:rsid w:val="00182B1C"/>
    <w:rsid w:val="00183D5F"/>
    <w:rsid w:val="00197B2C"/>
    <w:rsid w:val="001A1BC7"/>
    <w:rsid w:val="001A7C87"/>
    <w:rsid w:val="001B0A1F"/>
    <w:rsid w:val="001B3344"/>
    <w:rsid w:val="001B43AC"/>
    <w:rsid w:val="001B7E5C"/>
    <w:rsid w:val="001C14DA"/>
    <w:rsid w:val="001F18B9"/>
    <w:rsid w:val="001F38B2"/>
    <w:rsid w:val="00203FD6"/>
    <w:rsid w:val="002040DA"/>
    <w:rsid w:val="00211072"/>
    <w:rsid w:val="00212B5F"/>
    <w:rsid w:val="002137E1"/>
    <w:rsid w:val="00214462"/>
    <w:rsid w:val="00216DD6"/>
    <w:rsid w:val="00222786"/>
    <w:rsid w:val="00224687"/>
    <w:rsid w:val="00225C83"/>
    <w:rsid w:val="00225CA6"/>
    <w:rsid w:val="00234BB0"/>
    <w:rsid w:val="00235725"/>
    <w:rsid w:val="002444D7"/>
    <w:rsid w:val="002514E6"/>
    <w:rsid w:val="002547A4"/>
    <w:rsid w:val="00262E6A"/>
    <w:rsid w:val="00270758"/>
    <w:rsid w:val="00274BD3"/>
    <w:rsid w:val="00281638"/>
    <w:rsid w:val="002825AD"/>
    <w:rsid w:val="002907AA"/>
    <w:rsid w:val="00295315"/>
    <w:rsid w:val="00295B7C"/>
    <w:rsid w:val="002972D8"/>
    <w:rsid w:val="00297E96"/>
    <w:rsid w:val="002A450B"/>
    <w:rsid w:val="002A4947"/>
    <w:rsid w:val="002A4B3D"/>
    <w:rsid w:val="002C2AF9"/>
    <w:rsid w:val="002C48B4"/>
    <w:rsid w:val="002D24F8"/>
    <w:rsid w:val="002E4CEB"/>
    <w:rsid w:val="002F79F1"/>
    <w:rsid w:val="00301C89"/>
    <w:rsid w:val="00313EE1"/>
    <w:rsid w:val="00321A7C"/>
    <w:rsid w:val="00325AD5"/>
    <w:rsid w:val="00325BE4"/>
    <w:rsid w:val="00334D6A"/>
    <w:rsid w:val="00336837"/>
    <w:rsid w:val="00340099"/>
    <w:rsid w:val="003403B7"/>
    <w:rsid w:val="003468C6"/>
    <w:rsid w:val="003744A1"/>
    <w:rsid w:val="00381349"/>
    <w:rsid w:val="00387C65"/>
    <w:rsid w:val="00397E92"/>
    <w:rsid w:val="003B120D"/>
    <w:rsid w:val="003B2017"/>
    <w:rsid w:val="003C04F2"/>
    <w:rsid w:val="003C3819"/>
    <w:rsid w:val="003D5405"/>
    <w:rsid w:val="003D7439"/>
    <w:rsid w:val="003E5D4E"/>
    <w:rsid w:val="003E6DEC"/>
    <w:rsid w:val="003E79F5"/>
    <w:rsid w:val="003F12F2"/>
    <w:rsid w:val="003F68A2"/>
    <w:rsid w:val="0040236B"/>
    <w:rsid w:val="0041758A"/>
    <w:rsid w:val="00420AFE"/>
    <w:rsid w:val="004219FE"/>
    <w:rsid w:val="00422684"/>
    <w:rsid w:val="00422FA7"/>
    <w:rsid w:val="00425E5A"/>
    <w:rsid w:val="00426495"/>
    <w:rsid w:val="00426958"/>
    <w:rsid w:val="00426B72"/>
    <w:rsid w:val="00437649"/>
    <w:rsid w:val="00442F51"/>
    <w:rsid w:val="0044730A"/>
    <w:rsid w:val="0044747E"/>
    <w:rsid w:val="004550B4"/>
    <w:rsid w:val="00456C2B"/>
    <w:rsid w:val="004601ED"/>
    <w:rsid w:val="00460316"/>
    <w:rsid w:val="00461CD1"/>
    <w:rsid w:val="00474603"/>
    <w:rsid w:val="00474FFC"/>
    <w:rsid w:val="00475F4A"/>
    <w:rsid w:val="004800E2"/>
    <w:rsid w:val="00483206"/>
    <w:rsid w:val="00485805"/>
    <w:rsid w:val="004862F6"/>
    <w:rsid w:val="004A2930"/>
    <w:rsid w:val="004A774E"/>
    <w:rsid w:val="004B4626"/>
    <w:rsid w:val="004B6B5D"/>
    <w:rsid w:val="004C747C"/>
    <w:rsid w:val="004D088E"/>
    <w:rsid w:val="004E63A3"/>
    <w:rsid w:val="004E7D0E"/>
    <w:rsid w:val="004F3168"/>
    <w:rsid w:val="004F37FE"/>
    <w:rsid w:val="00501B3D"/>
    <w:rsid w:val="0050404A"/>
    <w:rsid w:val="0050409E"/>
    <w:rsid w:val="00506DA8"/>
    <w:rsid w:val="00513447"/>
    <w:rsid w:val="00517D04"/>
    <w:rsid w:val="00521082"/>
    <w:rsid w:val="005303F0"/>
    <w:rsid w:val="00542DDC"/>
    <w:rsid w:val="00544558"/>
    <w:rsid w:val="00550C79"/>
    <w:rsid w:val="00554753"/>
    <w:rsid w:val="00557626"/>
    <w:rsid w:val="00560135"/>
    <w:rsid w:val="00560CCB"/>
    <w:rsid w:val="005717EB"/>
    <w:rsid w:val="00581655"/>
    <w:rsid w:val="0058242D"/>
    <w:rsid w:val="005830C9"/>
    <w:rsid w:val="00583750"/>
    <w:rsid w:val="00584344"/>
    <w:rsid w:val="00584E6C"/>
    <w:rsid w:val="00586EC3"/>
    <w:rsid w:val="005904AC"/>
    <w:rsid w:val="005954DD"/>
    <w:rsid w:val="00595817"/>
    <w:rsid w:val="005A1624"/>
    <w:rsid w:val="005B6784"/>
    <w:rsid w:val="005C10B8"/>
    <w:rsid w:val="005D0952"/>
    <w:rsid w:val="005E3B8E"/>
    <w:rsid w:val="005F1AC8"/>
    <w:rsid w:val="005F721C"/>
    <w:rsid w:val="005F7609"/>
    <w:rsid w:val="005F7A73"/>
    <w:rsid w:val="0060039B"/>
    <w:rsid w:val="00610EDB"/>
    <w:rsid w:val="006218B1"/>
    <w:rsid w:val="0062390D"/>
    <w:rsid w:val="006372EA"/>
    <w:rsid w:val="00643237"/>
    <w:rsid w:val="00645C4A"/>
    <w:rsid w:val="00660AB2"/>
    <w:rsid w:val="00662571"/>
    <w:rsid w:val="00664490"/>
    <w:rsid w:val="006661B5"/>
    <w:rsid w:val="00671374"/>
    <w:rsid w:val="006745F5"/>
    <w:rsid w:val="00694756"/>
    <w:rsid w:val="00694783"/>
    <w:rsid w:val="006B1FE5"/>
    <w:rsid w:val="006B52C4"/>
    <w:rsid w:val="006C0069"/>
    <w:rsid w:val="006C4F1D"/>
    <w:rsid w:val="006C7308"/>
    <w:rsid w:val="006D1EFB"/>
    <w:rsid w:val="006D3528"/>
    <w:rsid w:val="006D39E2"/>
    <w:rsid w:val="006E3D14"/>
    <w:rsid w:val="006E72DE"/>
    <w:rsid w:val="006E7C92"/>
    <w:rsid w:val="006F2397"/>
    <w:rsid w:val="006F2EC7"/>
    <w:rsid w:val="006F71F8"/>
    <w:rsid w:val="007077EF"/>
    <w:rsid w:val="00710BF7"/>
    <w:rsid w:val="007241A5"/>
    <w:rsid w:val="00726D01"/>
    <w:rsid w:val="00731403"/>
    <w:rsid w:val="00731FF7"/>
    <w:rsid w:val="00734709"/>
    <w:rsid w:val="007364CB"/>
    <w:rsid w:val="007365B2"/>
    <w:rsid w:val="00747945"/>
    <w:rsid w:val="00747D28"/>
    <w:rsid w:val="00753AFA"/>
    <w:rsid w:val="00760420"/>
    <w:rsid w:val="00767666"/>
    <w:rsid w:val="00777F4D"/>
    <w:rsid w:val="007841FA"/>
    <w:rsid w:val="00785A88"/>
    <w:rsid w:val="007914C9"/>
    <w:rsid w:val="00794C16"/>
    <w:rsid w:val="007A3B02"/>
    <w:rsid w:val="007A51B8"/>
    <w:rsid w:val="007B3C3E"/>
    <w:rsid w:val="007B614A"/>
    <w:rsid w:val="007C3EDA"/>
    <w:rsid w:val="007C523E"/>
    <w:rsid w:val="007C7A3A"/>
    <w:rsid w:val="007D4F09"/>
    <w:rsid w:val="007D53EC"/>
    <w:rsid w:val="007D5FE0"/>
    <w:rsid w:val="007E0C59"/>
    <w:rsid w:val="007E4859"/>
    <w:rsid w:val="007E4BFA"/>
    <w:rsid w:val="007E57E6"/>
    <w:rsid w:val="007F441D"/>
    <w:rsid w:val="00815956"/>
    <w:rsid w:val="00821AAD"/>
    <w:rsid w:val="00832784"/>
    <w:rsid w:val="0083377A"/>
    <w:rsid w:val="008373AB"/>
    <w:rsid w:val="008414AB"/>
    <w:rsid w:val="00843AB1"/>
    <w:rsid w:val="008446FE"/>
    <w:rsid w:val="00853717"/>
    <w:rsid w:val="00853C36"/>
    <w:rsid w:val="00857AF3"/>
    <w:rsid w:val="00871204"/>
    <w:rsid w:val="00873184"/>
    <w:rsid w:val="00877326"/>
    <w:rsid w:val="008817A0"/>
    <w:rsid w:val="00883D4A"/>
    <w:rsid w:val="00886BF3"/>
    <w:rsid w:val="00887EA3"/>
    <w:rsid w:val="00890E4B"/>
    <w:rsid w:val="00891DD8"/>
    <w:rsid w:val="0089548F"/>
    <w:rsid w:val="008A0A5C"/>
    <w:rsid w:val="008A2F52"/>
    <w:rsid w:val="008A50DD"/>
    <w:rsid w:val="008A718E"/>
    <w:rsid w:val="008B13F1"/>
    <w:rsid w:val="008B619A"/>
    <w:rsid w:val="008B75AA"/>
    <w:rsid w:val="008C14BA"/>
    <w:rsid w:val="008C7989"/>
    <w:rsid w:val="008D2517"/>
    <w:rsid w:val="008D7F7B"/>
    <w:rsid w:val="008E055A"/>
    <w:rsid w:val="008E3AAB"/>
    <w:rsid w:val="008F5AF5"/>
    <w:rsid w:val="009049E1"/>
    <w:rsid w:val="00917494"/>
    <w:rsid w:val="00920C5A"/>
    <w:rsid w:val="00923316"/>
    <w:rsid w:val="009370F3"/>
    <w:rsid w:val="00943F17"/>
    <w:rsid w:val="0095757A"/>
    <w:rsid w:val="0096338F"/>
    <w:rsid w:val="009714E9"/>
    <w:rsid w:val="00973DBF"/>
    <w:rsid w:val="00975BC6"/>
    <w:rsid w:val="00977D12"/>
    <w:rsid w:val="00980D19"/>
    <w:rsid w:val="00987994"/>
    <w:rsid w:val="009A1CB0"/>
    <w:rsid w:val="009A5B1A"/>
    <w:rsid w:val="009B0756"/>
    <w:rsid w:val="009B296D"/>
    <w:rsid w:val="009C108A"/>
    <w:rsid w:val="009D714B"/>
    <w:rsid w:val="009E3F7E"/>
    <w:rsid w:val="009E41C7"/>
    <w:rsid w:val="009F6E16"/>
    <w:rsid w:val="009F6F42"/>
    <w:rsid w:val="00A130EB"/>
    <w:rsid w:val="00A21764"/>
    <w:rsid w:val="00A226C8"/>
    <w:rsid w:val="00A25BBF"/>
    <w:rsid w:val="00A2751C"/>
    <w:rsid w:val="00A27818"/>
    <w:rsid w:val="00A328E5"/>
    <w:rsid w:val="00A43190"/>
    <w:rsid w:val="00A46849"/>
    <w:rsid w:val="00A5032E"/>
    <w:rsid w:val="00A50695"/>
    <w:rsid w:val="00A5668E"/>
    <w:rsid w:val="00A56799"/>
    <w:rsid w:val="00A60FF4"/>
    <w:rsid w:val="00A774FB"/>
    <w:rsid w:val="00A77C6F"/>
    <w:rsid w:val="00A805EF"/>
    <w:rsid w:val="00A806AE"/>
    <w:rsid w:val="00A95AE0"/>
    <w:rsid w:val="00A96A0F"/>
    <w:rsid w:val="00AA0BF9"/>
    <w:rsid w:val="00AA0C92"/>
    <w:rsid w:val="00AA5FE5"/>
    <w:rsid w:val="00AC23EB"/>
    <w:rsid w:val="00AC747D"/>
    <w:rsid w:val="00AD141D"/>
    <w:rsid w:val="00AD4873"/>
    <w:rsid w:val="00AD7AC6"/>
    <w:rsid w:val="00AE1042"/>
    <w:rsid w:val="00AE2390"/>
    <w:rsid w:val="00AE27E7"/>
    <w:rsid w:val="00AE6748"/>
    <w:rsid w:val="00AF13E3"/>
    <w:rsid w:val="00B0645A"/>
    <w:rsid w:val="00B0776F"/>
    <w:rsid w:val="00B11B04"/>
    <w:rsid w:val="00B22282"/>
    <w:rsid w:val="00B25C38"/>
    <w:rsid w:val="00B345AD"/>
    <w:rsid w:val="00B355E3"/>
    <w:rsid w:val="00B35B14"/>
    <w:rsid w:val="00B409AD"/>
    <w:rsid w:val="00B41166"/>
    <w:rsid w:val="00B4778F"/>
    <w:rsid w:val="00B646C6"/>
    <w:rsid w:val="00B663DA"/>
    <w:rsid w:val="00B77979"/>
    <w:rsid w:val="00B8504E"/>
    <w:rsid w:val="00B96608"/>
    <w:rsid w:val="00BA1685"/>
    <w:rsid w:val="00BA1828"/>
    <w:rsid w:val="00BB146A"/>
    <w:rsid w:val="00BB330C"/>
    <w:rsid w:val="00BC447B"/>
    <w:rsid w:val="00BC7177"/>
    <w:rsid w:val="00BD5BC7"/>
    <w:rsid w:val="00BD5E4E"/>
    <w:rsid w:val="00BE56FC"/>
    <w:rsid w:val="00C0180A"/>
    <w:rsid w:val="00C02293"/>
    <w:rsid w:val="00C04107"/>
    <w:rsid w:val="00C06C7C"/>
    <w:rsid w:val="00C112E8"/>
    <w:rsid w:val="00C11327"/>
    <w:rsid w:val="00C15529"/>
    <w:rsid w:val="00C1567C"/>
    <w:rsid w:val="00C17D63"/>
    <w:rsid w:val="00C24FFF"/>
    <w:rsid w:val="00C25E6A"/>
    <w:rsid w:val="00C34FF7"/>
    <w:rsid w:val="00C37938"/>
    <w:rsid w:val="00C411D9"/>
    <w:rsid w:val="00C4344D"/>
    <w:rsid w:val="00C520B6"/>
    <w:rsid w:val="00C53E7C"/>
    <w:rsid w:val="00C54CD2"/>
    <w:rsid w:val="00C55591"/>
    <w:rsid w:val="00C61661"/>
    <w:rsid w:val="00C62073"/>
    <w:rsid w:val="00C634FC"/>
    <w:rsid w:val="00C72D6D"/>
    <w:rsid w:val="00C765AA"/>
    <w:rsid w:val="00C76E76"/>
    <w:rsid w:val="00C81E66"/>
    <w:rsid w:val="00C971D7"/>
    <w:rsid w:val="00CA5C24"/>
    <w:rsid w:val="00CB21EE"/>
    <w:rsid w:val="00CB48FD"/>
    <w:rsid w:val="00CC719F"/>
    <w:rsid w:val="00CD4AE7"/>
    <w:rsid w:val="00CE48B7"/>
    <w:rsid w:val="00CF180D"/>
    <w:rsid w:val="00CF65C5"/>
    <w:rsid w:val="00CF6DD3"/>
    <w:rsid w:val="00D00D0F"/>
    <w:rsid w:val="00D0487A"/>
    <w:rsid w:val="00D06C87"/>
    <w:rsid w:val="00D11EE5"/>
    <w:rsid w:val="00D13C19"/>
    <w:rsid w:val="00D14B4F"/>
    <w:rsid w:val="00D17D24"/>
    <w:rsid w:val="00D20D93"/>
    <w:rsid w:val="00D21902"/>
    <w:rsid w:val="00D23B6F"/>
    <w:rsid w:val="00D430F6"/>
    <w:rsid w:val="00D45534"/>
    <w:rsid w:val="00D46C29"/>
    <w:rsid w:val="00D516CD"/>
    <w:rsid w:val="00D52CE3"/>
    <w:rsid w:val="00D64B1C"/>
    <w:rsid w:val="00D67824"/>
    <w:rsid w:val="00D71954"/>
    <w:rsid w:val="00D72CBB"/>
    <w:rsid w:val="00D82FB4"/>
    <w:rsid w:val="00D853CB"/>
    <w:rsid w:val="00D9064A"/>
    <w:rsid w:val="00D909A2"/>
    <w:rsid w:val="00D97E7B"/>
    <w:rsid w:val="00DA0D97"/>
    <w:rsid w:val="00DA3F4A"/>
    <w:rsid w:val="00DA5E2E"/>
    <w:rsid w:val="00DB49C0"/>
    <w:rsid w:val="00DB6630"/>
    <w:rsid w:val="00DC336D"/>
    <w:rsid w:val="00DD011F"/>
    <w:rsid w:val="00DD2D47"/>
    <w:rsid w:val="00DD4F00"/>
    <w:rsid w:val="00DD7EF6"/>
    <w:rsid w:val="00DF3866"/>
    <w:rsid w:val="00DF68D9"/>
    <w:rsid w:val="00DF730A"/>
    <w:rsid w:val="00E01AC4"/>
    <w:rsid w:val="00E024C4"/>
    <w:rsid w:val="00E07281"/>
    <w:rsid w:val="00E1269F"/>
    <w:rsid w:val="00E1343A"/>
    <w:rsid w:val="00E17C75"/>
    <w:rsid w:val="00E21914"/>
    <w:rsid w:val="00E2787F"/>
    <w:rsid w:val="00E310AC"/>
    <w:rsid w:val="00E34A4F"/>
    <w:rsid w:val="00E34F6C"/>
    <w:rsid w:val="00E3541A"/>
    <w:rsid w:val="00E40650"/>
    <w:rsid w:val="00E406E3"/>
    <w:rsid w:val="00E42175"/>
    <w:rsid w:val="00E429E0"/>
    <w:rsid w:val="00E44B70"/>
    <w:rsid w:val="00E45CF4"/>
    <w:rsid w:val="00E47D12"/>
    <w:rsid w:val="00E650F5"/>
    <w:rsid w:val="00E6591D"/>
    <w:rsid w:val="00E66CEA"/>
    <w:rsid w:val="00E70B46"/>
    <w:rsid w:val="00E72E3B"/>
    <w:rsid w:val="00E76361"/>
    <w:rsid w:val="00E779CA"/>
    <w:rsid w:val="00E87BEF"/>
    <w:rsid w:val="00E926E4"/>
    <w:rsid w:val="00E937E3"/>
    <w:rsid w:val="00E95825"/>
    <w:rsid w:val="00EA17E9"/>
    <w:rsid w:val="00EA1BBE"/>
    <w:rsid w:val="00EB05A4"/>
    <w:rsid w:val="00EB106A"/>
    <w:rsid w:val="00EB42D9"/>
    <w:rsid w:val="00EB705E"/>
    <w:rsid w:val="00EB78D5"/>
    <w:rsid w:val="00EC2617"/>
    <w:rsid w:val="00EC71C0"/>
    <w:rsid w:val="00ED2600"/>
    <w:rsid w:val="00ED60D4"/>
    <w:rsid w:val="00EE0E8A"/>
    <w:rsid w:val="00EF0AFE"/>
    <w:rsid w:val="00EF5F33"/>
    <w:rsid w:val="00EF7FDF"/>
    <w:rsid w:val="00F01DA9"/>
    <w:rsid w:val="00F07148"/>
    <w:rsid w:val="00F13ADA"/>
    <w:rsid w:val="00F13E20"/>
    <w:rsid w:val="00F227BA"/>
    <w:rsid w:val="00F2435D"/>
    <w:rsid w:val="00F31D86"/>
    <w:rsid w:val="00F320CA"/>
    <w:rsid w:val="00F35B9C"/>
    <w:rsid w:val="00F4079B"/>
    <w:rsid w:val="00F45637"/>
    <w:rsid w:val="00F5477C"/>
    <w:rsid w:val="00F624FE"/>
    <w:rsid w:val="00F65360"/>
    <w:rsid w:val="00F73985"/>
    <w:rsid w:val="00F74EB6"/>
    <w:rsid w:val="00F751D5"/>
    <w:rsid w:val="00F756D6"/>
    <w:rsid w:val="00F757A4"/>
    <w:rsid w:val="00F768EB"/>
    <w:rsid w:val="00F81773"/>
    <w:rsid w:val="00F81CD5"/>
    <w:rsid w:val="00F91D3F"/>
    <w:rsid w:val="00FA1F75"/>
    <w:rsid w:val="00FB1486"/>
    <w:rsid w:val="00FB32B5"/>
    <w:rsid w:val="00FB583E"/>
    <w:rsid w:val="00FB7272"/>
    <w:rsid w:val="00FD1C56"/>
    <w:rsid w:val="00FD258E"/>
    <w:rsid w:val="00FD58C7"/>
    <w:rsid w:val="00FD67A7"/>
    <w:rsid w:val="00FE678C"/>
    <w:rsid w:val="00FF08F7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929F1"/>
  <w15:docId w15:val="{DEF478E5-76FA-4BDC-9A78-F549262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516C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16C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516C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516C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516C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516CD"/>
  </w:style>
  <w:style w:type="paragraph" w:styleId="Header">
    <w:name w:val="header"/>
    <w:basedOn w:val="Normal"/>
    <w:link w:val="HeaderChar"/>
    <w:uiPriority w:val="99"/>
    <w:unhideWhenUsed/>
    <w:rsid w:val="00D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CD"/>
  </w:style>
  <w:style w:type="paragraph" w:styleId="Footer">
    <w:name w:val="footer"/>
    <w:basedOn w:val="Normal"/>
    <w:link w:val="FooterChar"/>
    <w:uiPriority w:val="99"/>
    <w:unhideWhenUsed/>
    <w:rsid w:val="00D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CD"/>
  </w:style>
  <w:style w:type="paragraph" w:styleId="BalloonText">
    <w:name w:val="Balloon Text"/>
    <w:basedOn w:val="Normal"/>
    <w:link w:val="BalloonTextChar"/>
    <w:uiPriority w:val="99"/>
    <w:semiHidden/>
    <w:unhideWhenUsed/>
    <w:rsid w:val="00D5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79F5"/>
    <w:rPr>
      <w:color w:val="808080"/>
    </w:rPr>
  </w:style>
  <w:style w:type="paragraph" w:styleId="ListParagraph">
    <w:name w:val="List Paragraph"/>
    <w:basedOn w:val="Normal"/>
    <w:uiPriority w:val="34"/>
    <w:qFormat/>
    <w:rsid w:val="007A51B8"/>
    <w:pPr>
      <w:ind w:left="720"/>
      <w:contextualSpacing/>
    </w:pPr>
  </w:style>
  <w:style w:type="table" w:styleId="TableGrid">
    <w:name w:val="Table Grid"/>
    <w:basedOn w:val="TableNormal"/>
    <w:uiPriority w:val="39"/>
    <w:rsid w:val="00E2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B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BC6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07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A7EE-21EB-4FC7-A87C-052D077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Zhang</dc:creator>
  <cp:keywords/>
  <dc:description/>
  <cp:lastModifiedBy>Carolyn Zhang</cp:lastModifiedBy>
  <cp:revision>53</cp:revision>
  <cp:lastPrinted>2016-06-29T14:42:00Z</cp:lastPrinted>
  <dcterms:created xsi:type="dcterms:W3CDTF">2016-08-17T13:55:00Z</dcterms:created>
  <dcterms:modified xsi:type="dcterms:W3CDTF">2016-08-19T15:26:00Z</dcterms:modified>
</cp:coreProperties>
</file>