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CE27" w14:textId="353D36F5" w:rsidR="004448BD" w:rsidRPr="0079260D" w:rsidRDefault="00325E82" w:rsidP="003A59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S9</w:t>
      </w:r>
      <w:r w:rsidR="003A5917" w:rsidRPr="0079260D">
        <w:rPr>
          <w:rFonts w:ascii="Arial" w:hAnsi="Arial" w:cs="Arial"/>
          <w:b/>
          <w:u w:val="single"/>
        </w:rPr>
        <w:t xml:space="preserve"> Fig: </w:t>
      </w:r>
      <w:r w:rsidR="00C951D9">
        <w:rPr>
          <w:rFonts w:ascii="Arial" w:hAnsi="Arial" w:cs="Arial"/>
          <w:b/>
          <w:u w:val="single"/>
        </w:rPr>
        <w:t xml:space="preserve">Underlying Effects of </w:t>
      </w:r>
      <w:proofErr w:type="spellStart"/>
      <w:r w:rsidR="00C951D9">
        <w:rPr>
          <w:rFonts w:ascii="Arial" w:hAnsi="Arial" w:cs="Arial"/>
          <w:b/>
          <w:u w:val="single"/>
        </w:rPr>
        <w:t>hMSCs</w:t>
      </w:r>
      <w:proofErr w:type="spellEnd"/>
      <w:r w:rsidR="00C951D9">
        <w:rPr>
          <w:rFonts w:ascii="Arial" w:hAnsi="Arial" w:cs="Arial"/>
          <w:b/>
          <w:u w:val="single"/>
        </w:rPr>
        <w:t xml:space="preserve"> on </w:t>
      </w:r>
      <w:proofErr w:type="spellStart"/>
      <w:r w:rsidR="00C951D9">
        <w:rPr>
          <w:rFonts w:ascii="Arial" w:hAnsi="Arial" w:cs="Arial"/>
          <w:b/>
          <w:u w:val="single"/>
        </w:rPr>
        <w:t>hCM</w:t>
      </w:r>
      <w:proofErr w:type="spellEnd"/>
      <w:r w:rsidR="00C951D9">
        <w:rPr>
          <w:rFonts w:ascii="Arial" w:hAnsi="Arial" w:cs="Arial"/>
          <w:b/>
          <w:u w:val="single"/>
        </w:rPr>
        <w:t xml:space="preserve"> Ionic Currents During </w:t>
      </w:r>
      <w:r w:rsidR="002419FE">
        <w:rPr>
          <w:rFonts w:ascii="Arial" w:hAnsi="Arial" w:cs="Arial"/>
          <w:b/>
          <w:u w:val="single"/>
        </w:rPr>
        <w:t xml:space="preserve">an </w:t>
      </w:r>
      <w:r w:rsidR="00C951D9">
        <w:rPr>
          <w:rFonts w:ascii="Arial" w:hAnsi="Arial" w:cs="Arial"/>
          <w:b/>
          <w:u w:val="single"/>
        </w:rPr>
        <w:t>Action Potential</w:t>
      </w:r>
    </w:p>
    <w:p w14:paraId="6A7CA261" w14:textId="77777777" w:rsidR="003A5917" w:rsidRDefault="003A5917" w:rsidP="003A5917">
      <w:pPr>
        <w:jc w:val="center"/>
        <w:rPr>
          <w:rFonts w:ascii="Arial" w:hAnsi="Arial" w:cs="Arial"/>
          <w:b/>
          <w:u w:val="single"/>
        </w:rPr>
      </w:pPr>
    </w:p>
    <w:p w14:paraId="4A6E58F3" w14:textId="5107F828" w:rsidR="003A5917" w:rsidRDefault="00FA4C3E" w:rsidP="003A59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35DD0C" wp14:editId="1EB1E310">
            <wp:extent cx="5486400" cy="296622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A0EA" w14:textId="34448DBA" w:rsidR="00E4416C" w:rsidRDefault="00E4416C" w:rsidP="003A5917">
      <w:pPr>
        <w:jc w:val="center"/>
        <w:rPr>
          <w:rFonts w:ascii="Arial" w:hAnsi="Arial" w:cs="Arial"/>
        </w:rPr>
      </w:pPr>
    </w:p>
    <w:p w14:paraId="03BBFC0D" w14:textId="77777777" w:rsidR="00E4416C" w:rsidRPr="00AF0064" w:rsidRDefault="00E4416C" w:rsidP="00AF0064">
      <w:pPr>
        <w:jc w:val="both"/>
        <w:rPr>
          <w:rFonts w:ascii="Arial" w:hAnsi="Arial" w:cs="Arial"/>
        </w:rPr>
      </w:pPr>
    </w:p>
    <w:p w14:paraId="407C44FC" w14:textId="1F90053D" w:rsidR="00C951D9" w:rsidRPr="00D77FF3" w:rsidRDefault="00325E82" w:rsidP="00D77F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S9</w:t>
      </w:r>
      <w:r w:rsidR="003A5917" w:rsidRPr="00D77FF3">
        <w:rPr>
          <w:rFonts w:ascii="Arial" w:hAnsi="Arial" w:cs="Arial"/>
          <w:b/>
          <w:sz w:val="24"/>
          <w:szCs w:val="24"/>
        </w:rPr>
        <w:t xml:space="preserve"> Fig: </w:t>
      </w:r>
      <w:r w:rsidR="00C951D9" w:rsidRPr="00D77FF3">
        <w:rPr>
          <w:rFonts w:ascii="Arial" w:hAnsi="Arial" w:cs="Arial"/>
          <w:b/>
          <w:sz w:val="24"/>
          <w:szCs w:val="24"/>
        </w:rPr>
        <w:t xml:space="preserve">Underlying Effects of </w:t>
      </w:r>
      <w:proofErr w:type="spellStart"/>
      <w:r w:rsidR="00C951D9" w:rsidRPr="00D77FF3">
        <w:rPr>
          <w:rFonts w:ascii="Arial" w:hAnsi="Arial" w:cs="Arial"/>
          <w:b/>
          <w:sz w:val="24"/>
          <w:szCs w:val="24"/>
        </w:rPr>
        <w:t>hMSCs</w:t>
      </w:r>
      <w:proofErr w:type="spellEnd"/>
      <w:r w:rsidR="00C951D9" w:rsidRPr="00D77FF3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="00C951D9" w:rsidRPr="00D77FF3">
        <w:rPr>
          <w:rFonts w:ascii="Arial" w:hAnsi="Arial" w:cs="Arial"/>
          <w:b/>
          <w:sz w:val="24"/>
          <w:szCs w:val="24"/>
        </w:rPr>
        <w:t>hCM</w:t>
      </w:r>
      <w:proofErr w:type="spellEnd"/>
      <w:r w:rsidR="00C951D9" w:rsidRPr="00D77FF3">
        <w:rPr>
          <w:rFonts w:ascii="Arial" w:hAnsi="Arial" w:cs="Arial"/>
          <w:b/>
          <w:sz w:val="24"/>
          <w:szCs w:val="24"/>
        </w:rPr>
        <w:t xml:space="preserve"> Ionic Currents During </w:t>
      </w:r>
      <w:r w:rsidR="002419FE">
        <w:rPr>
          <w:rFonts w:ascii="Arial" w:hAnsi="Arial" w:cs="Arial"/>
          <w:b/>
          <w:sz w:val="24"/>
          <w:szCs w:val="24"/>
        </w:rPr>
        <w:t xml:space="preserve">an </w:t>
      </w:r>
      <w:r w:rsidR="00C951D9" w:rsidRPr="00D77FF3">
        <w:rPr>
          <w:rFonts w:ascii="Arial" w:hAnsi="Arial" w:cs="Arial"/>
          <w:b/>
          <w:sz w:val="24"/>
          <w:szCs w:val="24"/>
        </w:rPr>
        <w:t>Action Potential</w:t>
      </w:r>
      <w:r w:rsidR="003A5917" w:rsidRPr="00D77FF3">
        <w:rPr>
          <w:rFonts w:ascii="Arial" w:hAnsi="Arial" w:cs="Arial"/>
          <w:b/>
          <w:sz w:val="24"/>
          <w:szCs w:val="24"/>
        </w:rPr>
        <w:t>:</w:t>
      </w:r>
      <w:r w:rsidR="003A5917" w:rsidRPr="00D77F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spellStart"/>
      <w:r w:rsidR="00C951D9" w:rsidRPr="001177AE">
        <w:rPr>
          <w:rFonts w:ascii="Arial" w:hAnsi="Arial" w:cs="Arial"/>
          <w:sz w:val="24"/>
          <w:szCs w:val="24"/>
        </w:rPr>
        <w:t>hMSCs</w:t>
      </w:r>
      <w:proofErr w:type="spellEnd"/>
      <w:r w:rsidR="00C951D9" w:rsidRPr="001177AE">
        <w:rPr>
          <w:rFonts w:ascii="Arial" w:hAnsi="Arial" w:cs="Arial"/>
          <w:sz w:val="24"/>
          <w:szCs w:val="24"/>
        </w:rPr>
        <w:t xml:space="preserve"> were coupled to midcardial </w:t>
      </w:r>
      <w:proofErr w:type="spellStart"/>
      <w:r w:rsidR="00C951D9" w:rsidRPr="001177AE">
        <w:rPr>
          <w:rFonts w:ascii="Arial" w:hAnsi="Arial" w:cs="Arial"/>
          <w:sz w:val="24"/>
          <w:szCs w:val="24"/>
        </w:rPr>
        <w:t>hCMs</w:t>
      </w:r>
      <w:proofErr w:type="spellEnd"/>
      <w:r w:rsidR="00C951D9" w:rsidRPr="001177AE">
        <w:rPr>
          <w:rFonts w:ascii="Arial" w:hAnsi="Arial" w:cs="Arial"/>
          <w:sz w:val="24"/>
          <w:szCs w:val="24"/>
        </w:rPr>
        <w:t xml:space="preserve"> in a 1:1 ratio to better understand the underlying effects of each type of hMSC. The </w:t>
      </w:r>
      <w:proofErr w:type="spellStart"/>
      <w:r w:rsidR="00C951D9" w:rsidRPr="001177AE">
        <w:rPr>
          <w:rFonts w:ascii="Arial" w:hAnsi="Arial" w:cs="Arial"/>
          <w:sz w:val="24"/>
          <w:szCs w:val="24"/>
        </w:rPr>
        <w:t>hCM</w:t>
      </w:r>
      <w:proofErr w:type="spellEnd"/>
      <w:r w:rsidR="00C951D9" w:rsidRPr="001177AE">
        <w:rPr>
          <w:rFonts w:ascii="Arial" w:hAnsi="Arial" w:cs="Arial"/>
          <w:sz w:val="24"/>
          <w:szCs w:val="24"/>
        </w:rPr>
        <w:t xml:space="preserve"> ionic currents analyzed include: </w:t>
      </w:r>
      <w:r w:rsidR="00D77FF3" w:rsidRPr="001177AE">
        <w:rPr>
          <w:rFonts w:ascii="Arial" w:hAnsi="Arial" w:cs="Arial"/>
          <w:sz w:val="24"/>
          <w:szCs w:val="24"/>
        </w:rPr>
        <w:t xml:space="preserve">(A) </w:t>
      </w:r>
      <w:proofErr w:type="spellStart"/>
      <w:r w:rsidR="00D77FF3" w:rsidRPr="001177AE">
        <w:rPr>
          <w:rFonts w:ascii="Arial" w:hAnsi="Arial" w:cs="Arial"/>
          <w:sz w:val="24"/>
          <w:szCs w:val="24"/>
        </w:rPr>
        <w:t>I</w:t>
      </w:r>
      <w:r w:rsidR="00D77FF3" w:rsidRPr="001177AE">
        <w:rPr>
          <w:rFonts w:ascii="Arial" w:hAnsi="Arial" w:cs="Arial"/>
          <w:sz w:val="24"/>
          <w:szCs w:val="24"/>
          <w:vertAlign w:val="subscript"/>
        </w:rPr>
        <w:t>Na</w:t>
      </w:r>
      <w:proofErr w:type="spellEnd"/>
      <w:r w:rsidR="00D77FF3" w:rsidRPr="001177AE">
        <w:rPr>
          <w:rFonts w:ascii="Arial" w:hAnsi="Arial" w:cs="Arial"/>
          <w:sz w:val="24"/>
          <w:szCs w:val="24"/>
        </w:rPr>
        <w:t>, (B) I</w:t>
      </w:r>
      <w:r w:rsidR="00D77FF3" w:rsidRPr="001177AE">
        <w:rPr>
          <w:rFonts w:ascii="Arial" w:hAnsi="Arial" w:cs="Arial"/>
          <w:sz w:val="24"/>
          <w:szCs w:val="24"/>
          <w:vertAlign w:val="subscript"/>
        </w:rPr>
        <w:t>to</w:t>
      </w:r>
      <w:r w:rsidR="00D77FF3" w:rsidRPr="001177AE">
        <w:rPr>
          <w:rFonts w:ascii="Arial" w:hAnsi="Arial" w:cs="Arial"/>
          <w:sz w:val="24"/>
          <w:szCs w:val="24"/>
        </w:rPr>
        <w:t xml:space="preserve">, (C) </w:t>
      </w:r>
      <w:proofErr w:type="spellStart"/>
      <w:r w:rsidR="00D77FF3" w:rsidRPr="001177AE">
        <w:rPr>
          <w:rFonts w:ascii="Arial" w:hAnsi="Arial" w:cs="Arial"/>
          <w:sz w:val="24"/>
          <w:szCs w:val="24"/>
        </w:rPr>
        <w:t>I</w:t>
      </w:r>
      <w:r w:rsidR="00D77FF3" w:rsidRPr="001177AE">
        <w:rPr>
          <w:rFonts w:ascii="Arial" w:hAnsi="Arial" w:cs="Arial"/>
          <w:sz w:val="24"/>
          <w:szCs w:val="24"/>
          <w:vertAlign w:val="subscript"/>
        </w:rPr>
        <w:t>LCa</w:t>
      </w:r>
      <w:proofErr w:type="spellEnd"/>
      <w:r w:rsidR="00D77FF3" w:rsidRPr="001177AE">
        <w:rPr>
          <w:rFonts w:ascii="Arial" w:hAnsi="Arial" w:cs="Arial"/>
          <w:sz w:val="24"/>
          <w:szCs w:val="24"/>
        </w:rPr>
        <w:t>, (D) I</w:t>
      </w:r>
      <w:r w:rsidR="00D77FF3" w:rsidRPr="001177AE">
        <w:rPr>
          <w:rFonts w:ascii="Arial" w:hAnsi="Arial" w:cs="Arial"/>
          <w:sz w:val="24"/>
          <w:szCs w:val="24"/>
          <w:vertAlign w:val="subscript"/>
        </w:rPr>
        <w:t>Ks</w:t>
      </w:r>
      <w:r w:rsidR="00D77FF3" w:rsidRPr="001177AE">
        <w:rPr>
          <w:rFonts w:ascii="Arial" w:hAnsi="Arial" w:cs="Arial"/>
          <w:sz w:val="24"/>
          <w:szCs w:val="24"/>
        </w:rPr>
        <w:t xml:space="preserve">, (E) </w:t>
      </w:r>
      <w:proofErr w:type="spellStart"/>
      <w:r w:rsidR="00D77FF3" w:rsidRPr="001177AE">
        <w:rPr>
          <w:rFonts w:ascii="Arial" w:hAnsi="Arial" w:cs="Arial"/>
          <w:sz w:val="24"/>
          <w:szCs w:val="24"/>
        </w:rPr>
        <w:t>I</w:t>
      </w:r>
      <w:r w:rsidR="00D77FF3" w:rsidRPr="001177AE">
        <w:rPr>
          <w:rFonts w:ascii="Arial" w:hAnsi="Arial" w:cs="Arial"/>
          <w:sz w:val="24"/>
          <w:szCs w:val="24"/>
          <w:vertAlign w:val="subscript"/>
        </w:rPr>
        <w:t>Kr</w:t>
      </w:r>
      <w:proofErr w:type="spellEnd"/>
      <w:r w:rsidR="00D77FF3" w:rsidRPr="001177AE">
        <w:rPr>
          <w:rFonts w:ascii="Arial" w:hAnsi="Arial" w:cs="Arial"/>
          <w:sz w:val="24"/>
          <w:szCs w:val="24"/>
        </w:rPr>
        <w:t>, and (F) I</w:t>
      </w:r>
      <w:r w:rsidR="00D77FF3" w:rsidRPr="001177AE">
        <w:rPr>
          <w:rFonts w:ascii="Arial" w:hAnsi="Arial" w:cs="Arial"/>
          <w:sz w:val="24"/>
          <w:szCs w:val="24"/>
          <w:vertAlign w:val="subscript"/>
        </w:rPr>
        <w:t>K1</w:t>
      </w:r>
      <w:r w:rsidR="00D77FF3" w:rsidRPr="001177AE">
        <w:rPr>
          <w:rFonts w:ascii="Arial" w:hAnsi="Arial" w:cs="Arial"/>
          <w:sz w:val="24"/>
          <w:szCs w:val="24"/>
        </w:rPr>
        <w:t xml:space="preserve">. The </w:t>
      </w:r>
      <w:r w:rsidR="00C951D9" w:rsidRPr="001177AE">
        <w:rPr>
          <w:rFonts w:ascii="Arial" w:hAnsi="Arial" w:cs="Arial"/>
          <w:sz w:val="24"/>
          <w:szCs w:val="24"/>
        </w:rPr>
        <w:t xml:space="preserve">largest effects occurred during phases 2, 3, and 4 of action potentials, when outward potassium currents govern repolarization. </w:t>
      </w:r>
      <w:proofErr w:type="gramStart"/>
      <w:r w:rsidR="00D77FF3" w:rsidRPr="001177AE">
        <w:rPr>
          <w:rFonts w:ascii="Arial" w:hAnsi="Arial" w:cs="Arial"/>
          <w:sz w:val="24"/>
          <w:szCs w:val="24"/>
        </w:rPr>
        <w:t>hEAG1</w:t>
      </w:r>
      <w:proofErr w:type="gramEnd"/>
      <w:r w:rsidR="00D77FF3" w:rsidRPr="001177AE">
        <w:rPr>
          <w:rFonts w:ascii="Arial" w:hAnsi="Arial" w:cs="Arial"/>
          <w:sz w:val="24"/>
          <w:szCs w:val="24"/>
        </w:rPr>
        <w:t xml:space="preserve">-functional </w:t>
      </w:r>
      <w:proofErr w:type="spellStart"/>
      <w:r w:rsidR="00C951D9" w:rsidRPr="001177AE">
        <w:rPr>
          <w:rFonts w:ascii="Arial" w:hAnsi="Arial" w:cs="Arial"/>
          <w:sz w:val="24"/>
          <w:szCs w:val="24"/>
        </w:rPr>
        <w:t>hMSCs</w:t>
      </w:r>
      <w:proofErr w:type="spellEnd"/>
      <w:r w:rsidR="00C951D9" w:rsidRPr="001177AE">
        <w:rPr>
          <w:rFonts w:ascii="Arial" w:hAnsi="Arial" w:cs="Arial"/>
          <w:sz w:val="24"/>
          <w:szCs w:val="24"/>
        </w:rPr>
        <w:t xml:space="preserve"> resulted in the earliest initiation of phases 3 and 4.</w:t>
      </w:r>
      <w:bookmarkEnd w:id="0"/>
    </w:p>
    <w:p w14:paraId="0D695464" w14:textId="6B79F36B" w:rsidR="00AF0064" w:rsidRPr="00C951D9" w:rsidRDefault="00AF0064" w:rsidP="00C951D9">
      <w:pPr>
        <w:jc w:val="both"/>
        <w:rPr>
          <w:rFonts w:ascii="Arial" w:hAnsi="Arial" w:cs="Arial"/>
          <w:b/>
          <w:u w:val="single"/>
        </w:rPr>
      </w:pPr>
    </w:p>
    <w:p w14:paraId="4DCE0D2B" w14:textId="60FAB7C8" w:rsidR="00D77BEE" w:rsidRDefault="00D77BEE" w:rsidP="00C951D9">
      <w:pPr>
        <w:jc w:val="both"/>
        <w:rPr>
          <w:rFonts w:ascii="Arial" w:hAnsi="Arial" w:cs="Arial"/>
        </w:rPr>
      </w:pPr>
    </w:p>
    <w:p w14:paraId="5DB824E7" w14:textId="1CD746EA" w:rsidR="003A5917" w:rsidRPr="003A5917" w:rsidRDefault="003A5917" w:rsidP="00C951D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sectPr w:rsidR="003A5917" w:rsidRPr="003A5917" w:rsidSect="00981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7"/>
    <w:rsid w:val="000A3372"/>
    <w:rsid w:val="000F29A0"/>
    <w:rsid w:val="001177AE"/>
    <w:rsid w:val="00117A96"/>
    <w:rsid w:val="001201FA"/>
    <w:rsid w:val="002419FE"/>
    <w:rsid w:val="002911C0"/>
    <w:rsid w:val="003244EC"/>
    <w:rsid w:val="00325E82"/>
    <w:rsid w:val="00370303"/>
    <w:rsid w:val="003A5917"/>
    <w:rsid w:val="004448BD"/>
    <w:rsid w:val="00505351"/>
    <w:rsid w:val="00787415"/>
    <w:rsid w:val="0079260D"/>
    <w:rsid w:val="0098129D"/>
    <w:rsid w:val="009F4A30"/>
    <w:rsid w:val="00A52F60"/>
    <w:rsid w:val="00AB757B"/>
    <w:rsid w:val="00AF0064"/>
    <w:rsid w:val="00C951D9"/>
    <w:rsid w:val="00D77BEE"/>
    <w:rsid w:val="00D77FF3"/>
    <w:rsid w:val="00E4416C"/>
    <w:rsid w:val="00E76729"/>
    <w:rsid w:val="00F510FA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02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4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4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5</cp:revision>
  <cp:lastPrinted>2015-11-11T00:25:00Z</cp:lastPrinted>
  <dcterms:created xsi:type="dcterms:W3CDTF">2015-11-11T00:25:00Z</dcterms:created>
  <dcterms:modified xsi:type="dcterms:W3CDTF">2016-03-29T20:52:00Z</dcterms:modified>
</cp:coreProperties>
</file>