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BE" w:rsidRPr="00B07DAB" w:rsidRDefault="004E3CBE" w:rsidP="004E3CBE">
      <w:pPr>
        <w:spacing w:line="240" w:lineRule="auto"/>
        <w:rPr>
          <w:sz w:val="24"/>
          <w:szCs w:val="24"/>
          <w:lang w:val="en-US"/>
        </w:rPr>
      </w:pPr>
      <w:r w:rsidRPr="00B07DAB">
        <w:rPr>
          <w:sz w:val="24"/>
          <w:szCs w:val="24"/>
          <w:lang w:val="en-US"/>
        </w:rPr>
        <w:t>A</w:t>
      </w:r>
    </w:p>
    <w:p w:rsidR="004E3CBE" w:rsidRPr="00B07DAB" w:rsidRDefault="004E3CBE" w:rsidP="004E3CB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07DAB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71DF3614" wp14:editId="1B2A99E0">
            <wp:extent cx="3204242" cy="3997953"/>
            <wp:effectExtent l="0" t="0" r="0" b="3175"/>
            <wp:docPr id="1027" name="Picture 3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377" cy="400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E3CBE" w:rsidRPr="00B07DAB" w:rsidRDefault="004E3CBE" w:rsidP="004E3CBE">
      <w:pPr>
        <w:spacing w:line="240" w:lineRule="auto"/>
        <w:rPr>
          <w:rFonts w:asciiTheme="minorHAnsi" w:hAnsiTheme="minorHAnsi"/>
          <w:sz w:val="24"/>
          <w:szCs w:val="24"/>
        </w:rPr>
      </w:pPr>
      <w:r w:rsidRPr="00B07DAB">
        <w:rPr>
          <w:rFonts w:asciiTheme="minorHAnsi" w:hAnsiTheme="minorHAnsi"/>
          <w:sz w:val="24"/>
          <w:szCs w:val="24"/>
        </w:rPr>
        <w:t>B</w:t>
      </w:r>
    </w:p>
    <w:p w:rsidR="004E3CBE" w:rsidRDefault="004E3CBE" w:rsidP="004E3CBE">
      <w:pPr>
        <w:spacing w:line="480" w:lineRule="auto"/>
        <w:rPr>
          <w:rFonts w:ascii="Times New Roman" w:hAnsi="Times New Roman"/>
          <w:sz w:val="24"/>
          <w:szCs w:val="24"/>
        </w:rPr>
      </w:pPr>
      <w:r w:rsidRPr="00B07DAB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4C5DDC8C" wp14:editId="47E2CD36">
            <wp:extent cx="3202549" cy="288151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19" cy="2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E3CBE" w:rsidRPr="00B07DAB" w:rsidRDefault="004E3CBE" w:rsidP="004E3CB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62373">
        <w:rPr>
          <w:rFonts w:ascii="Times New Roman" w:hAnsi="Times New Roman"/>
          <w:b/>
          <w:sz w:val="24"/>
          <w:szCs w:val="24"/>
          <w:lang w:val="en-US"/>
        </w:rPr>
        <w:t>S6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Fig</w:t>
      </w:r>
      <w:r w:rsidRPr="00E62373">
        <w:rPr>
          <w:rFonts w:ascii="Times New Roman" w:hAnsi="Times New Roman"/>
          <w:b/>
          <w:sz w:val="24"/>
          <w:szCs w:val="24"/>
          <w:lang w:val="en-US"/>
        </w:rPr>
        <w:t xml:space="preserve"> A-B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1A5E93">
        <w:rPr>
          <w:rFonts w:ascii="Times New Roman" w:hAnsi="Times New Roman"/>
          <w:b/>
          <w:sz w:val="24"/>
          <w:szCs w:val="24"/>
          <w:lang w:val="en-US"/>
        </w:rPr>
        <w:t>Alignments used for the generation of the Coq6p homology models.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7DAB">
        <w:rPr>
          <w:rFonts w:ascii="Times New Roman" w:hAnsi="Times New Roman"/>
          <w:sz w:val="24"/>
          <w:szCs w:val="24"/>
          <w:lang w:val="en-US"/>
        </w:rPr>
        <w:t>A) Manually curated alignment</w:t>
      </w:r>
      <w:r>
        <w:rPr>
          <w:rFonts w:ascii="Times New Roman" w:hAnsi="Times New Roman"/>
          <w:sz w:val="24"/>
          <w:szCs w:val="24"/>
          <w:lang w:val="en-US"/>
        </w:rPr>
        <w:t xml:space="preserve"> used for the construction of Coq6p_MODELLER model</w:t>
      </w:r>
      <w:r w:rsidRPr="00B07DAB">
        <w:rPr>
          <w:rFonts w:ascii="Times New Roman" w:hAnsi="Times New Roman"/>
          <w:sz w:val="24"/>
          <w:szCs w:val="24"/>
          <w:lang w:val="en-US"/>
        </w:rPr>
        <w:t>. B) ROBETTA templ</w:t>
      </w:r>
      <w:r>
        <w:rPr>
          <w:rFonts w:ascii="Times New Roman" w:hAnsi="Times New Roman"/>
          <w:sz w:val="24"/>
          <w:szCs w:val="24"/>
          <w:lang w:val="en-US"/>
        </w:rPr>
        <w:t xml:space="preserve">ate construction alignment. </w:t>
      </w:r>
    </w:p>
    <w:p w:rsidR="004E3CBE" w:rsidRPr="00FD7A72" w:rsidRDefault="004E3CBE" w:rsidP="004E3CBE">
      <w:pPr>
        <w:spacing w:line="480" w:lineRule="auto"/>
        <w:rPr>
          <w:rFonts w:asciiTheme="minorHAnsi" w:hAnsiTheme="minorHAnsi"/>
          <w:sz w:val="24"/>
          <w:szCs w:val="24"/>
          <w:lang w:val="en-US"/>
        </w:rPr>
      </w:pPr>
    </w:p>
    <w:p w:rsidR="004E3CBE" w:rsidRPr="003A2365" w:rsidRDefault="004E3CBE" w:rsidP="004E3CBE">
      <w:pPr>
        <w:spacing w:line="240" w:lineRule="auto"/>
        <w:rPr>
          <w:rFonts w:asciiTheme="minorHAnsi" w:hAnsiTheme="minorHAnsi"/>
          <w:sz w:val="24"/>
          <w:szCs w:val="24"/>
          <w:lang w:val="en-US"/>
        </w:rPr>
      </w:pPr>
      <w:r w:rsidRPr="003A2365">
        <w:rPr>
          <w:rFonts w:asciiTheme="minorHAnsi" w:hAnsiTheme="minorHAnsi"/>
          <w:sz w:val="24"/>
          <w:szCs w:val="24"/>
          <w:lang w:val="en-US"/>
        </w:rPr>
        <w:t>C</w:t>
      </w:r>
    </w:p>
    <w:p w:rsidR="004E3CBE" w:rsidRDefault="004E3CBE" w:rsidP="004E3CBE">
      <w:pPr>
        <w:spacing w:line="480" w:lineRule="auto"/>
        <w:rPr>
          <w:rFonts w:ascii="Times New Roman" w:hAnsi="Times New Roman"/>
          <w:noProof/>
          <w:sz w:val="32"/>
          <w:szCs w:val="32"/>
          <w:lang w:eastAsia="fr-FR"/>
        </w:rPr>
      </w:pPr>
      <w:r w:rsidRPr="00B07DAB">
        <w:rPr>
          <w:rFonts w:ascii="Times New Roman" w:hAnsi="Times New Roman"/>
          <w:noProof/>
          <w:sz w:val="32"/>
          <w:szCs w:val="32"/>
          <w:lang w:eastAsia="fr-FR"/>
        </w:rPr>
        <w:drawing>
          <wp:inline distT="0" distB="0" distL="0" distR="0" wp14:anchorId="62E76F1A" wp14:editId="639E1428">
            <wp:extent cx="3411711" cy="3093954"/>
            <wp:effectExtent l="0" t="0" r="0" b="0"/>
            <wp:docPr id="1028" name="Picture 4" descr="Inline 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nline 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025" cy="30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E3CBE" w:rsidRPr="00B07DAB" w:rsidRDefault="004E3CBE" w:rsidP="004E3CB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62373">
        <w:rPr>
          <w:rFonts w:ascii="Times New Roman" w:hAnsi="Times New Roman"/>
          <w:b/>
          <w:sz w:val="24"/>
          <w:szCs w:val="24"/>
          <w:lang w:val="en-US"/>
        </w:rPr>
        <w:t>S6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Fig </w:t>
      </w:r>
      <w:r w:rsidRPr="00E62373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1A5E93">
        <w:rPr>
          <w:rFonts w:ascii="Times New Roman" w:hAnsi="Times New Roman"/>
          <w:b/>
          <w:sz w:val="24"/>
          <w:szCs w:val="24"/>
          <w:lang w:val="en-US"/>
        </w:rPr>
        <w:t xml:space="preserve"> Alignments used for the generation of the Coq6p homology models.</w:t>
      </w:r>
      <w:r w:rsidRPr="00B07D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9774B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99774B">
        <w:rPr>
          <w:rFonts w:ascii="Times New Roman" w:hAnsi="Times New Roman"/>
          <w:sz w:val="24"/>
          <w:szCs w:val="24"/>
          <w:lang w:val="en-US"/>
        </w:rPr>
        <w:t xml:space="preserve">TASSER </w:t>
      </w:r>
      <w:r>
        <w:rPr>
          <w:rFonts w:ascii="Times New Roman" w:hAnsi="Times New Roman"/>
          <w:sz w:val="24"/>
          <w:szCs w:val="24"/>
          <w:lang w:val="en-US"/>
        </w:rPr>
        <w:t>template construction alignment.</w:t>
      </w:r>
      <w:proofErr w:type="gramEnd"/>
    </w:p>
    <w:p w:rsidR="00630A41" w:rsidRDefault="00630A41">
      <w:bookmarkStart w:id="0" w:name="_GoBack"/>
      <w:bookmarkEnd w:id="0"/>
    </w:p>
    <w:sectPr w:rsidR="0063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BE"/>
    <w:rsid w:val="004E3CBE"/>
    <w:rsid w:val="0063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B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C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B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C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CMD</cp:lastModifiedBy>
  <cp:revision>1</cp:revision>
  <dcterms:created xsi:type="dcterms:W3CDTF">2015-12-14T16:36:00Z</dcterms:created>
  <dcterms:modified xsi:type="dcterms:W3CDTF">2015-12-14T16:36:00Z</dcterms:modified>
</cp:coreProperties>
</file>