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60"/>
        <w:gridCol w:w="2940"/>
        <w:gridCol w:w="2020"/>
        <w:gridCol w:w="3520"/>
        <w:gridCol w:w="2200"/>
      </w:tblGrid>
      <w:tr w:rsidR="00A84054" w:rsidRPr="00ED7756" w:rsidTr="00937C45">
        <w:tc>
          <w:tcPr>
            <w:tcW w:w="13140" w:type="dxa"/>
            <w:gridSpan w:val="5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Supplemental Table 3. Genus level genome scale metabolic network reconstructions</w:t>
            </w:r>
          </w:p>
        </w:tc>
      </w:tr>
      <w:tr w:rsidR="00A84054" w:rsidRPr="00ED7756" w:rsidTr="00937C45">
        <w:trPr>
          <w:trHeight w:val="1584"/>
        </w:trPr>
        <w:tc>
          <w:tcPr>
            <w:tcW w:w="246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Genus</w:t>
            </w:r>
            <w:bookmarkStart w:id="0" w:name="_GoBack"/>
            <w:bookmarkEnd w:id="0"/>
          </w:p>
        </w:tc>
        <w:tc>
          <w:tcPr>
            <w:tcW w:w="294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Average Model Size</w:t>
            </w:r>
          </w:p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(average of number of reactions in member-species reconstructions)</w:t>
            </w:r>
          </w:p>
        </w:tc>
        <w:tc>
          <w:tcPr>
            <w:tcW w:w="20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Number of species-level models included in each genus</w:t>
            </w:r>
          </w:p>
        </w:tc>
        <w:tc>
          <w:tcPr>
            <w:tcW w:w="35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Average Network Overlap Within genus</w:t>
            </w:r>
          </w:p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(average number of shared reactions, normalized by average network size)</w:t>
            </w:r>
          </w:p>
        </w:tc>
        <w:tc>
          <w:tcPr>
            <w:tcW w:w="220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Average Fraction of Unique Reactions</w:t>
            </w:r>
          </w:p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(what fraction of a given species’ network is unique within its genus, normalized by average network size)</w:t>
            </w:r>
          </w:p>
        </w:tc>
      </w:tr>
      <w:tr w:rsidR="00A84054" w:rsidRPr="00ED7756" w:rsidTr="00937C45">
        <w:trPr>
          <w:trHeight w:val="488"/>
        </w:trPr>
        <w:tc>
          <w:tcPr>
            <w:tcW w:w="246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Akkermansia</w:t>
            </w:r>
          </w:p>
        </w:tc>
        <w:tc>
          <w:tcPr>
            <w:tcW w:w="294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818</w:t>
            </w:r>
          </w:p>
        </w:tc>
        <w:tc>
          <w:tcPr>
            <w:tcW w:w="20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</w:t>
            </w:r>
          </w:p>
        </w:tc>
        <w:tc>
          <w:tcPr>
            <w:tcW w:w="35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</w:t>
            </w:r>
          </w:p>
        </w:tc>
        <w:tc>
          <w:tcPr>
            <w:tcW w:w="220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</w:t>
            </w:r>
          </w:p>
        </w:tc>
      </w:tr>
      <w:tr w:rsidR="00A84054" w:rsidRPr="00ED7756" w:rsidTr="00937C45">
        <w:trPr>
          <w:trHeight w:val="418"/>
        </w:trPr>
        <w:tc>
          <w:tcPr>
            <w:tcW w:w="246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Barnesiella</w:t>
            </w:r>
          </w:p>
        </w:tc>
        <w:tc>
          <w:tcPr>
            <w:tcW w:w="294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898</w:t>
            </w:r>
          </w:p>
        </w:tc>
        <w:tc>
          <w:tcPr>
            <w:tcW w:w="20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</w:t>
            </w:r>
          </w:p>
        </w:tc>
        <w:tc>
          <w:tcPr>
            <w:tcW w:w="35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0.9621</w:t>
            </w:r>
          </w:p>
        </w:tc>
        <w:tc>
          <w:tcPr>
            <w:tcW w:w="220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0.0379</w:t>
            </w:r>
          </w:p>
        </w:tc>
      </w:tr>
      <w:tr w:rsidR="00A84054" w:rsidRPr="00ED7756" w:rsidTr="00937C45">
        <w:tc>
          <w:tcPr>
            <w:tcW w:w="246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Blautia</w:t>
            </w:r>
          </w:p>
        </w:tc>
        <w:tc>
          <w:tcPr>
            <w:tcW w:w="294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980.9</w:t>
            </w:r>
          </w:p>
        </w:tc>
        <w:tc>
          <w:tcPr>
            <w:tcW w:w="20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10</w:t>
            </w:r>
          </w:p>
        </w:tc>
        <w:tc>
          <w:tcPr>
            <w:tcW w:w="35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0.8751</w:t>
            </w:r>
          </w:p>
        </w:tc>
        <w:tc>
          <w:tcPr>
            <w:tcW w:w="220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0.0093</w:t>
            </w:r>
          </w:p>
        </w:tc>
      </w:tr>
      <w:tr w:rsidR="00A84054" w:rsidRPr="00ED7756" w:rsidTr="00937C45">
        <w:tc>
          <w:tcPr>
            <w:tcW w:w="246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Clostridium_difficile</w:t>
            </w:r>
          </w:p>
        </w:tc>
        <w:tc>
          <w:tcPr>
            <w:tcW w:w="294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999.5</w:t>
            </w:r>
          </w:p>
        </w:tc>
        <w:tc>
          <w:tcPr>
            <w:tcW w:w="20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</w:t>
            </w:r>
          </w:p>
        </w:tc>
        <w:tc>
          <w:tcPr>
            <w:tcW w:w="35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0.9735</w:t>
            </w:r>
          </w:p>
        </w:tc>
        <w:tc>
          <w:tcPr>
            <w:tcW w:w="220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0.0265</w:t>
            </w:r>
          </w:p>
        </w:tc>
      </w:tr>
      <w:tr w:rsidR="00A84054" w:rsidRPr="00ED7756" w:rsidTr="00937C45">
        <w:tc>
          <w:tcPr>
            <w:tcW w:w="246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Coprobacillus</w:t>
            </w:r>
          </w:p>
        </w:tc>
        <w:tc>
          <w:tcPr>
            <w:tcW w:w="294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910.3</w:t>
            </w:r>
          </w:p>
        </w:tc>
        <w:tc>
          <w:tcPr>
            <w:tcW w:w="20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  <w:tc>
          <w:tcPr>
            <w:tcW w:w="35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0.9821</w:t>
            </w:r>
          </w:p>
        </w:tc>
        <w:tc>
          <w:tcPr>
            <w:tcW w:w="220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0.0092</w:t>
            </w:r>
          </w:p>
        </w:tc>
      </w:tr>
      <w:tr w:rsidR="00A84054" w:rsidRPr="00ED7756" w:rsidTr="00937C45">
        <w:tc>
          <w:tcPr>
            <w:tcW w:w="246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Enterobacteriaceae</w:t>
            </w:r>
          </w:p>
        </w:tc>
        <w:tc>
          <w:tcPr>
            <w:tcW w:w="294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1335.5</w:t>
            </w:r>
          </w:p>
        </w:tc>
        <w:tc>
          <w:tcPr>
            <w:tcW w:w="20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10</w:t>
            </w:r>
          </w:p>
        </w:tc>
        <w:tc>
          <w:tcPr>
            <w:tcW w:w="35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0.8738</w:t>
            </w:r>
          </w:p>
        </w:tc>
        <w:tc>
          <w:tcPr>
            <w:tcW w:w="220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0.0054</w:t>
            </w:r>
          </w:p>
        </w:tc>
      </w:tr>
      <w:tr w:rsidR="00A84054" w:rsidRPr="00ED7756" w:rsidTr="00937C45">
        <w:tc>
          <w:tcPr>
            <w:tcW w:w="246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Enterococcus</w:t>
            </w:r>
          </w:p>
        </w:tc>
        <w:tc>
          <w:tcPr>
            <w:tcW w:w="294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916.4</w:t>
            </w:r>
          </w:p>
        </w:tc>
        <w:tc>
          <w:tcPr>
            <w:tcW w:w="20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10</w:t>
            </w:r>
          </w:p>
        </w:tc>
        <w:tc>
          <w:tcPr>
            <w:tcW w:w="35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0.8865</w:t>
            </w:r>
          </w:p>
        </w:tc>
        <w:tc>
          <w:tcPr>
            <w:tcW w:w="220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0.0143</w:t>
            </w:r>
          </w:p>
        </w:tc>
      </w:tr>
      <w:tr w:rsidR="00A84054" w:rsidRPr="00ED7756" w:rsidTr="00937C45">
        <w:tc>
          <w:tcPr>
            <w:tcW w:w="246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Lachnospiraceae</w:t>
            </w:r>
          </w:p>
        </w:tc>
        <w:tc>
          <w:tcPr>
            <w:tcW w:w="294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966</w:t>
            </w:r>
          </w:p>
        </w:tc>
        <w:tc>
          <w:tcPr>
            <w:tcW w:w="20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10</w:t>
            </w:r>
          </w:p>
        </w:tc>
        <w:tc>
          <w:tcPr>
            <w:tcW w:w="35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0.85</w:t>
            </w:r>
          </w:p>
        </w:tc>
        <w:tc>
          <w:tcPr>
            <w:tcW w:w="220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0.0175</w:t>
            </w:r>
          </w:p>
        </w:tc>
      </w:tr>
      <w:tr w:rsidR="00A84054" w:rsidRPr="00ED7756" w:rsidTr="00937C45">
        <w:tc>
          <w:tcPr>
            <w:tcW w:w="246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Mollicutes</w:t>
            </w:r>
          </w:p>
        </w:tc>
        <w:tc>
          <w:tcPr>
            <w:tcW w:w="294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485.2</w:t>
            </w:r>
          </w:p>
        </w:tc>
        <w:tc>
          <w:tcPr>
            <w:tcW w:w="20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10</w:t>
            </w:r>
          </w:p>
        </w:tc>
        <w:tc>
          <w:tcPr>
            <w:tcW w:w="352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0.8233</w:t>
            </w:r>
          </w:p>
        </w:tc>
        <w:tc>
          <w:tcPr>
            <w:tcW w:w="2200" w:type="dxa"/>
            <w:shd w:val="clear" w:color="auto" w:fill="auto"/>
            <w:tcMar>
              <w:top w:w="144" w:type="dxa"/>
              <w:left w:w="108" w:type="dxa"/>
              <w:bottom w:w="144" w:type="dxa"/>
              <w:right w:w="108" w:type="dxa"/>
            </w:tcMar>
            <w:hideMark/>
          </w:tcPr>
          <w:p w:rsidR="00A84054" w:rsidRPr="00ED7756" w:rsidRDefault="00A84054" w:rsidP="0012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756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0.0268</w:t>
            </w:r>
          </w:p>
        </w:tc>
      </w:tr>
    </w:tbl>
    <w:p w:rsidR="007B0CC2" w:rsidRDefault="007B0CC2"/>
    <w:sectPr w:rsidR="007B0CC2" w:rsidSect="00A8405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54"/>
    <w:rsid w:val="002737F7"/>
    <w:rsid w:val="007B0CC2"/>
    <w:rsid w:val="00937C45"/>
    <w:rsid w:val="00A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Macintosh Word</Application>
  <DocSecurity>0</DocSecurity>
  <Lines>5</Lines>
  <Paragraphs>1</Paragraphs>
  <ScaleCrop>false</ScaleCrop>
  <Company>Penn State College of Medicine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Steinway</dc:creator>
  <cp:keywords/>
  <dc:description/>
  <cp:lastModifiedBy>Steven Steinway</cp:lastModifiedBy>
  <cp:revision>2</cp:revision>
  <dcterms:created xsi:type="dcterms:W3CDTF">2015-05-18T19:33:00Z</dcterms:created>
  <dcterms:modified xsi:type="dcterms:W3CDTF">2015-05-18T19:33:00Z</dcterms:modified>
</cp:coreProperties>
</file>