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D325" w14:textId="77777777" w:rsidR="00AA56ED" w:rsidRPr="00AA56ED" w:rsidRDefault="00AA56ED" w:rsidP="00AA56ED">
      <w:pPr>
        <w:widowControl w:val="0"/>
        <w:autoSpaceDE w:val="0"/>
        <w:autoSpaceDN w:val="0"/>
        <w:spacing w:after="120" w:line="252" w:lineRule="auto"/>
        <w:ind w:firstLine="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56ED">
        <w:rPr>
          <w:rFonts w:ascii="Times New Roman" w:eastAsia="Times New Roman" w:hAnsi="Times New Roman" w:cs="Times New Roman"/>
          <w:sz w:val="20"/>
          <w:szCs w:val="20"/>
        </w:rPr>
        <w:t xml:space="preserve">Supplementary Table </w:t>
      </w:r>
      <w:r w:rsidR="000C608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A56ED">
        <w:rPr>
          <w:rFonts w:ascii="Times New Roman" w:eastAsia="Times New Roman" w:hAnsi="Times New Roman" w:cs="Times New Roman"/>
          <w:sz w:val="20"/>
          <w:szCs w:val="20"/>
        </w:rPr>
        <w:t>1a: New associations</w:t>
      </w:r>
    </w:p>
    <w:p w14:paraId="0B4C392B" w14:textId="77777777" w:rsidR="00AA56ED" w:rsidRPr="00AA56ED" w:rsidRDefault="00AA56ED" w:rsidP="00AA56ED">
      <w:pPr>
        <w:widowControl w:val="0"/>
        <w:autoSpaceDE w:val="0"/>
        <w:autoSpaceDN w:val="0"/>
        <w:spacing w:after="120" w:line="252" w:lineRule="auto"/>
        <w:ind w:firstLine="202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A56ED" w:rsidRPr="00AA56ED"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W w:w="4451" w:type="dxa"/>
        <w:tblLook w:val="04A0" w:firstRow="1" w:lastRow="0" w:firstColumn="1" w:lastColumn="0" w:noHBand="0" w:noVBand="1"/>
      </w:tblPr>
      <w:tblGrid>
        <w:gridCol w:w="975"/>
        <w:gridCol w:w="3491"/>
      </w:tblGrid>
      <w:tr w:rsidR="00AA56ED" w:rsidRPr="00AA56ED" w14:paraId="0BB63640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639CA84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lastRenderedPageBreak/>
              <w:t>SFP1</w:t>
            </w:r>
          </w:p>
        </w:tc>
        <w:tc>
          <w:tcPr>
            <w:tcW w:w="3491" w:type="dxa"/>
            <w:noWrap/>
            <w:vAlign w:val="center"/>
            <w:hideMark/>
          </w:tcPr>
          <w:p w14:paraId="721ADDA7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Complex Alcohol Metabolism</w:t>
            </w:r>
          </w:p>
        </w:tc>
      </w:tr>
      <w:tr w:rsidR="00AA56ED" w:rsidRPr="00AA56ED" w14:paraId="4E434780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684BDBFC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HSF1</w:t>
            </w:r>
          </w:p>
        </w:tc>
        <w:tc>
          <w:tcPr>
            <w:tcW w:w="3491" w:type="dxa"/>
            <w:noWrap/>
            <w:vAlign w:val="center"/>
            <w:hideMark/>
          </w:tcPr>
          <w:p w14:paraId="41434F3A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Fatty Acid Degradation</w:t>
            </w:r>
          </w:p>
        </w:tc>
      </w:tr>
      <w:tr w:rsidR="00AA56ED" w:rsidRPr="00AA56ED" w14:paraId="7F0E931A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61AD4C4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XBP1</w:t>
            </w:r>
          </w:p>
        </w:tc>
        <w:tc>
          <w:tcPr>
            <w:tcW w:w="3491" w:type="dxa"/>
            <w:noWrap/>
            <w:vAlign w:val="center"/>
            <w:hideMark/>
          </w:tcPr>
          <w:p w14:paraId="4E611FD2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Glycerolipid Metabolism</w:t>
            </w:r>
          </w:p>
        </w:tc>
      </w:tr>
      <w:tr w:rsidR="00AA56ED" w:rsidRPr="00AA56ED" w14:paraId="532157B7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6D2E4826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FKH2</w:t>
            </w:r>
          </w:p>
        </w:tc>
        <w:tc>
          <w:tcPr>
            <w:tcW w:w="3491" w:type="dxa"/>
            <w:noWrap/>
            <w:vAlign w:val="center"/>
            <w:hideMark/>
          </w:tcPr>
          <w:p w14:paraId="2392D5D0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Glycerolipid Metabolism</w:t>
            </w:r>
          </w:p>
        </w:tc>
      </w:tr>
      <w:tr w:rsidR="00AA56ED" w:rsidRPr="00AA56ED" w14:paraId="424C4BDF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412EE870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ASH1</w:t>
            </w:r>
          </w:p>
        </w:tc>
        <w:tc>
          <w:tcPr>
            <w:tcW w:w="3491" w:type="dxa"/>
            <w:noWrap/>
            <w:vAlign w:val="center"/>
            <w:hideMark/>
          </w:tcPr>
          <w:p w14:paraId="3F97EC2D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Glycolysis Gluconeogenesis</w:t>
            </w:r>
          </w:p>
        </w:tc>
      </w:tr>
      <w:tr w:rsidR="00AA56ED" w:rsidRPr="00AA56ED" w14:paraId="78E99A07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4077578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MSN2</w:t>
            </w:r>
          </w:p>
        </w:tc>
        <w:tc>
          <w:tcPr>
            <w:tcW w:w="3491" w:type="dxa"/>
            <w:noWrap/>
            <w:vAlign w:val="center"/>
            <w:hideMark/>
          </w:tcPr>
          <w:p w14:paraId="2D322CB3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Glycoprotein Metabolism</w:t>
            </w:r>
          </w:p>
        </w:tc>
      </w:tr>
      <w:tr w:rsidR="00AA56ED" w:rsidRPr="00AA56ED" w14:paraId="489EEFCA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4C6F7EE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GIS1</w:t>
            </w:r>
          </w:p>
        </w:tc>
        <w:tc>
          <w:tcPr>
            <w:tcW w:w="3491" w:type="dxa"/>
            <w:noWrap/>
            <w:vAlign w:val="center"/>
            <w:hideMark/>
          </w:tcPr>
          <w:p w14:paraId="502222D4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Glycoprotein Metabolism</w:t>
            </w:r>
          </w:p>
        </w:tc>
      </w:tr>
      <w:tr w:rsidR="00AA56ED" w:rsidRPr="00AA56ED" w14:paraId="45224758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1461EAE2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MSN4</w:t>
            </w:r>
          </w:p>
        </w:tc>
        <w:tc>
          <w:tcPr>
            <w:tcW w:w="3491" w:type="dxa"/>
            <w:noWrap/>
            <w:vAlign w:val="center"/>
            <w:hideMark/>
          </w:tcPr>
          <w:p w14:paraId="0B7C930E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Glycoprotein Metabolism</w:t>
            </w:r>
          </w:p>
        </w:tc>
      </w:tr>
      <w:tr w:rsidR="00AA56ED" w:rsidRPr="00AA56ED" w14:paraId="0E8372F2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4F17CAD7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PHO4</w:t>
            </w:r>
          </w:p>
        </w:tc>
        <w:tc>
          <w:tcPr>
            <w:tcW w:w="3491" w:type="dxa"/>
            <w:noWrap/>
            <w:vAlign w:val="center"/>
            <w:hideMark/>
          </w:tcPr>
          <w:p w14:paraId="5ECD8C12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Glycoprotein Metabolism</w:t>
            </w:r>
          </w:p>
        </w:tc>
      </w:tr>
      <w:tr w:rsidR="00AA56ED" w:rsidRPr="00AA56ED" w14:paraId="2D453A16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63DD70AC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YER130c</w:t>
            </w:r>
          </w:p>
        </w:tc>
        <w:tc>
          <w:tcPr>
            <w:tcW w:w="3491" w:type="dxa"/>
            <w:noWrap/>
            <w:vAlign w:val="center"/>
            <w:hideMark/>
          </w:tcPr>
          <w:p w14:paraId="4138709E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Glycoprotein Metabolism</w:t>
            </w:r>
          </w:p>
        </w:tc>
      </w:tr>
      <w:tr w:rsidR="00AA56ED" w:rsidRPr="00AA56ED" w14:paraId="2C49DF80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3D22BEB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RPH1</w:t>
            </w:r>
          </w:p>
        </w:tc>
        <w:tc>
          <w:tcPr>
            <w:tcW w:w="3491" w:type="dxa"/>
            <w:noWrap/>
            <w:vAlign w:val="center"/>
            <w:hideMark/>
          </w:tcPr>
          <w:p w14:paraId="40EBAC9D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Glycoprotein Metabolism</w:t>
            </w:r>
          </w:p>
        </w:tc>
      </w:tr>
      <w:tr w:rsidR="00AA56ED" w:rsidRPr="00AA56ED" w14:paraId="683C8312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90FEA86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YAP1</w:t>
            </w:r>
          </w:p>
        </w:tc>
        <w:tc>
          <w:tcPr>
            <w:tcW w:w="3491" w:type="dxa"/>
            <w:noWrap/>
            <w:vAlign w:val="center"/>
            <w:hideMark/>
          </w:tcPr>
          <w:p w14:paraId="62A4D2EC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NAD Biosynthesis</w:t>
            </w:r>
          </w:p>
        </w:tc>
      </w:tr>
      <w:tr w:rsidR="00AA56ED" w:rsidRPr="00AA56ED" w14:paraId="16B5DF9B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747D337C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GZF3</w:t>
            </w:r>
          </w:p>
        </w:tc>
        <w:tc>
          <w:tcPr>
            <w:tcW w:w="3491" w:type="dxa"/>
            <w:noWrap/>
            <w:vAlign w:val="center"/>
            <w:hideMark/>
          </w:tcPr>
          <w:p w14:paraId="022D161C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Other Amino Acid Metabolism</w:t>
            </w:r>
          </w:p>
        </w:tc>
      </w:tr>
      <w:tr w:rsidR="00AA56ED" w:rsidRPr="00AA56ED" w14:paraId="1CBFEB31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A4FEFF6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ADR1</w:t>
            </w:r>
          </w:p>
        </w:tc>
        <w:tc>
          <w:tcPr>
            <w:tcW w:w="3491" w:type="dxa"/>
            <w:noWrap/>
            <w:vAlign w:val="center"/>
            <w:hideMark/>
          </w:tcPr>
          <w:p w14:paraId="47B5991E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Pentose Phosphate Pathway</w:t>
            </w:r>
          </w:p>
        </w:tc>
      </w:tr>
      <w:tr w:rsidR="00AA56ED" w:rsidRPr="00AA56ED" w14:paraId="364CE166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9AE81BC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HSF1</w:t>
            </w:r>
          </w:p>
        </w:tc>
        <w:tc>
          <w:tcPr>
            <w:tcW w:w="3491" w:type="dxa"/>
            <w:noWrap/>
            <w:vAlign w:val="center"/>
            <w:hideMark/>
          </w:tcPr>
          <w:p w14:paraId="06B3AEFD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Phospholipid Biosynthesis</w:t>
            </w:r>
          </w:p>
        </w:tc>
      </w:tr>
      <w:tr w:rsidR="00AA56ED" w:rsidRPr="00AA56ED" w14:paraId="322A4A74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E6FD674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YAP1</w:t>
            </w:r>
          </w:p>
        </w:tc>
        <w:tc>
          <w:tcPr>
            <w:tcW w:w="3491" w:type="dxa"/>
            <w:noWrap/>
            <w:vAlign w:val="center"/>
            <w:hideMark/>
          </w:tcPr>
          <w:p w14:paraId="6382F628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Phospholipid Biosynthesis</w:t>
            </w:r>
          </w:p>
        </w:tc>
      </w:tr>
      <w:tr w:rsidR="00AA56ED" w:rsidRPr="00AA56ED" w14:paraId="03AB79CD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1B770987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HSF1</w:t>
            </w:r>
          </w:p>
        </w:tc>
        <w:tc>
          <w:tcPr>
            <w:tcW w:w="3491" w:type="dxa"/>
            <w:noWrap/>
            <w:vAlign w:val="center"/>
            <w:hideMark/>
          </w:tcPr>
          <w:p w14:paraId="40B53B29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Porphyrin and Chlorophyll Metabolism</w:t>
            </w:r>
          </w:p>
        </w:tc>
      </w:tr>
      <w:tr w:rsidR="00AA56ED" w:rsidRPr="00AA56ED" w14:paraId="2B33B0EB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646C6225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RTG3</w:t>
            </w:r>
          </w:p>
        </w:tc>
        <w:tc>
          <w:tcPr>
            <w:tcW w:w="3491" w:type="dxa"/>
            <w:noWrap/>
            <w:vAlign w:val="center"/>
            <w:hideMark/>
          </w:tcPr>
          <w:p w14:paraId="2CFE19E2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Thiamine Metabolism</w:t>
            </w:r>
          </w:p>
        </w:tc>
      </w:tr>
      <w:tr w:rsidR="00AA56ED" w:rsidRPr="00AA56ED" w14:paraId="0B72588D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7916FB96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FKH2</w:t>
            </w:r>
          </w:p>
        </w:tc>
        <w:tc>
          <w:tcPr>
            <w:tcW w:w="3491" w:type="dxa"/>
            <w:noWrap/>
            <w:vAlign w:val="center"/>
            <w:hideMark/>
          </w:tcPr>
          <w:p w14:paraId="01BEAFFE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Thiamine Metabolism</w:t>
            </w:r>
          </w:p>
        </w:tc>
      </w:tr>
      <w:tr w:rsidR="00AA56ED" w:rsidRPr="00AA56ED" w14:paraId="36088E81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CBBD252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NRG1</w:t>
            </w:r>
          </w:p>
        </w:tc>
        <w:tc>
          <w:tcPr>
            <w:tcW w:w="3491" w:type="dxa"/>
            <w:noWrap/>
            <w:vAlign w:val="center"/>
            <w:hideMark/>
          </w:tcPr>
          <w:p w14:paraId="0C806DFF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Thiamine Metabolism</w:t>
            </w:r>
          </w:p>
        </w:tc>
      </w:tr>
      <w:tr w:rsidR="00AA56ED" w:rsidRPr="00AA56ED" w14:paraId="6CFD11FC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14FAD8E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lastRenderedPageBreak/>
              <w:t>FKH1</w:t>
            </w:r>
          </w:p>
        </w:tc>
        <w:tc>
          <w:tcPr>
            <w:tcW w:w="3491" w:type="dxa"/>
            <w:noWrap/>
            <w:vAlign w:val="center"/>
            <w:hideMark/>
          </w:tcPr>
          <w:p w14:paraId="68C1C706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Thiamine Metabolism</w:t>
            </w:r>
          </w:p>
        </w:tc>
      </w:tr>
      <w:tr w:rsidR="00AA56ED" w:rsidRPr="00AA56ED" w14:paraId="13A7C6D4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43A7EFED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SFP1</w:t>
            </w:r>
          </w:p>
        </w:tc>
        <w:tc>
          <w:tcPr>
            <w:tcW w:w="3491" w:type="dxa"/>
            <w:noWrap/>
            <w:vAlign w:val="center"/>
            <w:hideMark/>
          </w:tcPr>
          <w:p w14:paraId="1CAC28D9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Thiamine Metabolism</w:t>
            </w:r>
          </w:p>
        </w:tc>
      </w:tr>
      <w:tr w:rsidR="00AA56ED" w:rsidRPr="00AA56ED" w14:paraId="1ABDF6C9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6837D1F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ASH1</w:t>
            </w:r>
          </w:p>
        </w:tc>
        <w:tc>
          <w:tcPr>
            <w:tcW w:w="3491" w:type="dxa"/>
            <w:noWrap/>
            <w:vAlign w:val="center"/>
            <w:hideMark/>
          </w:tcPr>
          <w:p w14:paraId="1D63DA64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Transport Extracellular</w:t>
            </w:r>
          </w:p>
        </w:tc>
      </w:tr>
      <w:tr w:rsidR="00AA56ED" w:rsidRPr="00AA56ED" w14:paraId="148D4D67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4B1494D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BAS1</w:t>
            </w:r>
          </w:p>
        </w:tc>
        <w:tc>
          <w:tcPr>
            <w:tcW w:w="3491" w:type="dxa"/>
            <w:noWrap/>
            <w:vAlign w:val="center"/>
            <w:hideMark/>
          </w:tcPr>
          <w:p w14:paraId="2055BF01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Transport Extracellular</w:t>
            </w:r>
          </w:p>
        </w:tc>
      </w:tr>
      <w:tr w:rsidR="00AA56ED" w:rsidRPr="00AA56ED" w14:paraId="268DA09D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BDF1933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FKH1</w:t>
            </w:r>
          </w:p>
        </w:tc>
        <w:tc>
          <w:tcPr>
            <w:tcW w:w="3491" w:type="dxa"/>
            <w:noWrap/>
            <w:vAlign w:val="center"/>
            <w:hideMark/>
          </w:tcPr>
          <w:p w14:paraId="08D67686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Transport Extracellular</w:t>
            </w:r>
          </w:p>
        </w:tc>
      </w:tr>
      <w:tr w:rsidR="00AA56ED" w:rsidRPr="00AA56ED" w14:paraId="1FA98B61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25767C6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ADR1</w:t>
            </w:r>
          </w:p>
        </w:tc>
        <w:tc>
          <w:tcPr>
            <w:tcW w:w="3491" w:type="dxa"/>
            <w:noWrap/>
            <w:vAlign w:val="center"/>
            <w:hideMark/>
          </w:tcPr>
          <w:p w14:paraId="0E34EE60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Transport Extracellular</w:t>
            </w:r>
          </w:p>
        </w:tc>
      </w:tr>
      <w:tr w:rsidR="00AA56ED" w:rsidRPr="00AA56ED" w14:paraId="257136B9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4654CC0C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GIS1</w:t>
            </w:r>
          </w:p>
        </w:tc>
        <w:tc>
          <w:tcPr>
            <w:tcW w:w="3491" w:type="dxa"/>
            <w:noWrap/>
            <w:vAlign w:val="center"/>
            <w:hideMark/>
          </w:tcPr>
          <w:p w14:paraId="3E24D0F6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Transport Extracellular</w:t>
            </w:r>
          </w:p>
        </w:tc>
      </w:tr>
      <w:tr w:rsidR="00AA56ED" w:rsidRPr="00AA56ED" w14:paraId="681F1B07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34D2A62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FKH2</w:t>
            </w:r>
          </w:p>
        </w:tc>
        <w:tc>
          <w:tcPr>
            <w:tcW w:w="3491" w:type="dxa"/>
            <w:noWrap/>
            <w:vAlign w:val="center"/>
            <w:hideMark/>
          </w:tcPr>
          <w:p w14:paraId="425F968B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Transport Extracellular</w:t>
            </w:r>
          </w:p>
        </w:tc>
      </w:tr>
      <w:tr w:rsidR="00AA56ED" w:rsidRPr="00AA56ED" w14:paraId="10E2E6E1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C5CC5CB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GLN3</w:t>
            </w:r>
          </w:p>
        </w:tc>
        <w:tc>
          <w:tcPr>
            <w:tcW w:w="3491" w:type="dxa"/>
            <w:noWrap/>
            <w:vAlign w:val="center"/>
            <w:hideMark/>
          </w:tcPr>
          <w:p w14:paraId="5E1CC5F3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Transport Extracellular</w:t>
            </w:r>
          </w:p>
        </w:tc>
      </w:tr>
      <w:tr w:rsidR="00AA56ED" w:rsidRPr="00AA56ED" w14:paraId="7E7B1563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6BBFF2EB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SFP1</w:t>
            </w:r>
          </w:p>
        </w:tc>
        <w:tc>
          <w:tcPr>
            <w:tcW w:w="3491" w:type="dxa"/>
            <w:noWrap/>
            <w:vAlign w:val="center"/>
            <w:hideMark/>
          </w:tcPr>
          <w:p w14:paraId="3DD70F84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Transport Extracellular</w:t>
            </w:r>
          </w:p>
        </w:tc>
      </w:tr>
      <w:tr w:rsidR="00AA56ED" w:rsidRPr="00AA56ED" w14:paraId="388C7CEE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2F08062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PHO4</w:t>
            </w:r>
          </w:p>
        </w:tc>
        <w:tc>
          <w:tcPr>
            <w:tcW w:w="3491" w:type="dxa"/>
            <w:noWrap/>
            <w:vAlign w:val="center"/>
            <w:hideMark/>
          </w:tcPr>
          <w:p w14:paraId="6F7A0E88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Transport Extracellular</w:t>
            </w:r>
          </w:p>
        </w:tc>
      </w:tr>
      <w:tr w:rsidR="00AA56ED" w:rsidRPr="00AA56ED" w14:paraId="5AA883D3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0A18451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RTG3</w:t>
            </w:r>
          </w:p>
        </w:tc>
        <w:tc>
          <w:tcPr>
            <w:tcW w:w="3491" w:type="dxa"/>
            <w:noWrap/>
            <w:vAlign w:val="center"/>
            <w:hideMark/>
          </w:tcPr>
          <w:p w14:paraId="4F5DC056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Transport Extracellular</w:t>
            </w:r>
          </w:p>
        </w:tc>
      </w:tr>
      <w:tr w:rsidR="00AA56ED" w:rsidRPr="00AA56ED" w14:paraId="62689087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DD62021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NRG1</w:t>
            </w:r>
          </w:p>
        </w:tc>
        <w:tc>
          <w:tcPr>
            <w:tcW w:w="3491" w:type="dxa"/>
            <w:noWrap/>
            <w:vAlign w:val="center"/>
            <w:hideMark/>
          </w:tcPr>
          <w:p w14:paraId="6A9B49BC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Transport Extracellular</w:t>
            </w:r>
          </w:p>
        </w:tc>
      </w:tr>
      <w:tr w:rsidR="00AA56ED" w:rsidRPr="00AA56ED" w14:paraId="2E3AD9E2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607D8613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MSN2</w:t>
            </w:r>
          </w:p>
        </w:tc>
        <w:tc>
          <w:tcPr>
            <w:tcW w:w="3491" w:type="dxa"/>
            <w:noWrap/>
            <w:vAlign w:val="center"/>
            <w:hideMark/>
          </w:tcPr>
          <w:p w14:paraId="4A8D6A7B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Transport Extracellular</w:t>
            </w:r>
          </w:p>
        </w:tc>
      </w:tr>
      <w:tr w:rsidR="00AA56ED" w:rsidRPr="00AA56ED" w14:paraId="041A19CA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2C58DD8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XBP1</w:t>
            </w:r>
          </w:p>
        </w:tc>
        <w:tc>
          <w:tcPr>
            <w:tcW w:w="3491" w:type="dxa"/>
            <w:noWrap/>
            <w:vAlign w:val="center"/>
            <w:hideMark/>
          </w:tcPr>
          <w:p w14:paraId="0FDF49AD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Transport Extracellular</w:t>
            </w:r>
          </w:p>
        </w:tc>
      </w:tr>
      <w:tr w:rsidR="00AA56ED" w:rsidRPr="00AA56ED" w14:paraId="03598F13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785C06BD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GZF3</w:t>
            </w:r>
          </w:p>
        </w:tc>
        <w:tc>
          <w:tcPr>
            <w:tcW w:w="3491" w:type="dxa"/>
            <w:noWrap/>
            <w:vAlign w:val="center"/>
            <w:hideMark/>
          </w:tcPr>
          <w:p w14:paraId="7D7B6EE0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Transport Extracellular</w:t>
            </w:r>
          </w:p>
        </w:tc>
      </w:tr>
      <w:tr w:rsidR="00AA56ED" w:rsidRPr="00AA56ED" w14:paraId="3FEA3FA9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1DD27D95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MSN4</w:t>
            </w:r>
          </w:p>
        </w:tc>
        <w:tc>
          <w:tcPr>
            <w:tcW w:w="3491" w:type="dxa"/>
            <w:noWrap/>
            <w:vAlign w:val="center"/>
            <w:hideMark/>
          </w:tcPr>
          <w:p w14:paraId="2F288104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Transport Extracellular</w:t>
            </w:r>
          </w:p>
        </w:tc>
      </w:tr>
      <w:tr w:rsidR="00AA56ED" w:rsidRPr="00AA56ED" w14:paraId="7A1ED80C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1898FBA2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RPH1</w:t>
            </w:r>
          </w:p>
        </w:tc>
        <w:tc>
          <w:tcPr>
            <w:tcW w:w="3491" w:type="dxa"/>
            <w:noWrap/>
            <w:vAlign w:val="center"/>
            <w:hideMark/>
          </w:tcPr>
          <w:p w14:paraId="3FFA2309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Transport Extracellular</w:t>
            </w:r>
          </w:p>
        </w:tc>
      </w:tr>
      <w:tr w:rsidR="00AA56ED" w:rsidRPr="00AA56ED" w14:paraId="09ED0D28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C534504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FKH2</w:t>
            </w:r>
          </w:p>
        </w:tc>
        <w:tc>
          <w:tcPr>
            <w:tcW w:w="3491" w:type="dxa"/>
            <w:noWrap/>
            <w:vAlign w:val="center"/>
            <w:hideMark/>
          </w:tcPr>
          <w:p w14:paraId="718B5948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tRNA charging</w:t>
            </w:r>
          </w:p>
        </w:tc>
      </w:tr>
      <w:tr w:rsidR="00AA56ED" w:rsidRPr="00AA56ED" w14:paraId="4FB29720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661E5D85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FKH1</w:t>
            </w:r>
          </w:p>
        </w:tc>
        <w:tc>
          <w:tcPr>
            <w:tcW w:w="3491" w:type="dxa"/>
            <w:noWrap/>
            <w:vAlign w:val="center"/>
            <w:hideMark/>
          </w:tcPr>
          <w:p w14:paraId="35F694AE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tRNA charging</w:t>
            </w:r>
          </w:p>
        </w:tc>
      </w:tr>
    </w:tbl>
    <w:p w14:paraId="115C7E25" w14:textId="77777777" w:rsidR="00AA56ED" w:rsidRPr="00AA56ED" w:rsidRDefault="00AA56ED" w:rsidP="00AA56ED">
      <w:pPr>
        <w:widowControl w:val="0"/>
        <w:autoSpaceDE w:val="0"/>
        <w:autoSpaceDN w:val="0"/>
        <w:spacing w:after="120" w:line="252" w:lineRule="auto"/>
        <w:ind w:firstLine="202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A56ED" w:rsidRPr="00AA56ED" w:rsidSect="005A6D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600AEA" w14:textId="77777777" w:rsidR="00AA56ED" w:rsidRPr="00AA56ED" w:rsidRDefault="00AA56ED" w:rsidP="00AA56ED">
      <w:pPr>
        <w:widowControl w:val="0"/>
        <w:autoSpaceDE w:val="0"/>
        <w:autoSpaceDN w:val="0"/>
        <w:spacing w:after="120" w:line="252" w:lineRule="auto"/>
        <w:ind w:firstLine="20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8F72B3" w14:textId="77777777" w:rsidR="00AA56ED" w:rsidRPr="00AA56ED" w:rsidRDefault="00AA56ED" w:rsidP="00AA56ED">
      <w:pPr>
        <w:widowControl w:val="0"/>
        <w:autoSpaceDE w:val="0"/>
        <w:autoSpaceDN w:val="0"/>
        <w:spacing w:after="120" w:line="252" w:lineRule="auto"/>
        <w:ind w:firstLine="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56ED">
        <w:rPr>
          <w:rFonts w:ascii="Times New Roman" w:eastAsia="Times New Roman" w:hAnsi="Times New Roman" w:cs="Times New Roman"/>
          <w:sz w:val="20"/>
          <w:szCs w:val="20"/>
        </w:rPr>
        <w:t xml:space="preserve">Supplementary Table </w:t>
      </w:r>
      <w:r w:rsidR="000C6084">
        <w:rPr>
          <w:rFonts w:ascii="Times New Roman" w:eastAsia="Times New Roman" w:hAnsi="Times New Roman" w:cs="Times New Roman"/>
          <w:sz w:val="20"/>
          <w:szCs w:val="20"/>
        </w:rPr>
        <w:t>S</w:t>
      </w:r>
      <w:bookmarkStart w:id="0" w:name="_GoBack"/>
      <w:bookmarkEnd w:id="0"/>
      <w:r w:rsidRPr="00AA56ED">
        <w:rPr>
          <w:rFonts w:ascii="Times New Roman" w:eastAsia="Times New Roman" w:hAnsi="Times New Roman" w:cs="Times New Roman"/>
          <w:sz w:val="20"/>
          <w:szCs w:val="20"/>
        </w:rPr>
        <w:t xml:space="preserve">1b: Associations removed </w:t>
      </w:r>
    </w:p>
    <w:p w14:paraId="012FFFA5" w14:textId="77777777" w:rsidR="00AA56ED" w:rsidRPr="00AA56ED" w:rsidRDefault="00AA56ED" w:rsidP="00AA56ED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2"/>
        </w:rPr>
        <w:sectPr w:rsidR="00AA56ED" w:rsidRPr="00AA56ED" w:rsidSect="005A6D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W w:w="4741" w:type="dxa"/>
        <w:tblLook w:val="04A0" w:firstRow="1" w:lastRow="0" w:firstColumn="1" w:lastColumn="0" w:noHBand="0" w:noVBand="1"/>
      </w:tblPr>
      <w:tblGrid>
        <w:gridCol w:w="975"/>
        <w:gridCol w:w="3781"/>
      </w:tblGrid>
      <w:tr w:rsidR="00AA56ED" w:rsidRPr="00AA56ED" w14:paraId="308C0A95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96EFC6A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lastRenderedPageBreak/>
              <w:t>SKN7</w:t>
            </w:r>
          </w:p>
        </w:tc>
        <w:tc>
          <w:tcPr>
            <w:tcW w:w="3781" w:type="dxa"/>
            <w:noWrap/>
            <w:vAlign w:val="center"/>
            <w:hideMark/>
          </w:tcPr>
          <w:p w14:paraId="21D62D14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Alternate Carbon Metabolism</w:t>
            </w:r>
          </w:p>
        </w:tc>
      </w:tr>
      <w:tr w:rsidR="00AA56ED" w:rsidRPr="00AA56ED" w14:paraId="54910B2B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77EBBB4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CRZ1</w:t>
            </w:r>
          </w:p>
        </w:tc>
        <w:tc>
          <w:tcPr>
            <w:tcW w:w="3781" w:type="dxa"/>
            <w:noWrap/>
            <w:vAlign w:val="center"/>
            <w:hideMark/>
          </w:tcPr>
          <w:p w14:paraId="23F3A1C0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Alternate Carbon Metabolism</w:t>
            </w:r>
          </w:p>
        </w:tc>
      </w:tr>
      <w:tr w:rsidR="00AA56ED" w:rsidRPr="00AA56ED" w14:paraId="40FD7B79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B664C98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BAS1</w:t>
            </w:r>
          </w:p>
        </w:tc>
        <w:tc>
          <w:tcPr>
            <w:tcW w:w="3781" w:type="dxa"/>
            <w:noWrap/>
            <w:vAlign w:val="center"/>
            <w:hideMark/>
          </w:tcPr>
          <w:p w14:paraId="7E954ED0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Arginine and Proline Metabolism</w:t>
            </w:r>
          </w:p>
        </w:tc>
      </w:tr>
      <w:tr w:rsidR="00AA56ED" w:rsidRPr="00AA56ED" w14:paraId="2649FD4A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77698D0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GIS1</w:t>
            </w:r>
          </w:p>
        </w:tc>
        <w:tc>
          <w:tcPr>
            <w:tcW w:w="3781" w:type="dxa"/>
            <w:noWrap/>
            <w:vAlign w:val="center"/>
            <w:hideMark/>
          </w:tcPr>
          <w:p w14:paraId="7BD144D1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Citric Acid Cycle</w:t>
            </w:r>
          </w:p>
        </w:tc>
      </w:tr>
      <w:tr w:rsidR="00AA56ED" w:rsidRPr="00AA56ED" w14:paraId="6CB59435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7F86C0FE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MSN4</w:t>
            </w:r>
          </w:p>
        </w:tc>
        <w:tc>
          <w:tcPr>
            <w:tcW w:w="3781" w:type="dxa"/>
            <w:noWrap/>
            <w:vAlign w:val="center"/>
            <w:hideMark/>
          </w:tcPr>
          <w:p w14:paraId="6FA6CA8E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Citric Acid Cycle</w:t>
            </w:r>
          </w:p>
        </w:tc>
      </w:tr>
      <w:tr w:rsidR="00AA56ED" w:rsidRPr="00AA56ED" w14:paraId="044C6BEA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D03A161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MSN4</w:t>
            </w:r>
          </w:p>
        </w:tc>
        <w:tc>
          <w:tcPr>
            <w:tcW w:w="3781" w:type="dxa"/>
            <w:noWrap/>
            <w:vAlign w:val="center"/>
            <w:hideMark/>
          </w:tcPr>
          <w:p w14:paraId="5F52BDE9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Fatty Acid Degradation</w:t>
            </w:r>
          </w:p>
        </w:tc>
      </w:tr>
      <w:tr w:rsidR="00AA56ED" w:rsidRPr="00AA56ED" w14:paraId="6925AAC4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2D4A270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MSN2</w:t>
            </w:r>
          </w:p>
        </w:tc>
        <w:tc>
          <w:tcPr>
            <w:tcW w:w="3781" w:type="dxa"/>
            <w:noWrap/>
            <w:vAlign w:val="center"/>
            <w:hideMark/>
          </w:tcPr>
          <w:p w14:paraId="32685F88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Fatty Acid Degradation</w:t>
            </w:r>
          </w:p>
        </w:tc>
      </w:tr>
      <w:tr w:rsidR="00AA56ED" w:rsidRPr="00AA56ED" w14:paraId="0767B28C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6515012F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YAP1</w:t>
            </w:r>
          </w:p>
        </w:tc>
        <w:tc>
          <w:tcPr>
            <w:tcW w:w="3781" w:type="dxa"/>
            <w:noWrap/>
            <w:vAlign w:val="center"/>
            <w:hideMark/>
          </w:tcPr>
          <w:p w14:paraId="71DB5C0F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Glutamate metabolism</w:t>
            </w:r>
          </w:p>
        </w:tc>
      </w:tr>
      <w:tr w:rsidR="00AA56ED" w:rsidRPr="00AA56ED" w14:paraId="65A64A68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0396B85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GIS1</w:t>
            </w:r>
          </w:p>
        </w:tc>
        <w:tc>
          <w:tcPr>
            <w:tcW w:w="3781" w:type="dxa"/>
            <w:noWrap/>
            <w:vAlign w:val="center"/>
            <w:hideMark/>
          </w:tcPr>
          <w:p w14:paraId="25DE8BCF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Pentose Phosphate Pathway</w:t>
            </w:r>
          </w:p>
        </w:tc>
      </w:tr>
      <w:tr w:rsidR="00AA56ED" w:rsidRPr="00AA56ED" w14:paraId="6608CCAB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7815930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YER130c</w:t>
            </w:r>
          </w:p>
        </w:tc>
        <w:tc>
          <w:tcPr>
            <w:tcW w:w="3781" w:type="dxa"/>
            <w:noWrap/>
            <w:vAlign w:val="center"/>
            <w:hideMark/>
          </w:tcPr>
          <w:p w14:paraId="7847655E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Pentose Phosphate Pathway</w:t>
            </w:r>
          </w:p>
        </w:tc>
      </w:tr>
      <w:tr w:rsidR="00AA56ED" w:rsidRPr="00AA56ED" w14:paraId="7DFC82AF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7AA0B055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RPH1</w:t>
            </w:r>
          </w:p>
        </w:tc>
        <w:tc>
          <w:tcPr>
            <w:tcW w:w="3781" w:type="dxa"/>
            <w:noWrap/>
            <w:vAlign w:val="center"/>
            <w:hideMark/>
          </w:tcPr>
          <w:p w14:paraId="0199A285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Pentose Phosphate Pathway</w:t>
            </w:r>
          </w:p>
        </w:tc>
      </w:tr>
      <w:tr w:rsidR="00AA56ED" w:rsidRPr="00AA56ED" w14:paraId="4A4ABD4E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B2E6085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PHO4</w:t>
            </w:r>
          </w:p>
        </w:tc>
        <w:tc>
          <w:tcPr>
            <w:tcW w:w="3781" w:type="dxa"/>
            <w:noWrap/>
            <w:vAlign w:val="center"/>
            <w:hideMark/>
          </w:tcPr>
          <w:p w14:paraId="1D39B7BE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Pentose Phosphate Pathway</w:t>
            </w:r>
          </w:p>
        </w:tc>
      </w:tr>
      <w:tr w:rsidR="00AA56ED" w:rsidRPr="00AA56ED" w14:paraId="6ABDAC1A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04D258A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MSN4</w:t>
            </w:r>
          </w:p>
        </w:tc>
        <w:tc>
          <w:tcPr>
            <w:tcW w:w="3781" w:type="dxa"/>
            <w:noWrap/>
            <w:vAlign w:val="center"/>
            <w:hideMark/>
          </w:tcPr>
          <w:p w14:paraId="1AA5EE8F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Pentose Phosphate Pathway</w:t>
            </w:r>
          </w:p>
        </w:tc>
      </w:tr>
      <w:tr w:rsidR="00AA56ED" w:rsidRPr="00AA56ED" w14:paraId="034BD0B2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9805E94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PHO4</w:t>
            </w:r>
          </w:p>
        </w:tc>
        <w:tc>
          <w:tcPr>
            <w:tcW w:w="3781" w:type="dxa"/>
            <w:noWrap/>
            <w:vAlign w:val="center"/>
            <w:hideMark/>
          </w:tcPr>
          <w:p w14:paraId="1CB91448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Phospholipid Biosynthesis</w:t>
            </w:r>
          </w:p>
        </w:tc>
      </w:tr>
      <w:tr w:rsidR="00AA56ED" w:rsidRPr="00AA56ED" w14:paraId="5D5FA386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0E91FB88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BAS1</w:t>
            </w:r>
          </w:p>
        </w:tc>
        <w:tc>
          <w:tcPr>
            <w:tcW w:w="3781" w:type="dxa"/>
            <w:noWrap/>
            <w:vAlign w:val="center"/>
            <w:hideMark/>
          </w:tcPr>
          <w:p w14:paraId="116B5319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Purine and Pyrimidine Biosynthesis</w:t>
            </w:r>
          </w:p>
        </w:tc>
      </w:tr>
      <w:tr w:rsidR="00AA56ED" w:rsidRPr="00AA56ED" w14:paraId="54859E5C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911236C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GIS1</w:t>
            </w:r>
          </w:p>
        </w:tc>
        <w:tc>
          <w:tcPr>
            <w:tcW w:w="3781" w:type="dxa"/>
            <w:noWrap/>
            <w:vAlign w:val="center"/>
            <w:hideMark/>
          </w:tcPr>
          <w:p w14:paraId="6188B49C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Pyruvate Metabolism</w:t>
            </w:r>
          </w:p>
        </w:tc>
      </w:tr>
      <w:tr w:rsidR="00AA56ED" w:rsidRPr="00AA56ED" w14:paraId="24000BC1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5191986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YER130c</w:t>
            </w:r>
          </w:p>
        </w:tc>
        <w:tc>
          <w:tcPr>
            <w:tcW w:w="3781" w:type="dxa"/>
            <w:noWrap/>
            <w:vAlign w:val="center"/>
            <w:hideMark/>
          </w:tcPr>
          <w:p w14:paraId="4EF4E4F3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Pyruvate Metabolism</w:t>
            </w:r>
          </w:p>
        </w:tc>
      </w:tr>
      <w:tr w:rsidR="00AA56ED" w:rsidRPr="00AA56ED" w14:paraId="458F72BB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0CFBDE9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MSN4</w:t>
            </w:r>
          </w:p>
        </w:tc>
        <w:tc>
          <w:tcPr>
            <w:tcW w:w="3781" w:type="dxa"/>
            <w:noWrap/>
            <w:vAlign w:val="center"/>
            <w:hideMark/>
          </w:tcPr>
          <w:p w14:paraId="2CB56278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Pyruvate Metabolism</w:t>
            </w:r>
          </w:p>
        </w:tc>
      </w:tr>
      <w:tr w:rsidR="00AA56ED" w:rsidRPr="00AA56ED" w14:paraId="5EA3E9B0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2B31414F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YRR1</w:t>
            </w:r>
          </w:p>
        </w:tc>
        <w:tc>
          <w:tcPr>
            <w:tcW w:w="3781" w:type="dxa"/>
            <w:noWrap/>
            <w:vAlign w:val="center"/>
            <w:hideMark/>
          </w:tcPr>
          <w:p w14:paraId="1BA33138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Sphingolipid Metabolism</w:t>
            </w:r>
          </w:p>
        </w:tc>
      </w:tr>
      <w:tr w:rsidR="00AA56ED" w:rsidRPr="00AA56ED" w14:paraId="019B20E3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5148F58E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lastRenderedPageBreak/>
              <w:t>SFP1</w:t>
            </w:r>
          </w:p>
        </w:tc>
        <w:tc>
          <w:tcPr>
            <w:tcW w:w="3781" w:type="dxa"/>
            <w:noWrap/>
            <w:vAlign w:val="center"/>
            <w:hideMark/>
          </w:tcPr>
          <w:p w14:paraId="770122A6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Sterol Metabolism</w:t>
            </w:r>
          </w:p>
        </w:tc>
      </w:tr>
      <w:tr w:rsidR="00AA56ED" w:rsidRPr="00AA56ED" w14:paraId="7B644025" w14:textId="77777777" w:rsidTr="007017B1">
        <w:trPr>
          <w:trHeight w:val="288"/>
        </w:trPr>
        <w:tc>
          <w:tcPr>
            <w:tcW w:w="960" w:type="dxa"/>
            <w:noWrap/>
            <w:vAlign w:val="center"/>
            <w:hideMark/>
          </w:tcPr>
          <w:p w14:paraId="37494B34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SFP1</w:t>
            </w:r>
          </w:p>
        </w:tc>
        <w:tc>
          <w:tcPr>
            <w:tcW w:w="3781" w:type="dxa"/>
            <w:noWrap/>
            <w:vAlign w:val="center"/>
            <w:hideMark/>
          </w:tcPr>
          <w:p w14:paraId="11D6E036" w14:textId="77777777" w:rsidR="00AA56ED" w:rsidRPr="00AA56ED" w:rsidRDefault="00AA56ED" w:rsidP="00AA56ED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  <w:r w:rsidRPr="00AA56ED">
              <w:rPr>
                <w:rFonts w:ascii="Helvetica" w:hAnsi="Helvetica" w:cs="Times New Roman"/>
                <w:color w:val="000000"/>
                <w:sz w:val="18"/>
                <w:szCs w:val="18"/>
              </w:rPr>
              <w:t>Valine Leucine and Isoleucine Metabolism</w:t>
            </w:r>
          </w:p>
        </w:tc>
      </w:tr>
    </w:tbl>
    <w:p w14:paraId="4FFDC50D" w14:textId="77777777" w:rsidR="00AA56ED" w:rsidRPr="00AA56ED" w:rsidRDefault="00AA56ED" w:rsidP="00AA56ED">
      <w:pPr>
        <w:widowControl w:val="0"/>
        <w:autoSpaceDE w:val="0"/>
        <w:autoSpaceDN w:val="0"/>
        <w:spacing w:after="120" w:line="252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A56ED" w:rsidRPr="00AA56ED" w:rsidSect="005A6D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7D5611" w14:textId="77777777" w:rsidR="00ED0374" w:rsidRDefault="00ED0374" w:rsidP="00AA56ED"/>
    <w:sectPr w:rsidR="00ED0374" w:rsidSect="00ED0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31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45BBBEB" w14:textId="77777777" w:rsidR="00AA56ED" w:rsidRPr="00372BB3" w:rsidRDefault="00AA56E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72B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72BB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72B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608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72BB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E44F5E0" w14:textId="77777777" w:rsidR="00AA56ED" w:rsidRDefault="00AA56E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ED"/>
    <w:rsid w:val="000C6084"/>
    <w:rsid w:val="00AA56ED"/>
    <w:rsid w:val="00E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B1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56ED"/>
    <w:pPr>
      <w:tabs>
        <w:tab w:val="center" w:pos="4320"/>
        <w:tab w:val="right" w:pos="8640"/>
      </w:tabs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56ED"/>
    <w:rPr>
      <w:rFonts w:eastAsia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AA56E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A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56ED"/>
    <w:pPr>
      <w:tabs>
        <w:tab w:val="center" w:pos="4320"/>
        <w:tab w:val="right" w:pos="8640"/>
      </w:tabs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56ED"/>
    <w:rPr>
      <w:rFonts w:eastAsia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AA56ED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A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Macintosh Word</Application>
  <DocSecurity>0</DocSecurity>
  <Lines>13</Lines>
  <Paragraphs>3</Paragraphs>
  <ScaleCrop>false</ScaleCrop>
  <Company>ISB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Sriram Chandrasekaran</dc:creator>
  <cp:keywords/>
  <dc:description/>
  <cp:lastModifiedBy>Sriram Chandrasekaran</cp:lastModifiedBy>
  <cp:revision>2</cp:revision>
  <dcterms:created xsi:type="dcterms:W3CDTF">2013-09-19T20:23:00Z</dcterms:created>
  <dcterms:modified xsi:type="dcterms:W3CDTF">2013-09-19T20:25:00Z</dcterms:modified>
</cp:coreProperties>
</file>