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335"/>
        <w:gridCol w:w="1455"/>
        <w:gridCol w:w="1560"/>
        <w:gridCol w:w="1425"/>
        <w:gridCol w:w="1725"/>
      </w:tblGrid>
      <w:tr w:rsidR="00815EB8" w:rsidRPr="00A41B25" w14:paraId="4B514E32" w14:textId="77777777" w:rsidTr="002B5160">
        <w:trPr>
          <w:trHeight w:val="1200"/>
        </w:trPr>
        <w:tc>
          <w:tcPr>
            <w:tcW w:w="162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BFEA" w14:textId="77777777" w:rsidR="00815EB8" w:rsidRPr="00A41B25" w:rsidRDefault="00815EB8" w:rsidP="002B5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5CAE" w14:textId="77777777" w:rsidR="00815EB8" w:rsidRPr="00A41B25" w:rsidRDefault="00815EB8" w:rsidP="002B5160">
            <w:pPr>
              <w:spacing w:line="240" w:lineRule="auto"/>
              <w:ind w:firstLine="0"/>
              <w:rPr>
                <w:b/>
              </w:rPr>
            </w:pPr>
            <w:r w:rsidRPr="00A41B25">
              <w:rPr>
                <w:b/>
              </w:rPr>
              <w:t>Current Study</w:t>
            </w:r>
          </w:p>
          <w:p w14:paraId="70E575E5" w14:textId="77777777" w:rsidR="00815EB8" w:rsidRPr="00A41B25" w:rsidRDefault="00815EB8" w:rsidP="002B5160">
            <w:pPr>
              <w:spacing w:line="240" w:lineRule="auto"/>
              <w:ind w:firstLine="0"/>
              <w:rPr>
                <w:b/>
              </w:rPr>
            </w:pPr>
            <w:r w:rsidRPr="00A41B25">
              <w:rPr>
                <w:b/>
              </w:rPr>
              <w:t>n=66</w:t>
            </w:r>
          </w:p>
        </w:tc>
        <w:tc>
          <w:tcPr>
            <w:tcW w:w="1455" w:type="dxa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C79B" w14:textId="77777777" w:rsidR="00815EB8" w:rsidRPr="00A41B25" w:rsidRDefault="00815EB8" w:rsidP="002B5160">
            <w:pPr>
              <w:spacing w:line="240" w:lineRule="auto"/>
              <w:ind w:firstLine="0"/>
              <w:rPr>
                <w:b/>
              </w:rPr>
            </w:pPr>
            <w:r w:rsidRPr="00A41B25">
              <w:rPr>
                <w:b/>
              </w:rPr>
              <w:t>Major Depressive Disorder (MDD)</w:t>
            </w:r>
          </w:p>
          <w:p w14:paraId="563E510F" w14:textId="77777777" w:rsidR="00815EB8" w:rsidRPr="00A41B25" w:rsidRDefault="00815EB8" w:rsidP="002B5160">
            <w:pPr>
              <w:spacing w:line="240" w:lineRule="auto"/>
              <w:ind w:firstLine="0"/>
              <w:rPr>
                <w:b/>
              </w:rPr>
            </w:pPr>
            <w:r w:rsidRPr="00A41B25">
              <w:rPr>
                <w:b/>
              </w:rPr>
              <w:t>n=20</w:t>
            </w:r>
          </w:p>
          <w:p w14:paraId="2FB89ECB" w14:textId="77777777" w:rsidR="00815EB8" w:rsidRPr="00A41B25" w:rsidRDefault="00815EB8" w:rsidP="002B5160">
            <w:pPr>
              <w:spacing w:line="240" w:lineRule="auto"/>
              <w:ind w:firstLine="0"/>
            </w:pPr>
            <w:r w:rsidRPr="00A41B25">
              <w:t>(Gagne et al. 2020)</w:t>
            </w:r>
          </w:p>
        </w:tc>
        <w:tc>
          <w:tcPr>
            <w:tcW w:w="1560" w:type="dxa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8C44" w14:textId="77777777" w:rsidR="00815EB8" w:rsidRPr="00A41B25" w:rsidRDefault="00815EB8" w:rsidP="002B5160">
            <w:pPr>
              <w:spacing w:line="240" w:lineRule="auto"/>
              <w:ind w:firstLine="0"/>
              <w:rPr>
                <w:b/>
              </w:rPr>
            </w:pPr>
            <w:r w:rsidRPr="00A41B25">
              <w:rPr>
                <w:b/>
              </w:rPr>
              <w:t>Generalized Anxiety Disorder (GAD)</w:t>
            </w:r>
          </w:p>
          <w:p w14:paraId="0801E13A" w14:textId="77777777" w:rsidR="00815EB8" w:rsidRPr="00A41B25" w:rsidRDefault="00815EB8" w:rsidP="002B5160">
            <w:pPr>
              <w:spacing w:line="240" w:lineRule="auto"/>
              <w:ind w:firstLine="0"/>
              <w:rPr>
                <w:b/>
              </w:rPr>
            </w:pPr>
            <w:r w:rsidRPr="00A41B25">
              <w:rPr>
                <w:b/>
              </w:rPr>
              <w:t>n=12</w:t>
            </w:r>
          </w:p>
          <w:p w14:paraId="4B2A1D5A" w14:textId="77777777" w:rsidR="00815EB8" w:rsidRPr="00A41B25" w:rsidRDefault="00815EB8" w:rsidP="002B5160">
            <w:pPr>
              <w:spacing w:line="240" w:lineRule="auto"/>
              <w:ind w:firstLine="0"/>
            </w:pPr>
            <w:r w:rsidRPr="00A41B25">
              <w:t>(Gagne et al. 2020)</w:t>
            </w:r>
          </w:p>
        </w:tc>
        <w:tc>
          <w:tcPr>
            <w:tcW w:w="1425" w:type="dxa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D0C6" w14:textId="77777777" w:rsidR="00815EB8" w:rsidRPr="00A41B25" w:rsidRDefault="00815EB8" w:rsidP="002B5160">
            <w:pPr>
              <w:spacing w:line="240" w:lineRule="auto"/>
              <w:ind w:firstLine="0"/>
              <w:rPr>
                <w:b/>
              </w:rPr>
            </w:pPr>
            <w:r w:rsidRPr="00A41B25">
              <w:rPr>
                <w:b/>
              </w:rPr>
              <w:t>Healthy Controls</w:t>
            </w:r>
          </w:p>
          <w:p w14:paraId="18BA15EC" w14:textId="77777777" w:rsidR="00815EB8" w:rsidRPr="00A41B25" w:rsidRDefault="00815EB8" w:rsidP="002B5160">
            <w:pPr>
              <w:spacing w:line="240" w:lineRule="auto"/>
              <w:ind w:firstLine="0"/>
              <w:rPr>
                <w:b/>
              </w:rPr>
            </w:pPr>
            <w:r w:rsidRPr="00A41B25">
              <w:rPr>
                <w:b/>
              </w:rPr>
              <w:t>n=24</w:t>
            </w:r>
          </w:p>
          <w:p w14:paraId="35E7B7FB" w14:textId="77777777" w:rsidR="00815EB8" w:rsidRPr="00A41B25" w:rsidRDefault="00815EB8" w:rsidP="002B5160">
            <w:pPr>
              <w:spacing w:line="240" w:lineRule="auto"/>
              <w:ind w:firstLine="0"/>
            </w:pPr>
            <w:r w:rsidRPr="00A41B25">
              <w:t>(Gagne et al. 2020)</w:t>
            </w:r>
          </w:p>
        </w:tc>
        <w:tc>
          <w:tcPr>
            <w:tcW w:w="1725" w:type="dxa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E955" w14:textId="77777777" w:rsidR="00815EB8" w:rsidRPr="00A41B25" w:rsidRDefault="00815EB8" w:rsidP="002B5160">
            <w:pPr>
              <w:spacing w:line="240" w:lineRule="auto"/>
              <w:ind w:firstLine="0"/>
              <w:rPr>
                <w:b/>
              </w:rPr>
            </w:pPr>
            <w:r w:rsidRPr="00A41B25">
              <w:rPr>
                <w:b/>
              </w:rPr>
              <w:t>Unselected Community Sample</w:t>
            </w:r>
          </w:p>
          <w:p w14:paraId="66C930DA" w14:textId="77777777" w:rsidR="00815EB8" w:rsidRPr="00A41B25" w:rsidRDefault="00815EB8" w:rsidP="002B5160">
            <w:pPr>
              <w:spacing w:line="240" w:lineRule="auto"/>
              <w:ind w:firstLine="0"/>
              <w:rPr>
                <w:b/>
              </w:rPr>
            </w:pPr>
            <w:r w:rsidRPr="00A41B25">
              <w:rPr>
                <w:b/>
              </w:rPr>
              <w:t>n=30</w:t>
            </w:r>
          </w:p>
          <w:p w14:paraId="4F640644" w14:textId="77777777" w:rsidR="00815EB8" w:rsidRPr="00A41B25" w:rsidRDefault="00815EB8" w:rsidP="002B5160">
            <w:pPr>
              <w:spacing w:line="240" w:lineRule="auto"/>
              <w:ind w:firstLine="0"/>
            </w:pPr>
            <w:r w:rsidRPr="00A41B25">
              <w:t>(Gagne et al. 2020)</w:t>
            </w:r>
          </w:p>
        </w:tc>
      </w:tr>
      <w:tr w:rsidR="00815EB8" w:rsidRPr="00A41B25" w14:paraId="5207076A" w14:textId="77777777" w:rsidTr="002B5160">
        <w:trPr>
          <w:trHeight w:val="720"/>
        </w:trPr>
        <w:tc>
          <w:tcPr>
            <w:tcW w:w="162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B8CC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b/>
                <w:iCs/>
                <w:color w:val="auto"/>
              </w:rPr>
              <w:t>STAI</w:t>
            </w:r>
            <w:r w:rsidRPr="00A41B25">
              <w:rPr>
                <w:b/>
                <w:iCs/>
                <w:color w:val="auto"/>
                <w:vertAlign w:val="superscript"/>
              </w:rPr>
              <w:t>1</w:t>
            </w:r>
            <w:r w:rsidRPr="00A41B25">
              <w:rPr>
                <w:iCs/>
                <w:color w:val="auto"/>
              </w:rPr>
              <w:t xml:space="preserve"> mean ± </w:t>
            </w:r>
            <w:proofErr w:type="spellStart"/>
            <w:r w:rsidRPr="00A41B25">
              <w:rPr>
                <w:iCs/>
                <w:color w:val="auto"/>
              </w:rPr>
              <w:t>sd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1B69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42.2 ± 10.0</w:t>
            </w:r>
          </w:p>
          <w:p w14:paraId="1AA778EB" w14:textId="77777777" w:rsidR="00815EB8" w:rsidRPr="00A41B25" w:rsidRDefault="00815EB8" w:rsidP="002B5160">
            <w:pPr>
              <w:pStyle w:val="Table"/>
              <w:rPr>
                <w:iCs/>
                <w:color w:val="auto"/>
                <w:vertAlign w:val="superscript"/>
              </w:rPr>
            </w:pPr>
            <w:r w:rsidRPr="00A41B25">
              <w:rPr>
                <w:iCs/>
                <w:color w:val="auto"/>
              </w:rPr>
              <w:t>[8,15]</w:t>
            </w:r>
            <w:r w:rsidRPr="00A41B25">
              <w:rPr>
                <w:iCs/>
                <w:color w:val="auto"/>
                <w:vertAlign w:val="superscript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86D2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59 ±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E9A7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58 ± 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66A76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40 ± 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EC95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36 ± 12</w:t>
            </w:r>
          </w:p>
        </w:tc>
      </w:tr>
      <w:tr w:rsidR="00815EB8" w:rsidRPr="00A41B25" w14:paraId="306E75D4" w14:textId="77777777" w:rsidTr="002B5160">
        <w:trPr>
          <w:trHeight w:val="690"/>
        </w:trPr>
        <w:tc>
          <w:tcPr>
            <w:tcW w:w="162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4DF0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b/>
                <w:iCs/>
                <w:color w:val="auto"/>
              </w:rPr>
              <w:t>MASQ-AD</w:t>
            </w:r>
            <w:r w:rsidRPr="00A41B25">
              <w:rPr>
                <w:iCs/>
                <w:color w:val="auto"/>
              </w:rPr>
              <w:t xml:space="preserve"> mean ± </w:t>
            </w:r>
            <w:proofErr w:type="spellStart"/>
            <w:r w:rsidRPr="00A41B25">
              <w:rPr>
                <w:iCs/>
                <w:color w:val="auto"/>
              </w:rPr>
              <w:t>sd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E7A0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55.7 ± 14.4</w:t>
            </w:r>
          </w:p>
          <w:p w14:paraId="5EA8AD48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[10, 27]</w:t>
            </w:r>
            <w:r w:rsidRPr="00A41B25">
              <w:rPr>
                <w:iCs/>
                <w:color w:val="auto"/>
                <w:vertAlign w:val="superscript"/>
              </w:rPr>
              <w:t xml:space="preserve"> 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79ED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80 ±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399C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74 ± 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FE92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55 ± 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0C45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50 ± 20</w:t>
            </w:r>
          </w:p>
        </w:tc>
      </w:tr>
      <w:tr w:rsidR="00815EB8" w:rsidRPr="00A41B25" w14:paraId="4BE85C40" w14:textId="77777777" w:rsidTr="002B5160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19CA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b/>
                <w:iCs/>
                <w:color w:val="auto"/>
              </w:rPr>
              <w:t xml:space="preserve">MASQ-AA </w:t>
            </w:r>
            <w:r w:rsidRPr="00A41B25">
              <w:rPr>
                <w:iCs/>
                <w:color w:val="auto"/>
              </w:rPr>
              <w:t xml:space="preserve">mean ± </w:t>
            </w:r>
            <w:proofErr w:type="spellStart"/>
            <w:r w:rsidRPr="00A41B25">
              <w:rPr>
                <w:iCs/>
                <w:color w:val="auto"/>
              </w:rPr>
              <w:t>sd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10B4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23.8 ± 7.4</w:t>
            </w:r>
          </w:p>
          <w:p w14:paraId="31D2BDAE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[33, 35]</w:t>
            </w:r>
            <w:r w:rsidRPr="00A41B25">
              <w:rPr>
                <w:iCs/>
                <w:color w:val="auto"/>
                <w:vertAlign w:val="superscript"/>
              </w:rPr>
              <w:t xml:space="preserve"> 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9273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28 ±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4899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33 ± 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1B7B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21 ± 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07F0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22 ± 6</w:t>
            </w:r>
          </w:p>
        </w:tc>
      </w:tr>
      <w:tr w:rsidR="00815EB8" w:rsidRPr="00A41B25" w14:paraId="59583E38" w14:textId="77777777" w:rsidTr="002B5160">
        <w:trPr>
          <w:trHeight w:val="675"/>
        </w:trPr>
        <w:tc>
          <w:tcPr>
            <w:tcW w:w="162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E9D4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b/>
                <w:iCs/>
                <w:color w:val="auto"/>
              </w:rPr>
              <w:t>PSWQ</w:t>
            </w:r>
            <w:r w:rsidRPr="00A41B25">
              <w:rPr>
                <w:iCs/>
                <w:color w:val="auto"/>
              </w:rPr>
              <w:t xml:space="preserve"> mean ± </w:t>
            </w:r>
            <w:proofErr w:type="spellStart"/>
            <w:r w:rsidRPr="00A41B25">
              <w:rPr>
                <w:iCs/>
                <w:color w:val="auto"/>
              </w:rPr>
              <w:t>sd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370C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53.3 ± 13.1</w:t>
            </w:r>
          </w:p>
          <w:p w14:paraId="11467059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[45, 8]</w:t>
            </w:r>
            <w:r w:rsidRPr="00A41B25">
              <w:rPr>
                <w:iCs/>
                <w:color w:val="auto"/>
                <w:vertAlign w:val="superscript"/>
              </w:rPr>
              <w:t xml:space="preserve"> 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C785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62 ±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1434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76 ± 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F565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52 ±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E9C0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42 ± 15</w:t>
            </w:r>
          </w:p>
        </w:tc>
      </w:tr>
      <w:tr w:rsidR="00815EB8" w:rsidRPr="00A41B25" w14:paraId="23140293" w14:textId="77777777" w:rsidTr="002B5160">
        <w:trPr>
          <w:trHeight w:val="585"/>
        </w:trPr>
        <w:tc>
          <w:tcPr>
            <w:tcW w:w="162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D186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b/>
                <w:iCs/>
                <w:color w:val="auto"/>
              </w:rPr>
              <w:t>CESD</w:t>
            </w:r>
            <w:r w:rsidRPr="00A41B25">
              <w:rPr>
                <w:b/>
                <w:iCs/>
                <w:color w:val="auto"/>
                <w:vertAlign w:val="superscript"/>
              </w:rPr>
              <w:t>1</w:t>
            </w:r>
            <w:r w:rsidRPr="00A41B25">
              <w:rPr>
                <w:iCs/>
                <w:color w:val="auto"/>
              </w:rPr>
              <w:t xml:space="preserve"> mean ± </w:t>
            </w:r>
            <w:proofErr w:type="spellStart"/>
            <w:r w:rsidRPr="00A41B25">
              <w:rPr>
                <w:iCs/>
                <w:color w:val="auto"/>
              </w:rPr>
              <w:t>sd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B9BA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13.6 ± 7.31</w:t>
            </w:r>
          </w:p>
          <w:p w14:paraId="0E9AE951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[10,20]</w:t>
            </w:r>
            <w:r w:rsidRPr="00A41B25">
              <w:rPr>
                <w:iCs/>
                <w:color w:val="auto"/>
                <w:vertAlign w:val="superscript"/>
              </w:rPr>
              <w:t xml:space="preserve"> 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8C9C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30 ±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21C0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30 ± 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9DDD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12 ± 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FC53" w14:textId="77777777" w:rsidR="00815EB8" w:rsidRPr="00A41B25" w:rsidRDefault="00815EB8" w:rsidP="002B5160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10 ± 11</w:t>
            </w:r>
          </w:p>
        </w:tc>
      </w:tr>
    </w:tbl>
    <w:p w14:paraId="51B39625" w14:textId="77777777" w:rsidR="00815EB8" w:rsidRPr="00A41B25" w:rsidRDefault="00815EB8" w:rsidP="00815EB8">
      <w:pPr>
        <w:spacing w:line="240" w:lineRule="auto"/>
        <w:ind w:firstLine="0"/>
        <w:rPr>
          <w:sz w:val="16"/>
          <w:szCs w:val="16"/>
        </w:rPr>
      </w:pPr>
      <w:r w:rsidRPr="00A41B25">
        <w:rPr>
          <w:sz w:val="26"/>
          <w:szCs w:val="26"/>
          <w:vertAlign w:val="superscript"/>
        </w:rPr>
        <w:t>1</w:t>
      </w:r>
      <w:r w:rsidRPr="00A41B25">
        <w:rPr>
          <w:sz w:val="16"/>
          <w:szCs w:val="16"/>
        </w:rPr>
        <w:t>averaged across session 2 and 3</w:t>
      </w:r>
    </w:p>
    <w:p w14:paraId="7193F3FD" w14:textId="77777777" w:rsidR="00815EB8" w:rsidRPr="00A41B25" w:rsidRDefault="00815EB8" w:rsidP="00815EB8">
      <w:pPr>
        <w:spacing w:line="240" w:lineRule="auto"/>
        <w:ind w:firstLine="0"/>
        <w:rPr>
          <w:sz w:val="16"/>
          <w:szCs w:val="16"/>
        </w:rPr>
      </w:pPr>
      <w:r w:rsidRPr="00A41B25">
        <w:rPr>
          <w:sz w:val="26"/>
          <w:szCs w:val="26"/>
          <w:vertAlign w:val="superscript"/>
        </w:rPr>
        <w:t>2</w:t>
      </w:r>
      <w:r w:rsidRPr="00A41B25">
        <w:rPr>
          <w:sz w:val="16"/>
          <w:szCs w:val="16"/>
        </w:rPr>
        <w:t>number of current participants within 1SD of mean of MDD and GAD patient groups respectively</w:t>
      </w:r>
    </w:p>
    <w:p w14:paraId="76CBBD82" w14:textId="2FD9EA6C" w:rsidR="00D729F8" w:rsidRDefault="000749AD" w:rsidP="00815EB8">
      <w:pPr>
        <w:pStyle w:val="Figures"/>
        <w:ind w:firstLine="0"/>
      </w:pPr>
    </w:p>
    <w:sectPr w:rsidR="00D729F8" w:rsidSect="0066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B8"/>
    <w:rsid w:val="000749AD"/>
    <w:rsid w:val="00174B66"/>
    <w:rsid w:val="00661707"/>
    <w:rsid w:val="0081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DED79"/>
  <w15:chartTrackingRefBased/>
  <w15:docId w15:val="{38636537-0BBE-4444-BCBD-A92041D1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B8"/>
    <w:pPr>
      <w:spacing w:line="480" w:lineRule="auto"/>
      <w:ind w:firstLine="720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Normal"/>
    <w:qFormat/>
    <w:rsid w:val="00815EB8"/>
    <w:pPr>
      <w:spacing w:after="240"/>
    </w:pPr>
    <w:rPr>
      <w:rFonts w:cs="Calibri"/>
      <w:sz w:val="22"/>
      <w:szCs w:val="22"/>
      <w:lang w:val="en-US" w:eastAsia="en-US"/>
    </w:rPr>
  </w:style>
  <w:style w:type="table" w:customStyle="1" w:styleId="1">
    <w:name w:val="1"/>
    <w:basedOn w:val="TableNormal"/>
    <w:rsid w:val="00815EB8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">
    <w:name w:val="Table"/>
    <w:basedOn w:val="Normal"/>
    <w:qFormat/>
    <w:rsid w:val="00815EB8"/>
    <w:pPr>
      <w:spacing w:line="240" w:lineRule="auto"/>
      <w:ind w:firstLine="0"/>
    </w:pPr>
    <w:rPr>
      <w:color w:val="2121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Gagne</dc:creator>
  <cp:keywords/>
  <dc:description/>
  <cp:lastModifiedBy>Chris Gagne</cp:lastModifiedBy>
  <cp:revision>2</cp:revision>
  <dcterms:created xsi:type="dcterms:W3CDTF">2022-05-13T12:01:00Z</dcterms:created>
  <dcterms:modified xsi:type="dcterms:W3CDTF">2022-05-13T12:09:00Z</dcterms:modified>
</cp:coreProperties>
</file>