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28A49" w14:textId="77777777" w:rsidR="00D75969" w:rsidRPr="0031226C" w:rsidRDefault="00D75969" w:rsidP="00D75969">
      <w:pPr>
        <w:pStyle w:val="Heading2"/>
      </w:pPr>
      <w:r w:rsidRPr="0031226C">
        <w:t>S1 Supplementary Figure – Full set of empirical data features and model fits</w:t>
      </w:r>
    </w:p>
    <w:p w14:paraId="0CCFDC1A" w14:textId="77777777" w:rsidR="00D75969" w:rsidRPr="00361D9E" w:rsidRDefault="00D75969" w:rsidP="00D75969">
      <w:r w:rsidRPr="00361D9E">
        <w:rPr>
          <w:noProof/>
          <w:lang w:eastAsia="en-GB"/>
        </w:rPr>
        <w:drawing>
          <wp:inline distT="0" distB="0" distL="0" distR="0" wp14:anchorId="11894AD6" wp14:editId="5B08BD65">
            <wp:extent cx="5682091" cy="5173980"/>
            <wp:effectExtent l="0" t="0" r="0" b="7620"/>
            <wp:docPr id="1" name="Picture 14" descr="Diagram, engineer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4" descr="Diagram, engineering drawing&#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5682091" cy="5173980"/>
                    </a:xfrm>
                    <a:prstGeom prst="rect">
                      <a:avLst/>
                    </a:prstGeom>
                    <a:ln>
                      <a:noFill/>
                    </a:ln>
                  </pic:spPr>
                </pic:pic>
              </a:graphicData>
            </a:graphic>
          </wp:inline>
        </w:drawing>
      </w:r>
    </w:p>
    <w:p w14:paraId="71FC95FD" w14:textId="5D7A501D" w:rsidR="00A4285F" w:rsidRDefault="00F634A5" w:rsidP="00D75969">
      <w:r>
        <w:rPr>
          <w:sz w:val="18"/>
          <w:szCs w:val="18"/>
        </w:rPr>
        <w:t>Fig S</w:t>
      </w:r>
      <w:r>
        <w:rPr>
          <w:sz w:val="18"/>
          <w:szCs w:val="18"/>
        </w:rPr>
        <w:t>1</w:t>
      </w:r>
      <w:r w:rsidRPr="0031226C">
        <w:rPr>
          <w:sz w:val="18"/>
          <w:szCs w:val="18"/>
        </w:rPr>
        <w:t xml:space="preserve"> </w:t>
      </w:r>
      <w:r w:rsidR="00D75969" w:rsidRPr="00361D9E">
        <w:rPr>
          <w:rFonts w:eastAsia="Times New Roman" w:cs="Times New Roman"/>
          <w:b/>
          <w:bCs/>
          <w:sz w:val="18"/>
          <w:szCs w:val="18"/>
        </w:rPr>
        <w:t>–</w:t>
      </w:r>
      <w:r w:rsidR="00D75969" w:rsidRPr="00361D9E">
        <w:rPr>
          <w:rFonts w:eastAsia="Times New Roman" w:cs="Times New Roman"/>
          <w:sz w:val="18"/>
          <w:szCs w:val="18"/>
        </w:rPr>
        <w:t xml:space="preserve"> </w:t>
      </w:r>
      <w:r w:rsidR="00D75969" w:rsidRPr="00361D9E">
        <w:rPr>
          <w:rFonts w:eastAsia="Times New Roman" w:cs="Times New Roman"/>
          <w:b/>
          <w:bCs/>
          <w:sz w:val="18"/>
          <w:szCs w:val="18"/>
        </w:rPr>
        <w:t xml:space="preserve">Full set of empirical data features: autospectra (diagonal) and directed functional connectivity (off-diagonal) used in the parameter optimization, and their resulting fits. </w:t>
      </w:r>
      <w:r w:rsidR="00D75969" w:rsidRPr="00361D9E">
        <w:rPr>
          <w:rFonts w:eastAsia="Times New Roman" w:cs="Times New Roman"/>
          <w:sz w:val="18"/>
          <w:szCs w:val="18"/>
        </w:rPr>
        <w:t>Empirical data (bold) is taken from a group level analysis of electrophysiological recordings made in the 6-</w:t>
      </w:r>
      <w:r w:rsidR="00D75969" w:rsidRPr="00AC101E">
        <w:rPr>
          <w:rFonts w:eastAsia="Times New Roman" w:cs="Times New Roman"/>
          <w:sz w:val="18"/>
          <w:szCs w:val="18"/>
        </w:rPr>
        <w:t>O</w:t>
      </w:r>
      <w:r w:rsidR="00D75969" w:rsidRPr="0048671F">
        <w:rPr>
          <w:rFonts w:eastAsia="Times New Roman" w:cs="Times New Roman"/>
          <w:sz w:val="18"/>
          <w:szCs w:val="18"/>
        </w:rPr>
        <w:t>HD</w:t>
      </w:r>
      <w:r w:rsidR="00D75969" w:rsidRPr="00AC101E">
        <w:rPr>
          <w:rFonts w:eastAsia="Times New Roman" w:cs="Times New Roman"/>
          <w:sz w:val="18"/>
          <w:szCs w:val="18"/>
        </w:rPr>
        <w:t>A</w:t>
      </w:r>
      <w:r w:rsidR="00D75969" w:rsidRPr="00361D9E">
        <w:rPr>
          <w:rFonts w:eastAsia="Times New Roman" w:cs="Times New Roman"/>
          <w:sz w:val="18"/>
          <w:szCs w:val="18"/>
        </w:rPr>
        <w:t xml:space="preserve"> rodent model of Parkinsonism (Mallet et al., 2008b, 2008a). ECoG was recorded from M2 region of cortex (blue), and LF</w:t>
      </w:r>
      <w:r w:rsidR="00D75969">
        <w:rPr>
          <w:rFonts w:eastAsia="Times New Roman" w:cs="Times New Roman"/>
          <w:iCs/>
          <w:sz w:val="18"/>
          <w:szCs w:val="18"/>
        </w:rPr>
        <w:t>Ps</w:t>
      </w:r>
      <w:r w:rsidR="00D75969" w:rsidRPr="00361D9E">
        <w:rPr>
          <w:rFonts w:eastAsia="Times New Roman" w:cs="Times New Roman"/>
          <w:sz w:val="18"/>
          <w:szCs w:val="18"/>
        </w:rPr>
        <w:t xml:space="preserve"> from the STR (red), GPe (green), and STN (yellow). Data is shown prior to Gaussian smoothing that was applied before fitting. Predicted spectra are shown for the hidden nodes at GPi and Thalamus. Autospectra are placed along the diagonal. Directed functional connectivity (Non-parametric directionality; is on the off-diagonal and can be read from source (row) to target (column).</w:t>
      </w:r>
    </w:p>
    <w:sectPr w:rsidR="00A428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969"/>
    <w:rsid w:val="00045A2C"/>
    <w:rsid w:val="00A4285F"/>
    <w:rsid w:val="00BB6455"/>
    <w:rsid w:val="00D75969"/>
    <w:rsid w:val="00F634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755E7"/>
  <w15:chartTrackingRefBased/>
  <w15:docId w15:val="{C31F5B3F-0567-42C8-AF45-A2EF38A20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5969"/>
    <w:pPr>
      <w:spacing w:line="360" w:lineRule="auto"/>
      <w:jc w:val="both"/>
    </w:pPr>
    <w:rPr>
      <w:rFonts w:ascii="Times New Roman" w:eastAsiaTheme="minorEastAsia" w:hAnsi="Times New Roman"/>
    </w:rPr>
  </w:style>
  <w:style w:type="paragraph" w:styleId="Heading2">
    <w:name w:val="heading 2"/>
    <w:basedOn w:val="Normal"/>
    <w:next w:val="Normal"/>
    <w:link w:val="Heading2Char"/>
    <w:uiPriority w:val="9"/>
    <w:unhideWhenUsed/>
    <w:qFormat/>
    <w:rsid w:val="00D75969"/>
    <w:pPr>
      <w:keepNext/>
      <w:keepLines/>
      <w:spacing w:before="40" w:after="0"/>
      <w:jc w:val="left"/>
      <w:outlineLvl w:val="1"/>
    </w:pPr>
    <w:rPr>
      <w:rFonts w:eastAsiaTheme="majorEastAsia" w:cstheme="majorBidi"/>
      <w:color w:val="2F5496" w:themeColor="accent1" w:themeShade="BF"/>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75969"/>
    <w:rPr>
      <w:rFonts w:ascii="Times New Roman" w:eastAsiaTheme="majorEastAsia" w:hAnsi="Times New Roman" w:cstheme="majorBidi"/>
      <w:color w:val="2F5496" w:themeColor="accent1" w:themeShade="BF"/>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130</Words>
  <Characters>746</Characters>
  <Application>Microsoft Office Word</Application>
  <DocSecurity>0</DocSecurity>
  <Lines>6</Lines>
  <Paragraphs>1</Paragraphs>
  <ScaleCrop>false</ScaleCrop>
  <Company/>
  <LinksUpToDate>false</LinksUpToDate>
  <CharactersWithSpaces>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West</dc:creator>
  <cp:keywords/>
  <dc:description/>
  <cp:lastModifiedBy>Tim West</cp:lastModifiedBy>
  <cp:revision>2</cp:revision>
  <dcterms:created xsi:type="dcterms:W3CDTF">2022-02-02T13:14:00Z</dcterms:created>
  <dcterms:modified xsi:type="dcterms:W3CDTF">2022-02-02T13:26:00Z</dcterms:modified>
</cp:coreProperties>
</file>