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06" w:rsidRPr="00DF7E99" w:rsidRDefault="00E97406" w:rsidP="00E97406">
      <w:pPr>
        <w:tabs>
          <w:tab w:val="left" w:pos="9810"/>
        </w:tabs>
        <w:ind w:right="8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7E99">
        <w:rPr>
          <w:rFonts w:ascii="Times New Roman" w:hAnsi="Times New Roman" w:cs="Times New Roman"/>
          <w:b/>
          <w:sz w:val="24"/>
          <w:szCs w:val="24"/>
        </w:rPr>
        <w:t>S7 Table.</w:t>
      </w:r>
      <w:proofErr w:type="gramEnd"/>
      <w:r w:rsidRPr="00DF7E99">
        <w:rPr>
          <w:rFonts w:ascii="Times New Roman" w:hAnsi="Times New Roman" w:cs="Times New Roman"/>
          <w:sz w:val="24"/>
          <w:szCs w:val="24"/>
        </w:rPr>
        <w:t xml:space="preserve"> </w:t>
      </w:r>
      <w:r w:rsidRPr="00DF7E99">
        <w:rPr>
          <w:rFonts w:ascii="Times New Roman" w:hAnsi="Times New Roman" w:cs="Times New Roman"/>
          <w:b/>
          <w:sz w:val="24"/>
          <w:szCs w:val="24"/>
        </w:rPr>
        <w:t xml:space="preserve">The comparison of the predictions of the servers; PQS, PINS, </w:t>
      </w:r>
      <w:proofErr w:type="spellStart"/>
      <w:r w:rsidRPr="00DF7E99">
        <w:rPr>
          <w:rFonts w:ascii="Times New Roman" w:hAnsi="Times New Roman" w:cs="Times New Roman"/>
          <w:b/>
          <w:sz w:val="24"/>
          <w:szCs w:val="24"/>
        </w:rPr>
        <w:t>NOXclass</w:t>
      </w:r>
      <w:proofErr w:type="spellEnd"/>
      <w:r w:rsidRPr="00DF7E99">
        <w:rPr>
          <w:rFonts w:ascii="Times New Roman" w:hAnsi="Times New Roman" w:cs="Times New Roman"/>
          <w:b/>
          <w:sz w:val="24"/>
          <w:szCs w:val="24"/>
        </w:rPr>
        <w:t xml:space="preserve">, PISA and </w:t>
      </w:r>
      <w:proofErr w:type="spellStart"/>
      <w:r w:rsidRPr="00DF7E99">
        <w:rPr>
          <w:rFonts w:ascii="Times New Roman" w:hAnsi="Times New Roman" w:cs="Times New Roman"/>
          <w:b/>
          <w:sz w:val="24"/>
          <w:szCs w:val="24"/>
        </w:rPr>
        <w:t>DynaFace</w:t>
      </w:r>
      <w:proofErr w:type="spellEnd"/>
      <w:r w:rsidRPr="00DF7E99">
        <w:rPr>
          <w:rFonts w:ascii="Times New Roman" w:hAnsi="Times New Roman" w:cs="Times New Roman"/>
          <w:b/>
          <w:sz w:val="24"/>
          <w:szCs w:val="24"/>
        </w:rPr>
        <w:t xml:space="preserve"> on the crystal dataset by </w:t>
      </w:r>
      <w:r w:rsidRPr="00DF7E9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F7E99">
        <w:rPr>
          <w:rFonts w:ascii="Times New Roman" w:hAnsi="Times New Roman" w:cs="Times New Roman"/>
          <w:b/>
          <w:sz w:val="24"/>
          <w:szCs w:val="24"/>
        </w:rPr>
        <w:instrText xml:space="preserve"> ADDIN EN.CITE &lt;EndNote&gt;&lt;Cite&gt;&lt;Author&gt;Bahadur&lt;/Author&gt;&lt;Year&gt;2004&lt;/Year&gt;&lt;RecNum&gt;52&lt;/RecNum&gt;&lt;DisplayText&gt;[53]&lt;/DisplayText&gt;&lt;record&gt;&lt;rec-number&gt;52&lt;/rec-number&gt;&lt;foreign-keys&gt;&lt;key app="EN" db-id="t929z9rprpezdaep59jpwfpz9fd5t5wdex0p" timestamp="1426671527"&gt;52&lt;/key&gt;&lt;/foreign-keys&gt;&lt;ref-type name="Journal Article"&gt;17&lt;/ref-type&gt;&lt;contributors&gt;&lt;authors&gt;&lt;author&gt;Bahadur, Ranjit Prasad&lt;/author&gt;&lt;author&gt;Chakrabarti, Pinak&lt;/author&gt;&lt;author&gt;Rodier, Francis&lt;/author&gt;&lt;author&gt;Janin, Joël&lt;/author&gt;&lt;/authors&gt;&lt;/contributors&gt;&lt;titles&gt;&lt;title&gt;A dissection of specific and non-specific protein-protein interfaces.&lt;/title&gt;&lt;secondary-title&gt;Journal of Molecular Biology&lt;/secondary-title&gt;&lt;/titles&gt;&lt;periodical&gt;&lt;full-title&gt;Journal of Molecular Biology&lt;/full-title&gt;&lt;/periodical&gt;&lt;pages&gt;943-955&lt;/pages&gt;&lt;volume&gt;336&lt;/volume&gt;&lt;keywords&gt;&lt;keyword&gt;crystal&lt;/keyword&gt;&lt;keyword&gt;homodimers&lt;/keyword&gt;&lt;keyword&gt;interface area&lt;/keyword&gt;&lt;keyword&gt;packing&lt;/keyword&gt;&lt;keyword&gt;protein&lt;/keyword&gt;&lt;keyword&gt;protein interaction&lt;/keyword&gt;&lt;keyword&gt;quaternary structure prediction&lt;/keyword&gt;&lt;/keywords&gt;&lt;dates&gt;&lt;year&gt;2004&lt;/year&gt;&lt;/dates&gt;&lt;accession-num&gt;15095871&lt;/accession-num&gt;&lt;urls&gt;&lt;/urls&gt;&lt;/record&gt;&lt;/Cite&gt;&lt;/EndNote&gt;</w:instrText>
      </w:r>
      <w:r w:rsidRPr="00DF7E9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F7E99">
        <w:rPr>
          <w:rFonts w:ascii="Times New Roman" w:hAnsi="Times New Roman" w:cs="Times New Roman"/>
          <w:b/>
          <w:noProof/>
          <w:sz w:val="24"/>
          <w:szCs w:val="24"/>
        </w:rPr>
        <w:t>[</w:t>
      </w:r>
      <w:hyperlink w:anchor="_ENREF_53" w:tooltip="Bahadur, 2004 #52" w:history="1">
        <w:r w:rsidRPr="00DF7E99">
          <w:rPr>
            <w:rFonts w:ascii="Times New Roman" w:hAnsi="Times New Roman" w:cs="Times New Roman"/>
            <w:b/>
            <w:noProof/>
            <w:sz w:val="24"/>
            <w:szCs w:val="24"/>
          </w:rPr>
          <w:t>53</w:t>
        </w:r>
      </w:hyperlink>
      <w:r w:rsidRPr="00DF7E99">
        <w:rPr>
          <w:rFonts w:ascii="Times New Roman" w:hAnsi="Times New Roman" w:cs="Times New Roman"/>
          <w:b/>
          <w:noProof/>
          <w:sz w:val="24"/>
          <w:szCs w:val="24"/>
        </w:rPr>
        <w:t>]</w:t>
      </w:r>
      <w:r w:rsidRPr="00DF7E9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F7E9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4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540"/>
        <w:gridCol w:w="1793"/>
        <w:gridCol w:w="1381"/>
        <w:gridCol w:w="1319"/>
        <w:gridCol w:w="1731"/>
      </w:tblGrid>
      <w:tr w:rsidR="00E97406" w:rsidRPr="00B36F56" w:rsidTr="001A2DB7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DF7E99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</w:pPr>
            <w:r w:rsidRPr="00DF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  <w:t>PDB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DF7E99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</w:pPr>
            <w:r w:rsidRPr="00DF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  <w:t>PQS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DF7E99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</w:pPr>
            <w:r w:rsidRPr="00DF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  <w:t>PINS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DF7E99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</w:pPr>
            <w:r w:rsidRPr="00DF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  <w:t>NOXCLASS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DF7E99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</w:pPr>
            <w:r w:rsidRPr="00DF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  <w:t>PISA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DF7E99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</w:pPr>
            <w:r w:rsidRPr="00DF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  <w:t>PITPRED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1a3y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1a7v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1ae9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Hexamer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Hexohexamer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1afk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 result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1ag9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1ajk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1aq0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1aqz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1b80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Tetrameric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1bc2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Biological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1bin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 result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1bkz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1byo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Homotetramer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1c02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Homohexamer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Biological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1cfy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1cqx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1dsu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1dxm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1dys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 result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1dz4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1elp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1epa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1fgk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1fvk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1gar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1hrn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Hexameric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 result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Hexamer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1i4g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Biological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1ihb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1ilr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Biological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1jfr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1kpt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1kwa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Tetramer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1mpg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1mss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Biological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1mwc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 result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1naw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Tetrameric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Homotetramer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Tetramer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Homododecamer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Biological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 result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1pbg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 result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1qci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1qha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Biological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1rge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 result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lastRenderedPageBreak/>
              <w:t>1shk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Tetrameric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1sw6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Biological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1tht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1toa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1vlz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1xca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Biological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1xgs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Biological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1ygh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Homopentamer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256b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2atj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2bc2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 result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2bls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 result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2erc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Hexameric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-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2g3p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Biological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2scp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Homodimer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Biological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 result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2tps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Tetrameric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Biological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2ugi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 result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Biological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Dimer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3ng1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3pmg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Monomeric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5tss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 result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  <w:tr w:rsidR="00E97406" w:rsidRPr="00B36F56" w:rsidTr="001A2DB7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830c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Tetrameric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Crystal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Biological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Tetramer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406" w:rsidRPr="00B36F56" w:rsidRDefault="00E97406" w:rsidP="001A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Non-obligatory</w:t>
            </w:r>
          </w:p>
        </w:tc>
      </w:tr>
    </w:tbl>
    <w:p w:rsidR="00E97406" w:rsidRPr="00DF7E99" w:rsidRDefault="00E97406" w:rsidP="00E97406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55361" w:rsidRDefault="00555361">
      <w:bookmarkStart w:id="0" w:name="_GoBack"/>
      <w:bookmarkEnd w:id="0"/>
    </w:p>
    <w:sectPr w:rsidR="0055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06"/>
    <w:rsid w:val="00555361"/>
    <w:rsid w:val="00E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0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0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 Soner</dc:creator>
  <cp:lastModifiedBy>Seren Soner</cp:lastModifiedBy>
  <cp:revision>1</cp:revision>
  <dcterms:created xsi:type="dcterms:W3CDTF">2015-03-29T18:45:00Z</dcterms:created>
  <dcterms:modified xsi:type="dcterms:W3CDTF">2015-03-29T18:45:00Z</dcterms:modified>
</cp:coreProperties>
</file>