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235E7" w14:textId="518889FD" w:rsidR="00C55DAD" w:rsidRPr="00011BAE" w:rsidRDefault="00F43F6A" w:rsidP="00C55DAD">
      <w:pPr>
        <w:pStyle w:val="References"/>
        <w:spacing w:line="276" w:lineRule="auto"/>
        <w:ind w:right="18"/>
        <w:jc w:val="both"/>
        <w:rPr>
          <w:szCs w:val="24"/>
        </w:rPr>
      </w:pPr>
      <w:r>
        <w:rPr>
          <w:b/>
          <w:szCs w:val="24"/>
        </w:rPr>
        <w:t>S</w:t>
      </w:r>
      <w:r w:rsidRPr="00011BAE">
        <w:rPr>
          <w:b/>
          <w:szCs w:val="24"/>
        </w:rPr>
        <w:t>2</w:t>
      </w:r>
      <w:r>
        <w:rPr>
          <w:b/>
          <w:szCs w:val="24"/>
        </w:rPr>
        <w:t xml:space="preserve"> </w:t>
      </w:r>
      <w:bookmarkStart w:id="0" w:name="_GoBack"/>
      <w:bookmarkEnd w:id="0"/>
      <w:r w:rsidR="00C55DAD" w:rsidRPr="00011BAE">
        <w:rPr>
          <w:b/>
          <w:szCs w:val="24"/>
        </w:rPr>
        <w:t>Table</w:t>
      </w:r>
      <w:r w:rsidR="00C55DAD">
        <w:rPr>
          <w:b/>
          <w:szCs w:val="24"/>
        </w:rPr>
        <w:t>:</w:t>
      </w:r>
      <w:r w:rsidR="00C55DAD" w:rsidRPr="00011BAE">
        <w:rPr>
          <w:b/>
          <w:szCs w:val="24"/>
        </w:rPr>
        <w:t xml:space="preserve"> </w:t>
      </w:r>
      <w:r w:rsidR="00C55DAD" w:rsidRPr="00011BAE">
        <w:rPr>
          <w:szCs w:val="24"/>
        </w:rPr>
        <w:t xml:space="preserve">Growth rate of </w:t>
      </w:r>
      <w:r w:rsidR="00C55DAD" w:rsidRPr="00011BAE">
        <w:rPr>
          <w:i/>
          <w:szCs w:val="24"/>
        </w:rPr>
        <w:t>Methanosarcina</w:t>
      </w:r>
      <w:r w:rsidR="00C55DAD" w:rsidRPr="00011BAE">
        <w:rPr>
          <w:szCs w:val="24"/>
        </w:rPr>
        <w:t xml:space="preserve"> strains on HS-methanol medium at 36 </w:t>
      </w:r>
      <w:proofErr w:type="spellStart"/>
      <w:r w:rsidR="00C55DAD" w:rsidRPr="00011BAE">
        <w:rPr>
          <w:szCs w:val="24"/>
          <w:vertAlign w:val="superscript"/>
        </w:rPr>
        <w:t>o</w:t>
      </w:r>
      <w:r w:rsidR="00C55DAD" w:rsidRPr="00011BAE">
        <w:rPr>
          <w:szCs w:val="24"/>
        </w:rPr>
        <w:t>C.</w:t>
      </w:r>
      <w:proofErr w:type="spellEnd"/>
    </w:p>
    <w:p w14:paraId="30BAE8B6" w14:textId="77777777" w:rsidR="00C55DAD" w:rsidRPr="00011BAE" w:rsidRDefault="00C55DAD" w:rsidP="00C55DAD">
      <w:pPr>
        <w:pStyle w:val="References"/>
        <w:spacing w:line="276" w:lineRule="auto"/>
        <w:ind w:right="18"/>
        <w:jc w:val="both"/>
        <w:rPr>
          <w:szCs w:val="24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58"/>
        <w:gridCol w:w="2341"/>
        <w:gridCol w:w="1890"/>
        <w:gridCol w:w="1798"/>
        <w:gridCol w:w="802"/>
        <w:gridCol w:w="1287"/>
      </w:tblGrid>
      <w:tr w:rsidR="00C55DAD" w:rsidRPr="00011BAE" w14:paraId="371F530D" w14:textId="77777777" w:rsidTr="00AE641B">
        <w:trPr>
          <w:trHeight w:val="256"/>
          <w:jc w:val="center"/>
        </w:trPr>
        <w:tc>
          <w:tcPr>
            <w:tcW w:w="761" w:type="pct"/>
            <w:noWrap/>
            <w:vAlign w:val="center"/>
            <w:hideMark/>
          </w:tcPr>
          <w:p w14:paraId="0D7E6975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Strain</w:t>
            </w:r>
          </w:p>
        </w:tc>
        <w:tc>
          <w:tcPr>
            <w:tcW w:w="4239" w:type="pct"/>
            <w:gridSpan w:val="5"/>
            <w:vAlign w:val="center"/>
          </w:tcPr>
          <w:p w14:paraId="45A07117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Methanol (125 </w:t>
            </w:r>
            <w:proofErr w:type="spellStart"/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mM</w:t>
            </w:r>
            <w:proofErr w:type="spellEnd"/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; 36 °C)</w:t>
            </w:r>
          </w:p>
        </w:tc>
      </w:tr>
      <w:tr w:rsidR="00C55DAD" w:rsidRPr="00011BAE" w14:paraId="229C2938" w14:textId="77777777" w:rsidTr="00AE641B">
        <w:trPr>
          <w:trHeight w:val="256"/>
          <w:jc w:val="center"/>
        </w:trPr>
        <w:tc>
          <w:tcPr>
            <w:tcW w:w="761" w:type="pct"/>
            <w:noWrap/>
            <w:vAlign w:val="center"/>
            <w:hideMark/>
          </w:tcPr>
          <w:p w14:paraId="47C1EF71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2" w:type="pct"/>
            <w:vAlign w:val="center"/>
          </w:tcPr>
          <w:p w14:paraId="760B9418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Growth Rate (GR) of 3 biological replicates </w:t>
            </w: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(h</w:t>
            </w: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-1</w:t>
            </w: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87" w:type="pct"/>
            <w:noWrap/>
            <w:vAlign w:val="center"/>
            <w:hideMark/>
          </w:tcPr>
          <w:p w14:paraId="353D58F3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Mean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GR* </w:t>
            </w: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(h</w:t>
            </w: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-1</w:t>
            </w: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39" w:type="pct"/>
            <w:noWrap/>
            <w:vAlign w:val="center"/>
            <w:hideMark/>
          </w:tcPr>
          <w:p w14:paraId="0D8A426A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SD GR** (</w:t>
            </w: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</w:t>
            </w: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-1</w:t>
            </w:r>
            <w:r w:rsidRPr="007831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419" w:type="pct"/>
            <w:noWrap/>
            <w:vAlign w:val="center"/>
            <w:hideMark/>
          </w:tcPr>
          <w:p w14:paraId="0C2291B6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Ratio</w:t>
            </w:r>
          </w:p>
        </w:tc>
        <w:tc>
          <w:tcPr>
            <w:tcW w:w="671" w:type="pct"/>
            <w:noWrap/>
            <w:vAlign w:val="center"/>
            <w:hideMark/>
          </w:tcPr>
          <w:p w14:paraId="253CA53F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-value#</w:t>
            </w:r>
          </w:p>
        </w:tc>
      </w:tr>
      <w:tr w:rsidR="00C55DAD" w:rsidRPr="00011BAE" w14:paraId="220FA1A9" w14:textId="77777777" w:rsidTr="00AE641B">
        <w:trPr>
          <w:trHeight w:val="256"/>
          <w:jc w:val="center"/>
        </w:trPr>
        <w:tc>
          <w:tcPr>
            <w:tcW w:w="761" w:type="pct"/>
            <w:noWrap/>
            <w:vAlign w:val="center"/>
            <w:hideMark/>
          </w:tcPr>
          <w:p w14:paraId="5BE6202F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WWM60</w:t>
            </w:r>
          </w:p>
        </w:tc>
        <w:tc>
          <w:tcPr>
            <w:tcW w:w="1222" w:type="pct"/>
            <w:vAlign w:val="center"/>
          </w:tcPr>
          <w:p w14:paraId="266D98EC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0.098, 0.106, 0.096</w:t>
            </w:r>
          </w:p>
        </w:tc>
        <w:tc>
          <w:tcPr>
            <w:tcW w:w="987" w:type="pct"/>
            <w:noWrap/>
            <w:vAlign w:val="center"/>
            <w:hideMark/>
          </w:tcPr>
          <w:p w14:paraId="55905426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939" w:type="pct"/>
            <w:noWrap/>
            <w:vAlign w:val="center"/>
            <w:hideMark/>
          </w:tcPr>
          <w:p w14:paraId="1CF91B69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419" w:type="pct"/>
            <w:noWrap/>
            <w:vAlign w:val="center"/>
            <w:hideMark/>
          </w:tcPr>
          <w:p w14:paraId="1B9D4A50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1" w:type="pct"/>
            <w:noWrap/>
            <w:vAlign w:val="center"/>
            <w:hideMark/>
          </w:tcPr>
          <w:p w14:paraId="7C389741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5DAD" w:rsidRPr="00011BAE" w14:paraId="6B2EAAA1" w14:textId="77777777" w:rsidTr="00AE641B">
        <w:trPr>
          <w:trHeight w:val="256"/>
          <w:jc w:val="center"/>
        </w:trPr>
        <w:tc>
          <w:tcPr>
            <w:tcW w:w="761" w:type="pct"/>
            <w:noWrap/>
            <w:vAlign w:val="center"/>
            <w:hideMark/>
          </w:tcPr>
          <w:p w14:paraId="4CB98C69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WWM992</w:t>
            </w:r>
          </w:p>
        </w:tc>
        <w:tc>
          <w:tcPr>
            <w:tcW w:w="1222" w:type="pct"/>
            <w:vAlign w:val="center"/>
          </w:tcPr>
          <w:p w14:paraId="054C84F2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0.098, 0.101. 0.102</w:t>
            </w:r>
          </w:p>
        </w:tc>
        <w:tc>
          <w:tcPr>
            <w:tcW w:w="987" w:type="pct"/>
            <w:noWrap/>
            <w:vAlign w:val="center"/>
            <w:hideMark/>
          </w:tcPr>
          <w:p w14:paraId="6394E17F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0.101</w:t>
            </w:r>
          </w:p>
        </w:tc>
        <w:tc>
          <w:tcPr>
            <w:tcW w:w="939" w:type="pct"/>
            <w:noWrap/>
            <w:vAlign w:val="center"/>
            <w:hideMark/>
          </w:tcPr>
          <w:p w14:paraId="619BBE12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419" w:type="pct"/>
            <w:noWrap/>
            <w:vAlign w:val="center"/>
            <w:hideMark/>
          </w:tcPr>
          <w:p w14:paraId="2ED798D3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1.01</w:t>
            </w:r>
          </w:p>
        </w:tc>
        <w:tc>
          <w:tcPr>
            <w:tcW w:w="671" w:type="pct"/>
            <w:noWrap/>
            <w:vAlign w:val="center"/>
            <w:hideMark/>
          </w:tcPr>
          <w:p w14:paraId="200E99CA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0.737</w:t>
            </w:r>
          </w:p>
        </w:tc>
      </w:tr>
      <w:tr w:rsidR="00C55DAD" w:rsidRPr="00011BAE" w14:paraId="380927C2" w14:textId="77777777" w:rsidTr="00AE641B">
        <w:trPr>
          <w:trHeight w:val="256"/>
          <w:jc w:val="center"/>
        </w:trPr>
        <w:tc>
          <w:tcPr>
            <w:tcW w:w="761" w:type="pct"/>
            <w:noWrap/>
            <w:vAlign w:val="center"/>
            <w:hideMark/>
          </w:tcPr>
          <w:p w14:paraId="7854D0EE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2" w:type="pct"/>
            <w:vAlign w:val="center"/>
          </w:tcPr>
          <w:p w14:paraId="68E030C5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7" w:type="pct"/>
            <w:noWrap/>
            <w:vAlign w:val="center"/>
            <w:hideMark/>
          </w:tcPr>
          <w:p w14:paraId="7BBBEE93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noWrap/>
            <w:vAlign w:val="center"/>
            <w:hideMark/>
          </w:tcPr>
          <w:p w14:paraId="73BC64A7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9" w:type="pct"/>
            <w:noWrap/>
            <w:vAlign w:val="center"/>
            <w:hideMark/>
          </w:tcPr>
          <w:p w14:paraId="1D6E4033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pct"/>
            <w:noWrap/>
            <w:vAlign w:val="center"/>
            <w:hideMark/>
          </w:tcPr>
          <w:p w14:paraId="29A19CCD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5DAD" w:rsidRPr="00011BAE" w14:paraId="037EA81E" w14:textId="77777777" w:rsidTr="00AE641B">
        <w:trPr>
          <w:trHeight w:val="256"/>
          <w:jc w:val="center"/>
        </w:trPr>
        <w:tc>
          <w:tcPr>
            <w:tcW w:w="761" w:type="pct"/>
            <w:noWrap/>
            <w:vAlign w:val="center"/>
            <w:hideMark/>
          </w:tcPr>
          <w:p w14:paraId="52471BA9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WWM60</w:t>
            </w:r>
          </w:p>
        </w:tc>
        <w:tc>
          <w:tcPr>
            <w:tcW w:w="1222" w:type="pct"/>
            <w:vAlign w:val="center"/>
          </w:tcPr>
          <w:p w14:paraId="0CFD089A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0.078, 0.075, 0.078</w:t>
            </w:r>
          </w:p>
        </w:tc>
        <w:tc>
          <w:tcPr>
            <w:tcW w:w="987" w:type="pct"/>
            <w:noWrap/>
            <w:vAlign w:val="center"/>
            <w:hideMark/>
          </w:tcPr>
          <w:p w14:paraId="623FA621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0.077</w:t>
            </w:r>
          </w:p>
        </w:tc>
        <w:tc>
          <w:tcPr>
            <w:tcW w:w="939" w:type="pct"/>
            <w:noWrap/>
            <w:vAlign w:val="center"/>
            <w:hideMark/>
          </w:tcPr>
          <w:p w14:paraId="3ED523F1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419" w:type="pct"/>
            <w:noWrap/>
            <w:vAlign w:val="center"/>
            <w:hideMark/>
          </w:tcPr>
          <w:p w14:paraId="11D0BA3B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1" w:type="pct"/>
            <w:noWrap/>
            <w:vAlign w:val="center"/>
            <w:hideMark/>
          </w:tcPr>
          <w:p w14:paraId="0F852F92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5DAD" w:rsidRPr="00011BAE" w14:paraId="77830E9E" w14:textId="77777777" w:rsidTr="00AE641B">
        <w:trPr>
          <w:trHeight w:val="256"/>
          <w:jc w:val="center"/>
        </w:trPr>
        <w:tc>
          <w:tcPr>
            <w:tcW w:w="761" w:type="pct"/>
            <w:noWrap/>
            <w:vAlign w:val="center"/>
            <w:hideMark/>
          </w:tcPr>
          <w:p w14:paraId="2D044398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WWM1055</w:t>
            </w:r>
          </w:p>
        </w:tc>
        <w:tc>
          <w:tcPr>
            <w:tcW w:w="1222" w:type="pct"/>
            <w:vAlign w:val="center"/>
          </w:tcPr>
          <w:p w14:paraId="17A1D6A4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0.071, 0.074, 0.076</w:t>
            </w:r>
          </w:p>
        </w:tc>
        <w:tc>
          <w:tcPr>
            <w:tcW w:w="987" w:type="pct"/>
            <w:noWrap/>
            <w:vAlign w:val="center"/>
            <w:hideMark/>
          </w:tcPr>
          <w:p w14:paraId="36B422CD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0.074</w:t>
            </w:r>
          </w:p>
        </w:tc>
        <w:tc>
          <w:tcPr>
            <w:tcW w:w="939" w:type="pct"/>
            <w:noWrap/>
            <w:vAlign w:val="center"/>
            <w:hideMark/>
          </w:tcPr>
          <w:p w14:paraId="37A7E86B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419" w:type="pct"/>
            <w:noWrap/>
            <w:vAlign w:val="center"/>
            <w:hideMark/>
          </w:tcPr>
          <w:p w14:paraId="3F8C1176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0.096</w:t>
            </w:r>
          </w:p>
        </w:tc>
        <w:tc>
          <w:tcPr>
            <w:tcW w:w="671" w:type="pct"/>
            <w:noWrap/>
            <w:vAlign w:val="center"/>
            <w:hideMark/>
          </w:tcPr>
          <w:p w14:paraId="7B86A55E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</w:tr>
      <w:tr w:rsidR="00C55DAD" w:rsidRPr="00011BAE" w14:paraId="71387DE1" w14:textId="77777777" w:rsidTr="00AE641B">
        <w:trPr>
          <w:trHeight w:val="256"/>
          <w:jc w:val="center"/>
        </w:trPr>
        <w:tc>
          <w:tcPr>
            <w:tcW w:w="761" w:type="pct"/>
            <w:noWrap/>
            <w:vAlign w:val="center"/>
            <w:hideMark/>
          </w:tcPr>
          <w:p w14:paraId="79D4ACD2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WWM1068</w:t>
            </w:r>
          </w:p>
        </w:tc>
        <w:tc>
          <w:tcPr>
            <w:tcW w:w="1222" w:type="pct"/>
            <w:vAlign w:val="center"/>
          </w:tcPr>
          <w:p w14:paraId="6EF6E401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0.082, 0.074, 0.083</w:t>
            </w:r>
          </w:p>
        </w:tc>
        <w:tc>
          <w:tcPr>
            <w:tcW w:w="987" w:type="pct"/>
            <w:noWrap/>
            <w:vAlign w:val="center"/>
            <w:hideMark/>
          </w:tcPr>
          <w:p w14:paraId="1095F3FA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39" w:type="pct"/>
            <w:noWrap/>
            <w:vAlign w:val="center"/>
            <w:hideMark/>
          </w:tcPr>
          <w:p w14:paraId="63BD69CD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419" w:type="pct"/>
            <w:noWrap/>
            <w:vAlign w:val="center"/>
            <w:hideMark/>
          </w:tcPr>
          <w:p w14:paraId="7490CF36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1.039</w:t>
            </w:r>
          </w:p>
        </w:tc>
        <w:tc>
          <w:tcPr>
            <w:tcW w:w="671" w:type="pct"/>
            <w:noWrap/>
            <w:vAlign w:val="center"/>
            <w:hideMark/>
          </w:tcPr>
          <w:p w14:paraId="726A407A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0.389</w:t>
            </w:r>
          </w:p>
        </w:tc>
      </w:tr>
      <w:tr w:rsidR="00C55DAD" w:rsidRPr="00011BAE" w14:paraId="6F83921E" w14:textId="77777777" w:rsidTr="00AE641B">
        <w:trPr>
          <w:trHeight w:val="256"/>
          <w:jc w:val="center"/>
        </w:trPr>
        <w:tc>
          <w:tcPr>
            <w:tcW w:w="761" w:type="pct"/>
            <w:noWrap/>
            <w:vAlign w:val="center"/>
            <w:hideMark/>
          </w:tcPr>
          <w:p w14:paraId="1F4220CB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2" w:type="pct"/>
            <w:vAlign w:val="center"/>
          </w:tcPr>
          <w:p w14:paraId="46F0CF8E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7" w:type="pct"/>
            <w:noWrap/>
            <w:vAlign w:val="center"/>
            <w:hideMark/>
          </w:tcPr>
          <w:p w14:paraId="1F576330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noWrap/>
            <w:vAlign w:val="center"/>
            <w:hideMark/>
          </w:tcPr>
          <w:p w14:paraId="7684F1CA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9" w:type="pct"/>
            <w:noWrap/>
            <w:vAlign w:val="center"/>
            <w:hideMark/>
          </w:tcPr>
          <w:p w14:paraId="653CCBEA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pct"/>
            <w:noWrap/>
            <w:vAlign w:val="center"/>
            <w:hideMark/>
          </w:tcPr>
          <w:p w14:paraId="6867C1D2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5DAD" w:rsidRPr="00011BAE" w14:paraId="1E82301C" w14:textId="77777777" w:rsidTr="00AE641B">
        <w:trPr>
          <w:trHeight w:val="256"/>
          <w:jc w:val="center"/>
        </w:trPr>
        <w:tc>
          <w:tcPr>
            <w:tcW w:w="761" w:type="pct"/>
            <w:noWrap/>
            <w:vAlign w:val="center"/>
            <w:hideMark/>
          </w:tcPr>
          <w:p w14:paraId="25897A44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WWM60</w:t>
            </w:r>
          </w:p>
        </w:tc>
        <w:tc>
          <w:tcPr>
            <w:tcW w:w="1222" w:type="pct"/>
            <w:vAlign w:val="center"/>
          </w:tcPr>
          <w:p w14:paraId="262455CD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0.075, 0.076, 0.078</w:t>
            </w:r>
          </w:p>
        </w:tc>
        <w:tc>
          <w:tcPr>
            <w:tcW w:w="987" w:type="pct"/>
            <w:noWrap/>
            <w:vAlign w:val="center"/>
            <w:hideMark/>
          </w:tcPr>
          <w:p w14:paraId="5AFC5DCE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0.076</w:t>
            </w:r>
          </w:p>
        </w:tc>
        <w:tc>
          <w:tcPr>
            <w:tcW w:w="939" w:type="pct"/>
            <w:noWrap/>
            <w:vAlign w:val="center"/>
            <w:hideMark/>
          </w:tcPr>
          <w:p w14:paraId="1EA79ADA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419" w:type="pct"/>
            <w:noWrap/>
            <w:vAlign w:val="center"/>
            <w:hideMark/>
          </w:tcPr>
          <w:p w14:paraId="1EEC7011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1" w:type="pct"/>
            <w:noWrap/>
            <w:vAlign w:val="center"/>
            <w:hideMark/>
          </w:tcPr>
          <w:p w14:paraId="6F9411F7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5DAD" w:rsidRPr="00011BAE" w14:paraId="0C8B83DC" w14:textId="77777777" w:rsidTr="00AE641B">
        <w:trPr>
          <w:trHeight w:val="256"/>
          <w:jc w:val="center"/>
        </w:trPr>
        <w:tc>
          <w:tcPr>
            <w:tcW w:w="761" w:type="pct"/>
            <w:noWrap/>
            <w:vAlign w:val="center"/>
            <w:hideMark/>
          </w:tcPr>
          <w:p w14:paraId="037C73EC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WWM 1100</w:t>
            </w:r>
          </w:p>
        </w:tc>
        <w:tc>
          <w:tcPr>
            <w:tcW w:w="1222" w:type="pct"/>
            <w:vAlign w:val="center"/>
          </w:tcPr>
          <w:p w14:paraId="5877DEBA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0.076, 0.075, 0.075</w:t>
            </w:r>
          </w:p>
        </w:tc>
        <w:tc>
          <w:tcPr>
            <w:tcW w:w="987" w:type="pct"/>
            <w:noWrap/>
            <w:vAlign w:val="center"/>
            <w:hideMark/>
          </w:tcPr>
          <w:p w14:paraId="09A8760B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0.076</w:t>
            </w:r>
          </w:p>
        </w:tc>
        <w:tc>
          <w:tcPr>
            <w:tcW w:w="939" w:type="pct"/>
            <w:noWrap/>
            <w:vAlign w:val="center"/>
            <w:hideMark/>
          </w:tcPr>
          <w:p w14:paraId="1EC529C3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0.0003</w:t>
            </w:r>
          </w:p>
        </w:tc>
        <w:tc>
          <w:tcPr>
            <w:tcW w:w="419" w:type="pct"/>
            <w:noWrap/>
            <w:vAlign w:val="center"/>
            <w:hideMark/>
          </w:tcPr>
          <w:p w14:paraId="0CDFE64D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1" w:type="pct"/>
            <w:noWrap/>
            <w:vAlign w:val="center"/>
            <w:hideMark/>
          </w:tcPr>
          <w:p w14:paraId="0492BDE4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55DAD" w:rsidRPr="00011BAE" w14:paraId="18524658" w14:textId="77777777" w:rsidTr="00AE641B">
        <w:trPr>
          <w:trHeight w:val="256"/>
          <w:jc w:val="center"/>
        </w:trPr>
        <w:tc>
          <w:tcPr>
            <w:tcW w:w="761" w:type="pct"/>
            <w:noWrap/>
            <w:vAlign w:val="center"/>
            <w:hideMark/>
          </w:tcPr>
          <w:p w14:paraId="5F4E52F5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2" w:type="pct"/>
            <w:vAlign w:val="center"/>
          </w:tcPr>
          <w:p w14:paraId="5AD15825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7" w:type="pct"/>
            <w:noWrap/>
            <w:vAlign w:val="center"/>
            <w:hideMark/>
          </w:tcPr>
          <w:p w14:paraId="2C2F66CC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noWrap/>
            <w:vAlign w:val="center"/>
            <w:hideMark/>
          </w:tcPr>
          <w:p w14:paraId="31877468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9" w:type="pct"/>
            <w:noWrap/>
            <w:vAlign w:val="center"/>
            <w:hideMark/>
          </w:tcPr>
          <w:p w14:paraId="34897A85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pct"/>
            <w:noWrap/>
            <w:vAlign w:val="center"/>
            <w:hideMark/>
          </w:tcPr>
          <w:p w14:paraId="192E17C3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5DAD" w:rsidRPr="00011BAE" w14:paraId="108E2539" w14:textId="77777777" w:rsidTr="00AE641B">
        <w:trPr>
          <w:trHeight w:val="256"/>
          <w:jc w:val="center"/>
        </w:trPr>
        <w:tc>
          <w:tcPr>
            <w:tcW w:w="761" w:type="pct"/>
            <w:noWrap/>
            <w:vAlign w:val="center"/>
            <w:hideMark/>
          </w:tcPr>
          <w:p w14:paraId="276161C8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WWM60</w:t>
            </w:r>
          </w:p>
        </w:tc>
        <w:tc>
          <w:tcPr>
            <w:tcW w:w="1222" w:type="pct"/>
            <w:vAlign w:val="center"/>
          </w:tcPr>
          <w:p w14:paraId="5DF0F7E4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0.080, 0.076, 0.083</w:t>
            </w:r>
          </w:p>
        </w:tc>
        <w:tc>
          <w:tcPr>
            <w:tcW w:w="987" w:type="pct"/>
            <w:noWrap/>
            <w:vAlign w:val="center"/>
            <w:hideMark/>
          </w:tcPr>
          <w:p w14:paraId="0062D58D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39" w:type="pct"/>
            <w:noWrap/>
            <w:vAlign w:val="center"/>
            <w:hideMark/>
          </w:tcPr>
          <w:p w14:paraId="6AA72F07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  <w:tc>
          <w:tcPr>
            <w:tcW w:w="419" w:type="pct"/>
            <w:noWrap/>
            <w:vAlign w:val="center"/>
            <w:hideMark/>
          </w:tcPr>
          <w:p w14:paraId="2AC41136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1" w:type="pct"/>
            <w:noWrap/>
            <w:vAlign w:val="center"/>
            <w:hideMark/>
          </w:tcPr>
          <w:p w14:paraId="3ED51B89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5DAD" w:rsidRPr="00011BAE" w14:paraId="4F5161A2" w14:textId="77777777" w:rsidTr="00AE641B">
        <w:trPr>
          <w:trHeight w:val="256"/>
          <w:jc w:val="center"/>
        </w:trPr>
        <w:tc>
          <w:tcPr>
            <w:tcW w:w="761" w:type="pct"/>
            <w:noWrap/>
            <w:vAlign w:val="center"/>
            <w:hideMark/>
          </w:tcPr>
          <w:p w14:paraId="3836B601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WWM1110</w:t>
            </w:r>
          </w:p>
        </w:tc>
        <w:tc>
          <w:tcPr>
            <w:tcW w:w="1222" w:type="pct"/>
            <w:vAlign w:val="center"/>
          </w:tcPr>
          <w:p w14:paraId="25F103FB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0.079, 0.081, 0.080</w:t>
            </w:r>
          </w:p>
        </w:tc>
        <w:tc>
          <w:tcPr>
            <w:tcW w:w="987" w:type="pct"/>
            <w:noWrap/>
            <w:vAlign w:val="center"/>
            <w:hideMark/>
          </w:tcPr>
          <w:p w14:paraId="2A326FD4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39" w:type="pct"/>
            <w:noWrap/>
            <w:vAlign w:val="center"/>
            <w:hideMark/>
          </w:tcPr>
          <w:p w14:paraId="6BF8E1F8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419" w:type="pct"/>
            <w:noWrap/>
            <w:vAlign w:val="center"/>
            <w:hideMark/>
          </w:tcPr>
          <w:p w14:paraId="4601CBA6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1" w:type="pct"/>
            <w:noWrap/>
            <w:vAlign w:val="center"/>
            <w:hideMark/>
          </w:tcPr>
          <w:p w14:paraId="4DEE7027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55DAD" w:rsidRPr="00011BAE" w14:paraId="4DCC7BC1" w14:textId="77777777" w:rsidTr="00AE641B">
        <w:trPr>
          <w:trHeight w:val="256"/>
          <w:jc w:val="center"/>
        </w:trPr>
        <w:tc>
          <w:tcPr>
            <w:tcW w:w="761" w:type="pct"/>
            <w:noWrap/>
            <w:vAlign w:val="center"/>
            <w:hideMark/>
          </w:tcPr>
          <w:p w14:paraId="001B590D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WWM1107</w:t>
            </w:r>
          </w:p>
        </w:tc>
        <w:tc>
          <w:tcPr>
            <w:tcW w:w="1222" w:type="pct"/>
            <w:vAlign w:val="center"/>
          </w:tcPr>
          <w:p w14:paraId="3433E8FE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0.088, 0.085, 0.088</w:t>
            </w:r>
          </w:p>
        </w:tc>
        <w:tc>
          <w:tcPr>
            <w:tcW w:w="987" w:type="pct"/>
            <w:noWrap/>
            <w:vAlign w:val="center"/>
            <w:hideMark/>
          </w:tcPr>
          <w:p w14:paraId="467E24A0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0.087</w:t>
            </w:r>
          </w:p>
        </w:tc>
        <w:tc>
          <w:tcPr>
            <w:tcW w:w="939" w:type="pct"/>
            <w:noWrap/>
            <w:vAlign w:val="center"/>
            <w:hideMark/>
          </w:tcPr>
          <w:p w14:paraId="704FF9DF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419" w:type="pct"/>
            <w:noWrap/>
            <w:vAlign w:val="center"/>
            <w:hideMark/>
          </w:tcPr>
          <w:p w14:paraId="4731C17E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1.087</w:t>
            </w:r>
          </w:p>
        </w:tc>
        <w:tc>
          <w:tcPr>
            <w:tcW w:w="671" w:type="pct"/>
            <w:noWrap/>
            <w:vAlign w:val="center"/>
            <w:hideMark/>
          </w:tcPr>
          <w:p w14:paraId="5AD8E4C0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b/>
                <w:color w:val="008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color w:val="008000"/>
              </w:rPr>
              <w:t>0.042</w:t>
            </w:r>
          </w:p>
        </w:tc>
      </w:tr>
      <w:tr w:rsidR="00C55DAD" w:rsidRPr="00011BAE" w14:paraId="2BA32BAF" w14:textId="77777777" w:rsidTr="00AE641B">
        <w:trPr>
          <w:trHeight w:val="256"/>
          <w:jc w:val="center"/>
        </w:trPr>
        <w:tc>
          <w:tcPr>
            <w:tcW w:w="761" w:type="pct"/>
            <w:noWrap/>
            <w:vAlign w:val="center"/>
            <w:hideMark/>
          </w:tcPr>
          <w:p w14:paraId="38B48B6E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2" w:type="pct"/>
            <w:vAlign w:val="center"/>
          </w:tcPr>
          <w:p w14:paraId="0155DF85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7" w:type="pct"/>
            <w:noWrap/>
            <w:vAlign w:val="center"/>
            <w:hideMark/>
          </w:tcPr>
          <w:p w14:paraId="566C9BA6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noWrap/>
            <w:vAlign w:val="center"/>
            <w:hideMark/>
          </w:tcPr>
          <w:p w14:paraId="1F9C2133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9" w:type="pct"/>
            <w:noWrap/>
            <w:vAlign w:val="center"/>
            <w:hideMark/>
          </w:tcPr>
          <w:p w14:paraId="43B26410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pct"/>
            <w:noWrap/>
            <w:vAlign w:val="center"/>
            <w:hideMark/>
          </w:tcPr>
          <w:p w14:paraId="2DB59F0B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5DAD" w:rsidRPr="00011BAE" w14:paraId="6708F9B8" w14:textId="77777777" w:rsidTr="00AE641B">
        <w:trPr>
          <w:trHeight w:val="256"/>
          <w:jc w:val="center"/>
        </w:trPr>
        <w:tc>
          <w:tcPr>
            <w:tcW w:w="761" w:type="pct"/>
            <w:noWrap/>
            <w:vAlign w:val="center"/>
            <w:hideMark/>
          </w:tcPr>
          <w:p w14:paraId="2DCFA561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WWM60</w:t>
            </w:r>
          </w:p>
        </w:tc>
        <w:tc>
          <w:tcPr>
            <w:tcW w:w="1222" w:type="pct"/>
            <w:vAlign w:val="center"/>
          </w:tcPr>
          <w:p w14:paraId="120834AF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0.078, 0.078, 0.080</w:t>
            </w:r>
          </w:p>
        </w:tc>
        <w:tc>
          <w:tcPr>
            <w:tcW w:w="987" w:type="pct"/>
            <w:noWrap/>
            <w:vAlign w:val="center"/>
            <w:hideMark/>
          </w:tcPr>
          <w:p w14:paraId="5FD9EB20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0.079</w:t>
            </w:r>
          </w:p>
        </w:tc>
        <w:tc>
          <w:tcPr>
            <w:tcW w:w="939" w:type="pct"/>
            <w:noWrap/>
            <w:vAlign w:val="center"/>
            <w:hideMark/>
          </w:tcPr>
          <w:p w14:paraId="461E0464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419" w:type="pct"/>
            <w:noWrap/>
            <w:vAlign w:val="center"/>
            <w:hideMark/>
          </w:tcPr>
          <w:p w14:paraId="089B3B09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1" w:type="pct"/>
            <w:noWrap/>
            <w:vAlign w:val="center"/>
            <w:hideMark/>
          </w:tcPr>
          <w:p w14:paraId="46347F6B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5DAD" w:rsidRPr="00011BAE" w14:paraId="2DA4BBA4" w14:textId="77777777" w:rsidTr="00AE641B">
        <w:trPr>
          <w:trHeight w:val="256"/>
          <w:jc w:val="center"/>
        </w:trPr>
        <w:tc>
          <w:tcPr>
            <w:tcW w:w="761" w:type="pct"/>
            <w:noWrap/>
            <w:vAlign w:val="center"/>
            <w:hideMark/>
          </w:tcPr>
          <w:p w14:paraId="5E60FD7B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WWM1101</w:t>
            </w:r>
          </w:p>
        </w:tc>
        <w:tc>
          <w:tcPr>
            <w:tcW w:w="1222" w:type="pct"/>
            <w:vAlign w:val="center"/>
          </w:tcPr>
          <w:p w14:paraId="49E93844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0.084, 0.084, 0.080</w:t>
            </w:r>
          </w:p>
        </w:tc>
        <w:tc>
          <w:tcPr>
            <w:tcW w:w="987" w:type="pct"/>
            <w:noWrap/>
            <w:vAlign w:val="center"/>
            <w:hideMark/>
          </w:tcPr>
          <w:p w14:paraId="132067B7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0.083</w:t>
            </w:r>
          </w:p>
        </w:tc>
        <w:tc>
          <w:tcPr>
            <w:tcW w:w="939" w:type="pct"/>
            <w:noWrap/>
            <w:vAlign w:val="center"/>
            <w:hideMark/>
          </w:tcPr>
          <w:p w14:paraId="5D37973E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419" w:type="pct"/>
            <w:noWrap/>
            <w:vAlign w:val="center"/>
            <w:hideMark/>
          </w:tcPr>
          <w:p w14:paraId="38B21578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1.051</w:t>
            </w:r>
          </w:p>
        </w:tc>
        <w:tc>
          <w:tcPr>
            <w:tcW w:w="671" w:type="pct"/>
            <w:noWrap/>
            <w:vAlign w:val="center"/>
            <w:hideMark/>
          </w:tcPr>
          <w:p w14:paraId="22EE5E4F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b/>
                <w:color w:val="008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color w:val="008000"/>
              </w:rPr>
              <w:t>0.036</w:t>
            </w:r>
          </w:p>
        </w:tc>
      </w:tr>
      <w:tr w:rsidR="00C55DAD" w:rsidRPr="00011BAE" w14:paraId="15FB2D8A" w14:textId="77777777" w:rsidTr="00AE641B">
        <w:trPr>
          <w:trHeight w:val="256"/>
          <w:jc w:val="center"/>
        </w:trPr>
        <w:tc>
          <w:tcPr>
            <w:tcW w:w="761" w:type="pct"/>
            <w:noWrap/>
            <w:vAlign w:val="center"/>
            <w:hideMark/>
          </w:tcPr>
          <w:p w14:paraId="23BF4C3C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2" w:type="pct"/>
            <w:vAlign w:val="center"/>
          </w:tcPr>
          <w:p w14:paraId="7CDC6279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7" w:type="pct"/>
            <w:noWrap/>
            <w:vAlign w:val="center"/>
            <w:hideMark/>
          </w:tcPr>
          <w:p w14:paraId="2DBAC381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pct"/>
            <w:noWrap/>
            <w:vAlign w:val="center"/>
            <w:hideMark/>
          </w:tcPr>
          <w:p w14:paraId="70EAF5F7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9" w:type="pct"/>
            <w:noWrap/>
            <w:vAlign w:val="center"/>
            <w:hideMark/>
          </w:tcPr>
          <w:p w14:paraId="00EAF73A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pct"/>
            <w:noWrap/>
            <w:vAlign w:val="center"/>
            <w:hideMark/>
          </w:tcPr>
          <w:p w14:paraId="511B0E29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5DAD" w:rsidRPr="00011BAE" w14:paraId="27E0BBE7" w14:textId="77777777" w:rsidTr="00AE641B">
        <w:trPr>
          <w:trHeight w:val="256"/>
          <w:jc w:val="center"/>
        </w:trPr>
        <w:tc>
          <w:tcPr>
            <w:tcW w:w="761" w:type="pct"/>
            <w:noWrap/>
            <w:vAlign w:val="center"/>
            <w:hideMark/>
          </w:tcPr>
          <w:p w14:paraId="600EC2A0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2" w:type="pct"/>
            <w:vAlign w:val="center"/>
          </w:tcPr>
          <w:p w14:paraId="314D5682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7" w:type="pct"/>
            <w:noWrap/>
            <w:vAlign w:val="center"/>
            <w:hideMark/>
          </w:tcPr>
          <w:p w14:paraId="7EFC7FA8" w14:textId="77777777" w:rsidR="00C55DAD" w:rsidRPr="00011BAE" w:rsidRDefault="00C55DAD" w:rsidP="00AE64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average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of 3 replicates</w:t>
            </w:r>
          </w:p>
        </w:tc>
        <w:tc>
          <w:tcPr>
            <w:tcW w:w="939" w:type="pct"/>
            <w:noWrap/>
            <w:vAlign w:val="center"/>
            <w:hideMark/>
          </w:tcPr>
          <w:p w14:paraId="37BA4658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**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standard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deviation of 3 replicates</w:t>
            </w:r>
          </w:p>
        </w:tc>
        <w:tc>
          <w:tcPr>
            <w:tcW w:w="419" w:type="pct"/>
            <w:noWrap/>
            <w:vAlign w:val="center"/>
            <w:hideMark/>
          </w:tcPr>
          <w:p w14:paraId="0029709E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" w:type="pct"/>
            <w:noWrap/>
            <w:vAlign w:val="center"/>
            <w:hideMark/>
          </w:tcPr>
          <w:p w14:paraId="50D21E49" w14:textId="77777777" w:rsidR="00C55DAD" w:rsidRPr="00011BAE" w:rsidRDefault="00C55DAD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#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unpaired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t-test using averages</w:t>
            </w:r>
          </w:p>
        </w:tc>
      </w:tr>
    </w:tbl>
    <w:p w14:paraId="73954590" w14:textId="77777777" w:rsidR="00C55DAD" w:rsidRPr="00011BAE" w:rsidRDefault="00C55DAD" w:rsidP="00C55DAD">
      <w:pPr>
        <w:jc w:val="both"/>
        <w:rPr>
          <w:rFonts w:ascii="Times New Roman" w:hAnsi="Times New Roman" w:cs="Times New Roman"/>
        </w:rPr>
      </w:pPr>
    </w:p>
    <w:p w14:paraId="409A8B71" w14:textId="77777777" w:rsidR="00C55DAD" w:rsidRPr="00011BAE" w:rsidRDefault="00C55DAD" w:rsidP="00C55DAD">
      <w:pPr>
        <w:pStyle w:val="References"/>
        <w:spacing w:line="276" w:lineRule="auto"/>
        <w:ind w:right="18"/>
        <w:jc w:val="both"/>
        <w:rPr>
          <w:szCs w:val="24"/>
        </w:rPr>
      </w:pPr>
    </w:p>
    <w:p w14:paraId="60BF572D" w14:textId="77777777" w:rsidR="00F96AF7" w:rsidRPr="00C55DAD" w:rsidRDefault="00F96AF7" w:rsidP="00C55DAD"/>
    <w:sectPr w:rsidR="00F96AF7" w:rsidRPr="00C55DAD" w:rsidSect="00DD7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31"/>
    <w:rsid w:val="00171633"/>
    <w:rsid w:val="00246B31"/>
    <w:rsid w:val="003D14CC"/>
    <w:rsid w:val="004929B8"/>
    <w:rsid w:val="006078D3"/>
    <w:rsid w:val="00796C56"/>
    <w:rsid w:val="00833042"/>
    <w:rsid w:val="00A37399"/>
    <w:rsid w:val="00C55DAD"/>
    <w:rsid w:val="00DD7D25"/>
    <w:rsid w:val="00F278B4"/>
    <w:rsid w:val="00F43F6A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64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A37399"/>
    <w:pPr>
      <w:spacing w:line="480" w:lineRule="auto"/>
    </w:pPr>
    <w:rPr>
      <w:rFonts w:ascii="Times New Roman" w:eastAsia="Times New Roman" w:hAnsi="Times New Roman" w:cs="Times New Roman"/>
      <w:szCs w:val="20"/>
      <w:lang w:bidi="en-US"/>
    </w:rPr>
  </w:style>
  <w:style w:type="table" w:styleId="TableGrid">
    <w:name w:val="Table Grid"/>
    <w:basedOn w:val="TableNormal"/>
    <w:uiPriority w:val="59"/>
    <w:rsid w:val="00C55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A37399"/>
    <w:pPr>
      <w:spacing w:line="480" w:lineRule="auto"/>
    </w:pPr>
    <w:rPr>
      <w:rFonts w:ascii="Times New Roman" w:eastAsia="Times New Roman" w:hAnsi="Times New Roman" w:cs="Times New Roman"/>
      <w:szCs w:val="20"/>
      <w:lang w:bidi="en-US"/>
    </w:rPr>
  </w:style>
  <w:style w:type="table" w:styleId="TableGrid">
    <w:name w:val="Table Grid"/>
    <w:basedOn w:val="TableNormal"/>
    <w:uiPriority w:val="59"/>
    <w:rsid w:val="00C55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773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 Nayak</dc:creator>
  <cp:keywords/>
  <dc:description/>
  <cp:lastModifiedBy>William Metcalf</cp:lastModifiedBy>
  <cp:revision>11</cp:revision>
  <dcterms:created xsi:type="dcterms:W3CDTF">2019-03-06T14:22:00Z</dcterms:created>
  <dcterms:modified xsi:type="dcterms:W3CDTF">2020-01-15T21:38:00Z</dcterms:modified>
</cp:coreProperties>
</file>