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60C94" w14:textId="2C96D1D6" w:rsidR="00F05A04" w:rsidRPr="00233725" w:rsidRDefault="00F05A04" w:rsidP="00F05A04">
      <w:pPr>
        <w:spacing w:after="0"/>
        <w:jc w:val="both"/>
        <w:rPr>
          <w:rFonts w:ascii="Times New Roman" w:hAnsi="Times New Roman" w:cs="Times New Roman"/>
          <w:sz w:val="18"/>
          <w:szCs w:val="18"/>
        </w:rPr>
      </w:pPr>
    </w:p>
    <w:p w14:paraId="46FDF0B8" w14:textId="77777777" w:rsidR="00F05A04" w:rsidRPr="00665091" w:rsidRDefault="00F05A04" w:rsidP="00F05A04">
      <w:pPr>
        <w:spacing w:after="0"/>
        <w:jc w:val="both"/>
        <w:rPr>
          <w:rFonts w:ascii="Times New Roman" w:hAnsi="Times New Roman" w:cs="Times New Roman"/>
          <w:b/>
          <w:sz w:val="24"/>
          <w:szCs w:val="24"/>
          <w:shd w:val="clear" w:color="auto" w:fill="FFFFFF"/>
        </w:rPr>
      </w:pPr>
      <w:r w:rsidRPr="00665091">
        <w:rPr>
          <w:rFonts w:ascii="Times New Roman" w:hAnsi="Times New Roman" w:cs="Times New Roman"/>
          <w:b/>
          <w:sz w:val="24"/>
          <w:szCs w:val="24"/>
          <w:shd w:val="clear" w:color="auto" w:fill="FFFFFF"/>
        </w:rPr>
        <w:t>Supplementary Discussion</w:t>
      </w:r>
    </w:p>
    <w:p w14:paraId="17089CFC" w14:textId="77777777" w:rsidR="00F05A04" w:rsidRDefault="00F05A04" w:rsidP="00F05A04">
      <w:pPr>
        <w:spacing w:after="0"/>
        <w:jc w:val="both"/>
        <w:rPr>
          <w:rFonts w:ascii="Times New Roman" w:hAnsi="Times New Roman" w:cs="Times New Roman"/>
          <w:b/>
          <w:shd w:val="clear" w:color="auto" w:fill="FFFFFF"/>
        </w:rPr>
      </w:pPr>
      <w:r>
        <w:rPr>
          <w:rFonts w:ascii="Times New Roman" w:hAnsi="Times New Roman" w:cs="Times New Roman"/>
          <w:b/>
          <w:shd w:val="clear" w:color="auto" w:fill="FFFFFF"/>
        </w:rPr>
        <w:t xml:space="preserve">Interpreting NIRS signal </w:t>
      </w:r>
    </w:p>
    <w:p w14:paraId="407B36BB" w14:textId="77777777" w:rsidR="00F05A04" w:rsidRDefault="00F05A04" w:rsidP="00F05A04">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NIRS has previously been used in diving animals to measure muscle oxygenation [16,17]. In all cases, the light emitting diodes and receivers were inserted into the muscle tissue. Direct insertion into the muscle removes interference and contamination of the NIRS signal by other tissues. In the present study, both the light-emitting diodes and photodiode receiver were mounted superficially on the skin of seals. Importantly, the NIR light must pass through other tissues before interrogating the brain or blubber. In the case of cerebral measurements, for example, light must first traverse skin, a thin blubber layer and skull before reaching the brain. The light must then traverse these tissues again, before detection at the skin surface. It is therefore important to consider two questions: 1) Are the NIRS signals and dynamics representative of brain and blubber and; 2) What is the contribution of other tissues to the signals and dynamics?</w:t>
      </w:r>
    </w:p>
    <w:p w14:paraId="51EF6CD7" w14:textId="77777777" w:rsidR="00F05A04" w:rsidRDefault="00F05A04" w:rsidP="00F05A04">
      <w:pPr>
        <w:spacing w:after="0"/>
        <w:jc w:val="both"/>
        <w:rPr>
          <w:rFonts w:ascii="Times New Roman" w:hAnsi="Times New Roman" w:cs="Times New Roman"/>
          <w:shd w:val="clear" w:color="auto" w:fill="FFFFFF"/>
        </w:rPr>
      </w:pPr>
    </w:p>
    <w:p w14:paraId="692F43D4" w14:textId="77777777" w:rsidR="00F05A04" w:rsidRPr="00AA7DED" w:rsidRDefault="00F05A04" w:rsidP="00F05A04">
      <w:pPr>
        <w:spacing w:after="0"/>
        <w:jc w:val="both"/>
        <w:rPr>
          <w:rFonts w:ascii="Times New Roman" w:hAnsi="Times New Roman" w:cs="Times New Roman"/>
          <w:u w:val="single"/>
          <w:shd w:val="clear" w:color="auto" w:fill="FFFFFF"/>
        </w:rPr>
      </w:pPr>
      <w:r w:rsidRPr="00AA7DED">
        <w:rPr>
          <w:rFonts w:ascii="Times New Roman" w:hAnsi="Times New Roman" w:cs="Times New Roman"/>
          <w:u w:val="single"/>
          <w:shd w:val="clear" w:color="auto" w:fill="FFFFFF"/>
        </w:rPr>
        <w:t>Cerebral measurements</w:t>
      </w:r>
    </w:p>
    <w:p w14:paraId="554A000B" w14:textId="77777777" w:rsidR="00F05A04" w:rsidRDefault="00F05A04" w:rsidP="00F05A04">
      <w:pPr>
        <w:spacing w:after="0"/>
        <w:jc w:val="both"/>
        <w:rPr>
          <w:rFonts w:ascii="Times New Roman" w:hAnsi="Times New Roman" w:cs="Times New Roman"/>
          <w:shd w:val="clear" w:color="auto" w:fill="FFFFFF"/>
        </w:rPr>
      </w:pPr>
      <w:r w:rsidRPr="00AA7DED">
        <w:rPr>
          <w:rFonts w:ascii="Times New Roman" w:hAnsi="Times New Roman" w:cs="Times New Roman"/>
          <w:shd w:val="clear" w:color="auto" w:fill="FFFFFF"/>
        </w:rPr>
        <w:t xml:space="preserve">In human applications of NIRS the penetration depth of </w:t>
      </w:r>
      <w:r>
        <w:rPr>
          <w:rFonts w:ascii="Times New Roman" w:hAnsi="Times New Roman" w:cs="Times New Roman"/>
          <w:shd w:val="clear" w:color="auto" w:fill="FFFFFF"/>
        </w:rPr>
        <w:t>near-infrared (</w:t>
      </w:r>
      <w:r w:rsidRPr="00AA7DED">
        <w:rPr>
          <w:rFonts w:ascii="Times New Roman" w:hAnsi="Times New Roman" w:cs="Times New Roman"/>
          <w:shd w:val="clear" w:color="auto" w:fill="FFFFFF"/>
        </w:rPr>
        <w:t>NIR</w:t>
      </w:r>
      <w:r>
        <w:rPr>
          <w:rFonts w:ascii="Times New Roman" w:hAnsi="Times New Roman" w:cs="Times New Roman"/>
          <w:shd w:val="clear" w:color="auto" w:fill="FFFFFF"/>
        </w:rPr>
        <w:t>)</w:t>
      </w:r>
      <w:r w:rsidRPr="00AA7DED">
        <w:rPr>
          <w:rFonts w:ascii="Times New Roman" w:hAnsi="Times New Roman" w:cs="Times New Roman"/>
          <w:shd w:val="clear" w:color="auto" w:fill="FFFFFF"/>
        </w:rPr>
        <w:t xml:space="preserve"> light into tissue is </w:t>
      </w:r>
      <w:r>
        <w:rPr>
          <w:rFonts w:ascii="Times New Roman" w:hAnsi="Times New Roman" w:cs="Times New Roman"/>
          <w:shd w:val="clear" w:color="auto" w:fill="FFFFFF"/>
        </w:rPr>
        <w:t xml:space="preserve">assumed to be </w:t>
      </w:r>
      <w:r w:rsidRPr="00AA7DED">
        <w:rPr>
          <w:rFonts w:ascii="Times New Roman" w:hAnsi="Times New Roman" w:cs="Times New Roman"/>
          <w:shd w:val="clear" w:color="auto" w:fill="FFFFFF"/>
        </w:rPr>
        <w:t xml:space="preserve">approximately half the distance between the light sources and detector </w:t>
      </w:r>
      <w:r>
        <w:rPr>
          <w:rFonts w:ascii="Times New Roman" w:hAnsi="Times New Roman" w:cs="Times New Roman"/>
          <w:shd w:val="clear" w:color="auto" w:fill="FFFFFF"/>
        </w:rPr>
        <w:t>[19]</w:t>
      </w:r>
      <w:r w:rsidRPr="00AA7DED">
        <w:rPr>
          <w:rFonts w:ascii="Times New Roman" w:hAnsi="Times New Roman" w:cs="Times New Roman"/>
          <w:shd w:val="clear" w:color="auto" w:fill="FFFFFF"/>
        </w:rPr>
        <w:t xml:space="preserve">. If this assumption </w:t>
      </w:r>
      <w:r>
        <w:rPr>
          <w:rFonts w:ascii="Times New Roman" w:hAnsi="Times New Roman" w:cs="Times New Roman"/>
          <w:shd w:val="clear" w:color="auto" w:fill="FFFFFF"/>
        </w:rPr>
        <w:t>wa</w:t>
      </w:r>
      <w:r w:rsidRPr="00AA7DED">
        <w:rPr>
          <w:rFonts w:ascii="Times New Roman" w:hAnsi="Times New Roman" w:cs="Times New Roman"/>
          <w:shd w:val="clear" w:color="auto" w:fill="FFFFFF"/>
        </w:rPr>
        <w:t xml:space="preserve">s applied here </w:t>
      </w:r>
      <w:r>
        <w:rPr>
          <w:rFonts w:ascii="Times New Roman" w:hAnsi="Times New Roman" w:cs="Times New Roman"/>
          <w:shd w:val="clear" w:color="auto" w:fill="FFFFFF"/>
        </w:rPr>
        <w:t>for</w:t>
      </w:r>
      <w:r w:rsidRPr="00AA7DED">
        <w:rPr>
          <w:rFonts w:ascii="Times New Roman" w:hAnsi="Times New Roman" w:cs="Times New Roman"/>
          <w:shd w:val="clear" w:color="auto" w:fill="FFFFFF"/>
        </w:rPr>
        <w:t xml:space="preserve"> seals, then even the shortest separation distance used in the present study</w:t>
      </w:r>
      <w:r>
        <w:rPr>
          <w:rFonts w:ascii="Times New Roman" w:hAnsi="Times New Roman" w:cs="Times New Roman"/>
          <w:shd w:val="clear" w:color="auto" w:fill="FFFFFF"/>
        </w:rPr>
        <w:t xml:space="preserve"> (</w:t>
      </w:r>
      <w:r w:rsidRPr="00AA7DED">
        <w:rPr>
          <w:rFonts w:ascii="Times New Roman" w:hAnsi="Times New Roman" w:cs="Times New Roman"/>
          <w:shd w:val="clear" w:color="auto" w:fill="FFFFFF"/>
        </w:rPr>
        <w:t>28mm</w:t>
      </w:r>
      <w:r>
        <w:rPr>
          <w:rFonts w:ascii="Times New Roman" w:hAnsi="Times New Roman" w:cs="Times New Roman"/>
          <w:shd w:val="clear" w:color="auto" w:fill="FFFFFF"/>
        </w:rPr>
        <w:t>)</w:t>
      </w:r>
      <w:r w:rsidRPr="00AA7DED">
        <w:rPr>
          <w:rFonts w:ascii="Times New Roman" w:hAnsi="Times New Roman" w:cs="Times New Roman"/>
          <w:shd w:val="clear" w:color="auto" w:fill="FFFFFF"/>
        </w:rPr>
        <w:t>, would penetrate ~14mm, which would reach cerebral tissue</w:t>
      </w:r>
      <w:r>
        <w:rPr>
          <w:rFonts w:ascii="Times New Roman" w:hAnsi="Times New Roman" w:cs="Times New Roman"/>
          <w:shd w:val="clear" w:color="auto" w:fill="FFFFFF"/>
        </w:rPr>
        <w:t>,</w:t>
      </w:r>
      <w:r w:rsidRPr="00AA7DED">
        <w:rPr>
          <w:rFonts w:ascii="Times New Roman" w:hAnsi="Times New Roman" w:cs="Times New Roman"/>
          <w:shd w:val="clear" w:color="auto" w:fill="FFFFFF"/>
        </w:rPr>
        <w:t xml:space="preserve"> considering that distance from skin to brain (as measured using ultrasound) was 8</w:t>
      </w:r>
      <w:r>
        <w:rPr>
          <w:rFonts w:ascii="Times New Roman" w:hAnsi="Times New Roman" w:cs="Times New Roman"/>
          <w:shd w:val="clear" w:color="auto" w:fill="FFFFFF"/>
        </w:rPr>
        <w:t xml:space="preserve"> </w:t>
      </w:r>
      <w:r w:rsidRPr="00AA7DED">
        <w:rPr>
          <w:rFonts w:ascii="Times New Roman" w:hAnsi="Times New Roman" w:cs="Times New Roman"/>
          <w:shd w:val="clear" w:color="auto" w:fill="FFFFFF"/>
        </w:rPr>
        <w:t xml:space="preserve">mm for both seals. Indeed, juvenile </w:t>
      </w:r>
      <w:r>
        <w:rPr>
          <w:rFonts w:ascii="Times New Roman" w:hAnsi="Times New Roman" w:cs="Times New Roman"/>
          <w:shd w:val="clear" w:color="auto" w:fill="FFFFFF"/>
        </w:rPr>
        <w:t xml:space="preserve">harbour </w:t>
      </w:r>
      <w:r w:rsidRPr="00AA7DED">
        <w:rPr>
          <w:rFonts w:ascii="Times New Roman" w:hAnsi="Times New Roman" w:cs="Times New Roman"/>
          <w:shd w:val="clear" w:color="auto" w:fill="FFFFFF"/>
        </w:rPr>
        <w:t>seals provide an excellent model for non-invasive NIRS</w:t>
      </w:r>
      <w:r>
        <w:rPr>
          <w:rFonts w:ascii="Times New Roman" w:hAnsi="Times New Roman" w:cs="Times New Roman"/>
          <w:shd w:val="clear" w:color="auto" w:fill="FFFFFF"/>
        </w:rPr>
        <w:t xml:space="preserve"> because </w:t>
      </w:r>
      <w:r w:rsidRPr="00AA7DED">
        <w:rPr>
          <w:rFonts w:ascii="Times New Roman" w:hAnsi="Times New Roman" w:cs="Times New Roman"/>
          <w:shd w:val="clear" w:color="auto" w:fill="FFFFFF"/>
        </w:rPr>
        <w:t xml:space="preserve">the distance from skin to brain is </w:t>
      </w:r>
      <w:r>
        <w:rPr>
          <w:rFonts w:ascii="Times New Roman" w:hAnsi="Times New Roman" w:cs="Times New Roman"/>
          <w:shd w:val="clear" w:color="auto" w:fill="FFFFFF"/>
        </w:rPr>
        <w:t>only</w:t>
      </w:r>
      <w:r w:rsidRPr="00AA7DED">
        <w:rPr>
          <w:rFonts w:ascii="Times New Roman" w:hAnsi="Times New Roman" w:cs="Times New Roman"/>
          <w:shd w:val="clear" w:color="auto" w:fill="FFFFFF"/>
        </w:rPr>
        <w:t xml:space="preserve"> half that of adult humans (~17</w:t>
      </w:r>
      <w:r>
        <w:rPr>
          <w:rFonts w:ascii="Times New Roman" w:hAnsi="Times New Roman" w:cs="Times New Roman"/>
          <w:shd w:val="clear" w:color="auto" w:fill="FFFFFF"/>
        </w:rPr>
        <w:t xml:space="preserve"> </w:t>
      </w:r>
      <w:r w:rsidRPr="00AA7DED">
        <w:rPr>
          <w:rFonts w:ascii="Times New Roman" w:hAnsi="Times New Roman" w:cs="Times New Roman"/>
          <w:shd w:val="clear" w:color="auto" w:fill="FFFFFF"/>
        </w:rPr>
        <w:t>mm), and</w:t>
      </w:r>
      <w:r>
        <w:rPr>
          <w:rFonts w:ascii="Times New Roman" w:hAnsi="Times New Roman" w:cs="Times New Roman"/>
          <w:shd w:val="clear" w:color="auto" w:fill="FFFFFF"/>
        </w:rPr>
        <w:t>,</w:t>
      </w:r>
      <w:r w:rsidRPr="00AA7DED">
        <w:rPr>
          <w:rFonts w:ascii="Times New Roman" w:hAnsi="Times New Roman" w:cs="Times New Roman"/>
          <w:shd w:val="clear" w:color="auto" w:fill="FFFFFF"/>
        </w:rPr>
        <w:t xml:space="preserve"> </w:t>
      </w:r>
      <w:r>
        <w:rPr>
          <w:rFonts w:ascii="Times New Roman" w:hAnsi="Times New Roman" w:cs="Times New Roman"/>
          <w:shd w:val="clear" w:color="auto" w:fill="FFFFFF"/>
        </w:rPr>
        <w:t>the</w:t>
      </w:r>
      <w:r w:rsidRPr="00AA7DED">
        <w:rPr>
          <w:rFonts w:ascii="Times New Roman" w:hAnsi="Times New Roman" w:cs="Times New Roman"/>
          <w:shd w:val="clear" w:color="auto" w:fill="FFFFFF"/>
        </w:rPr>
        <w:t xml:space="preserve"> skull</w:t>
      </w:r>
      <w:r>
        <w:rPr>
          <w:rFonts w:ascii="Times New Roman" w:hAnsi="Times New Roman" w:cs="Times New Roman"/>
          <w:shd w:val="clear" w:color="auto" w:fill="FFFFFF"/>
        </w:rPr>
        <w:t xml:space="preserve"> is thin</w:t>
      </w:r>
      <w:r w:rsidRPr="00AA7DED">
        <w:rPr>
          <w:rFonts w:ascii="Times New Roman" w:hAnsi="Times New Roman" w:cs="Times New Roman"/>
          <w:shd w:val="clear" w:color="auto" w:fill="FFFFFF"/>
        </w:rPr>
        <w:t xml:space="preserve"> relative to humans (1</w:t>
      </w:r>
      <w:r>
        <w:rPr>
          <w:rFonts w:ascii="Times New Roman" w:hAnsi="Times New Roman" w:cs="Times New Roman"/>
          <w:shd w:val="clear" w:color="auto" w:fill="FFFFFF"/>
        </w:rPr>
        <w:t xml:space="preserve"> </w:t>
      </w:r>
      <w:r w:rsidRPr="00AA7DED">
        <w:rPr>
          <w:rFonts w:ascii="Times New Roman" w:hAnsi="Times New Roman" w:cs="Times New Roman"/>
          <w:shd w:val="clear" w:color="auto" w:fill="FFFFFF"/>
        </w:rPr>
        <w:t xml:space="preserve">mm in the present study). </w:t>
      </w:r>
      <w:r>
        <w:rPr>
          <w:rFonts w:ascii="Times New Roman" w:hAnsi="Times New Roman" w:cs="Times New Roman"/>
          <w:shd w:val="clear" w:color="auto" w:fill="FFFFFF"/>
        </w:rPr>
        <w:t xml:space="preserve">Since the </w:t>
      </w:r>
      <w:r w:rsidRPr="00AA7DED">
        <w:rPr>
          <w:rFonts w:ascii="Times New Roman" w:hAnsi="Times New Roman" w:cs="Times New Roman"/>
          <w:shd w:val="clear" w:color="auto" w:fill="FFFFFF"/>
        </w:rPr>
        <w:t>optical properties of seal tissues have not been measured</w:t>
      </w:r>
      <w:r>
        <w:rPr>
          <w:rFonts w:ascii="Times New Roman" w:hAnsi="Times New Roman" w:cs="Times New Roman"/>
          <w:shd w:val="clear" w:color="auto" w:fill="FFFFFF"/>
        </w:rPr>
        <w:t>, we use</w:t>
      </w:r>
      <w:r w:rsidRPr="00AA7DED">
        <w:rPr>
          <w:rFonts w:ascii="Times New Roman" w:hAnsi="Times New Roman" w:cs="Times New Roman"/>
          <w:shd w:val="clear" w:color="auto" w:fill="FFFFFF"/>
        </w:rPr>
        <w:t xml:space="preserve"> </w:t>
      </w:r>
      <w:r>
        <w:rPr>
          <w:rFonts w:ascii="Times New Roman" w:hAnsi="Times New Roman" w:cs="Times New Roman"/>
          <w:shd w:val="clear" w:color="auto" w:fill="FFFFFF"/>
        </w:rPr>
        <w:t>the observed NIRS data to assess whether or not our data represent the appropriate tissue</w:t>
      </w:r>
      <w:r w:rsidRPr="00AA7DED">
        <w:rPr>
          <w:rFonts w:ascii="Times New Roman" w:hAnsi="Times New Roman" w:cs="Times New Roman"/>
          <w:shd w:val="clear" w:color="auto" w:fill="FFFFFF"/>
        </w:rPr>
        <w:t xml:space="preserve">. </w:t>
      </w:r>
    </w:p>
    <w:p w14:paraId="12F092A5" w14:textId="77777777" w:rsidR="00F05A04" w:rsidRDefault="00F05A04" w:rsidP="00F05A04">
      <w:pPr>
        <w:spacing w:after="0"/>
        <w:jc w:val="both"/>
        <w:rPr>
          <w:rFonts w:ascii="Times New Roman" w:hAnsi="Times New Roman" w:cs="Times New Roman"/>
          <w:shd w:val="clear" w:color="auto" w:fill="FFFFFF"/>
        </w:rPr>
      </w:pPr>
    </w:p>
    <w:p w14:paraId="323685F4" w14:textId="77777777" w:rsidR="00F05A04" w:rsidRDefault="00F05A04" w:rsidP="00F05A04">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The kinetics of [</w:t>
      </w:r>
      <w:proofErr w:type="spellStart"/>
      <w:r>
        <w:rPr>
          <w:rFonts w:ascii="Times New Roman" w:hAnsi="Times New Roman" w:cs="Times New Roman"/>
          <w:shd w:val="clear" w:color="auto" w:fill="FFFFFF"/>
        </w:rPr>
        <w:t>tHb</w:t>
      </w:r>
      <w:proofErr w:type="spellEnd"/>
      <w:r>
        <w:rPr>
          <w:rFonts w:ascii="Times New Roman" w:hAnsi="Times New Roman" w:cs="Times New Roman"/>
          <w:shd w:val="clear" w:color="auto" w:fill="FFFFFF"/>
        </w:rPr>
        <w:t>] and [</w:t>
      </w:r>
      <w:proofErr w:type="spellStart"/>
      <w:r>
        <w:rPr>
          <w:rFonts w:ascii="Times New Roman" w:hAnsi="Times New Roman" w:cs="Times New Roman"/>
          <w:shd w:val="clear" w:color="auto" w:fill="FFFFFF"/>
        </w:rPr>
        <w:t>Hb</w:t>
      </w:r>
      <w:r>
        <w:rPr>
          <w:rFonts w:ascii="Times New Roman" w:hAnsi="Times New Roman" w:cs="Times New Roman"/>
          <w:shd w:val="clear" w:color="auto" w:fill="FFFFFF"/>
          <w:vertAlign w:val="subscript"/>
        </w:rPr>
        <w:t>diff</w:t>
      </w:r>
      <w:proofErr w:type="spellEnd"/>
      <w:r>
        <w:rPr>
          <w:rFonts w:ascii="Times New Roman" w:hAnsi="Times New Roman" w:cs="Times New Roman"/>
          <w:shd w:val="clear" w:color="auto" w:fill="FFFFFF"/>
        </w:rPr>
        <w:t xml:space="preserve">] should be the same in all channels if the light from each </w:t>
      </w:r>
      <w:proofErr w:type="spellStart"/>
      <w:r>
        <w:rPr>
          <w:rFonts w:ascii="Times New Roman" w:hAnsi="Times New Roman" w:cs="Times New Roman"/>
          <w:shd w:val="clear" w:color="auto" w:fill="FFFFFF"/>
        </w:rPr>
        <w:t>optode</w:t>
      </w:r>
      <w:proofErr w:type="spellEnd"/>
      <w:r>
        <w:rPr>
          <w:rFonts w:ascii="Times New Roman" w:hAnsi="Times New Roman" w:cs="Times New Roman"/>
          <w:shd w:val="clear" w:color="auto" w:fill="FFFFFF"/>
        </w:rPr>
        <w:t>-receiver separation distance had interrogated cerebral tissue. The kinetics of both [</w:t>
      </w:r>
      <w:proofErr w:type="spellStart"/>
      <w:r>
        <w:rPr>
          <w:rFonts w:ascii="Times New Roman" w:hAnsi="Times New Roman" w:cs="Times New Roman"/>
          <w:shd w:val="clear" w:color="auto" w:fill="FFFFFF"/>
        </w:rPr>
        <w:t>tHb</w:t>
      </w:r>
      <w:proofErr w:type="spellEnd"/>
      <w:r>
        <w:rPr>
          <w:rFonts w:ascii="Times New Roman" w:hAnsi="Times New Roman" w:cs="Times New Roman"/>
          <w:shd w:val="clear" w:color="auto" w:fill="FFFFFF"/>
        </w:rPr>
        <w:t>] and [</w:t>
      </w:r>
      <w:proofErr w:type="spellStart"/>
      <w:r>
        <w:rPr>
          <w:rFonts w:ascii="Times New Roman" w:hAnsi="Times New Roman" w:cs="Times New Roman"/>
          <w:shd w:val="clear" w:color="auto" w:fill="FFFFFF"/>
        </w:rPr>
        <w:t>Hb</w:t>
      </w:r>
      <w:r>
        <w:rPr>
          <w:rFonts w:ascii="Times New Roman" w:hAnsi="Times New Roman" w:cs="Times New Roman"/>
          <w:shd w:val="clear" w:color="auto" w:fill="FFFFFF"/>
          <w:vertAlign w:val="subscript"/>
        </w:rPr>
        <w:t>diff</w:t>
      </w:r>
      <w:proofErr w:type="spellEnd"/>
      <w:r>
        <w:rPr>
          <w:rFonts w:ascii="Times New Roman" w:hAnsi="Times New Roman" w:cs="Times New Roman"/>
          <w:shd w:val="clear" w:color="auto" w:fill="FFFFFF"/>
        </w:rPr>
        <w:t>]</w:t>
      </w:r>
      <w:r w:rsidRPr="00312185">
        <w:rPr>
          <w:rFonts w:ascii="Times New Roman" w:hAnsi="Times New Roman" w:cs="Times New Roman"/>
          <w:shd w:val="clear" w:color="auto" w:fill="FFFFFF"/>
        </w:rPr>
        <w:t xml:space="preserve"> </w:t>
      </w:r>
      <w:r>
        <w:rPr>
          <w:rFonts w:ascii="Times New Roman" w:hAnsi="Times New Roman" w:cs="Times New Roman"/>
          <w:shd w:val="clear" w:color="auto" w:fill="FFFFFF"/>
        </w:rPr>
        <w:t>during diving were the same in each channel (Fig 4, S2 Fig), resulting in a TSI signal with kinetics matching the dynamics of [</w:t>
      </w:r>
      <w:proofErr w:type="spellStart"/>
      <w:r>
        <w:rPr>
          <w:rFonts w:ascii="Times New Roman" w:hAnsi="Times New Roman" w:cs="Times New Roman"/>
          <w:shd w:val="clear" w:color="auto" w:fill="FFFFFF"/>
        </w:rPr>
        <w:t>Hb</w:t>
      </w:r>
      <w:r>
        <w:rPr>
          <w:rFonts w:ascii="Times New Roman" w:hAnsi="Times New Roman" w:cs="Times New Roman"/>
          <w:shd w:val="clear" w:color="auto" w:fill="FFFFFF"/>
          <w:vertAlign w:val="subscript"/>
        </w:rPr>
        <w:t>diff</w:t>
      </w:r>
      <w:proofErr w:type="spellEnd"/>
      <w:r>
        <w:rPr>
          <w:rFonts w:ascii="Times New Roman" w:hAnsi="Times New Roman" w:cs="Times New Roman"/>
          <w:shd w:val="clear" w:color="auto" w:fill="FFFFFF"/>
        </w:rPr>
        <w:t>] from all channels (Fig 4, Fig 5) suggesting that the NIRS data presented here represent cerebral changes in blood volume and oxygenation.</w:t>
      </w:r>
    </w:p>
    <w:p w14:paraId="70BDBC73" w14:textId="77777777" w:rsidR="00F05A04" w:rsidRDefault="00F05A04" w:rsidP="00F05A04">
      <w:pPr>
        <w:spacing w:after="0"/>
        <w:jc w:val="both"/>
        <w:rPr>
          <w:rFonts w:ascii="Times New Roman" w:hAnsi="Times New Roman" w:cs="Times New Roman"/>
          <w:shd w:val="clear" w:color="auto" w:fill="FFFFFF"/>
        </w:rPr>
      </w:pPr>
    </w:p>
    <w:p w14:paraId="39F38DAD" w14:textId="595891B5" w:rsidR="00F05A04" w:rsidRDefault="00F05A04" w:rsidP="00F05A04">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While the dynamics of each </w:t>
      </w:r>
      <w:proofErr w:type="spellStart"/>
      <w:r>
        <w:rPr>
          <w:rFonts w:ascii="Times New Roman" w:hAnsi="Times New Roman" w:cs="Times New Roman"/>
          <w:shd w:val="clear" w:color="auto" w:fill="FFFFFF"/>
        </w:rPr>
        <w:t>optode</w:t>
      </w:r>
      <w:proofErr w:type="spellEnd"/>
      <w:r>
        <w:rPr>
          <w:rFonts w:ascii="Times New Roman" w:hAnsi="Times New Roman" w:cs="Times New Roman"/>
          <w:shd w:val="clear" w:color="auto" w:fill="FFFFFF"/>
        </w:rPr>
        <w:t>-receiver separation showed the same kinetics, the magnitude of change differed between separation distances. the magnitude of change in [</w:t>
      </w:r>
      <w:proofErr w:type="spellStart"/>
      <w:r>
        <w:rPr>
          <w:rFonts w:ascii="Times New Roman" w:hAnsi="Times New Roman" w:cs="Times New Roman"/>
          <w:shd w:val="clear" w:color="auto" w:fill="FFFFFF"/>
        </w:rPr>
        <w:t>Hb</w:t>
      </w:r>
      <w:r>
        <w:rPr>
          <w:rFonts w:ascii="Times New Roman" w:hAnsi="Times New Roman" w:cs="Times New Roman"/>
          <w:shd w:val="clear" w:color="auto" w:fill="FFFFFF"/>
          <w:vertAlign w:val="subscript"/>
        </w:rPr>
        <w:t>diff</w:t>
      </w:r>
      <w:proofErr w:type="spellEnd"/>
      <w:r>
        <w:rPr>
          <w:rFonts w:ascii="Times New Roman" w:hAnsi="Times New Roman" w:cs="Times New Roman"/>
          <w:shd w:val="clear" w:color="auto" w:fill="FFFFFF"/>
        </w:rPr>
        <w:t xml:space="preserve">] increased with </w:t>
      </w:r>
      <w:proofErr w:type="spellStart"/>
      <w:r>
        <w:rPr>
          <w:rFonts w:ascii="Times New Roman" w:hAnsi="Times New Roman" w:cs="Times New Roman"/>
          <w:shd w:val="clear" w:color="auto" w:fill="FFFFFF"/>
        </w:rPr>
        <w:t>optode</w:t>
      </w:r>
      <w:proofErr w:type="spellEnd"/>
      <w:r>
        <w:rPr>
          <w:rFonts w:ascii="Times New Roman" w:hAnsi="Times New Roman" w:cs="Times New Roman"/>
          <w:shd w:val="clear" w:color="auto" w:fill="FFFFFF"/>
        </w:rPr>
        <w:t>-receiver separation distance (Fig 5; S2 Fig). For example, during the first dive (Fig 4), secondary reoxygenation results in a clear increase in [</w:t>
      </w:r>
      <w:proofErr w:type="spellStart"/>
      <w:r>
        <w:rPr>
          <w:rFonts w:ascii="Times New Roman" w:hAnsi="Times New Roman" w:cs="Times New Roman"/>
          <w:shd w:val="clear" w:color="auto" w:fill="FFFFFF"/>
        </w:rPr>
        <w:t>Hb</w:t>
      </w:r>
      <w:r>
        <w:rPr>
          <w:rFonts w:ascii="Times New Roman" w:hAnsi="Times New Roman" w:cs="Times New Roman"/>
          <w:shd w:val="clear" w:color="auto" w:fill="FFFFFF"/>
          <w:vertAlign w:val="subscript"/>
        </w:rPr>
        <w:t>diff</w:t>
      </w:r>
      <w:proofErr w:type="spellEnd"/>
      <w:r>
        <w:rPr>
          <w:rFonts w:ascii="Times New Roman" w:hAnsi="Times New Roman" w:cs="Times New Roman"/>
          <w:shd w:val="clear" w:color="auto" w:fill="FFFFFF"/>
        </w:rPr>
        <w:t>] in the 38mm (deepest) channel. Secondary reoxygenation is less pronounced in the middle channel (33mm) and in the shortest/shallowest channel (28mm) secondary reoxygenation does not appear, and [</w:t>
      </w:r>
      <w:proofErr w:type="spellStart"/>
      <w:r>
        <w:rPr>
          <w:rFonts w:ascii="Times New Roman" w:hAnsi="Times New Roman" w:cs="Times New Roman"/>
          <w:shd w:val="clear" w:color="auto" w:fill="FFFFFF"/>
        </w:rPr>
        <w:t>Hb</w:t>
      </w:r>
      <w:r>
        <w:rPr>
          <w:rFonts w:ascii="Times New Roman" w:hAnsi="Times New Roman" w:cs="Times New Roman"/>
          <w:shd w:val="clear" w:color="auto" w:fill="FFFFFF"/>
          <w:vertAlign w:val="subscript"/>
        </w:rPr>
        <w:t>diff</w:t>
      </w:r>
      <w:proofErr w:type="spellEnd"/>
      <w:r>
        <w:rPr>
          <w:rFonts w:ascii="Times New Roman" w:hAnsi="Times New Roman" w:cs="Times New Roman"/>
          <w:shd w:val="clear" w:color="auto" w:fill="FFFFFF"/>
        </w:rPr>
        <w:t xml:space="preserve">] remains constant. Diminishing cerebral signal in the shallower channels may be a result of increased contribution of tissues above the brain to the NIR signal. In the present study, the contribution of non-brain tissues is difficult to quantify as all the </w:t>
      </w:r>
      <w:proofErr w:type="spellStart"/>
      <w:r>
        <w:rPr>
          <w:rFonts w:ascii="Times New Roman" w:hAnsi="Times New Roman" w:cs="Times New Roman"/>
          <w:shd w:val="clear" w:color="auto" w:fill="FFFFFF"/>
        </w:rPr>
        <w:t>optode</w:t>
      </w:r>
      <w:proofErr w:type="spellEnd"/>
      <w:r>
        <w:rPr>
          <w:rFonts w:ascii="Times New Roman" w:hAnsi="Times New Roman" w:cs="Times New Roman"/>
          <w:shd w:val="clear" w:color="auto" w:fill="FFFFFF"/>
        </w:rPr>
        <w:t xml:space="preserve">-receiver channels have ultimately interrogated cerebral tissue. Inclusion of a short </w:t>
      </w:r>
      <w:proofErr w:type="spellStart"/>
      <w:r>
        <w:rPr>
          <w:rFonts w:ascii="Times New Roman" w:hAnsi="Times New Roman" w:cs="Times New Roman"/>
          <w:shd w:val="clear" w:color="auto" w:fill="FFFFFF"/>
        </w:rPr>
        <w:t>optode</w:t>
      </w:r>
      <w:proofErr w:type="spellEnd"/>
      <w:r>
        <w:rPr>
          <w:rFonts w:ascii="Times New Roman" w:hAnsi="Times New Roman" w:cs="Times New Roman"/>
          <w:shd w:val="clear" w:color="auto" w:fill="FFFFFF"/>
        </w:rPr>
        <w:t>-receiver separation distance, e.g. 1cm, would provide estimates for skin and blubber without cerebral signal. That signal could then be removed from each of the three current channels using a short-separation regression [</w:t>
      </w:r>
      <w:r w:rsidR="0008328E">
        <w:rPr>
          <w:rFonts w:ascii="Times New Roman" w:hAnsi="Times New Roman" w:cs="Times New Roman"/>
          <w:shd w:val="clear" w:color="auto" w:fill="FFFFFF"/>
        </w:rPr>
        <w:t>59</w:t>
      </w:r>
      <w:r>
        <w:rPr>
          <w:rFonts w:ascii="Times New Roman" w:hAnsi="Times New Roman" w:cs="Times New Roman"/>
          <w:shd w:val="clear" w:color="auto" w:fill="FFFFFF"/>
        </w:rPr>
        <w:t xml:space="preserve">] to provide less contaminated cerebral NIRS signal. </w:t>
      </w:r>
    </w:p>
    <w:p w14:paraId="4F8EF01A" w14:textId="77777777" w:rsidR="00F05A04" w:rsidRDefault="00F05A04" w:rsidP="00F05A04">
      <w:pPr>
        <w:spacing w:after="0"/>
        <w:jc w:val="both"/>
        <w:rPr>
          <w:rFonts w:ascii="Times New Roman" w:hAnsi="Times New Roman" w:cs="Times New Roman"/>
          <w:shd w:val="clear" w:color="auto" w:fill="FFFFFF"/>
        </w:rPr>
      </w:pPr>
    </w:p>
    <w:p w14:paraId="399DEF83" w14:textId="77777777" w:rsidR="00F05A04" w:rsidRDefault="00F05A04" w:rsidP="00F05A04">
      <w:pPr>
        <w:spacing w:after="0"/>
        <w:jc w:val="both"/>
        <w:rPr>
          <w:rFonts w:ascii="Times New Roman" w:hAnsi="Times New Roman" w:cs="Times New Roman"/>
          <w:u w:val="single"/>
          <w:shd w:val="clear" w:color="auto" w:fill="FFFFFF"/>
        </w:rPr>
      </w:pPr>
      <w:r w:rsidRPr="00FE267F">
        <w:rPr>
          <w:rFonts w:ascii="Times New Roman" w:hAnsi="Times New Roman" w:cs="Times New Roman"/>
          <w:u w:val="single"/>
          <w:shd w:val="clear" w:color="auto" w:fill="FFFFFF"/>
        </w:rPr>
        <w:t>Blubber</w:t>
      </w:r>
      <w:r>
        <w:rPr>
          <w:rFonts w:ascii="Times New Roman" w:hAnsi="Times New Roman" w:cs="Times New Roman"/>
          <w:u w:val="single"/>
          <w:shd w:val="clear" w:color="auto" w:fill="FFFFFF"/>
        </w:rPr>
        <w:t xml:space="preserve"> measurements</w:t>
      </w:r>
    </w:p>
    <w:p w14:paraId="7AFA34CD" w14:textId="3D05591D" w:rsidR="00F05A04" w:rsidRPr="00BE09D0" w:rsidRDefault="00F05A04" w:rsidP="00F05A04">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A</w:t>
      </w:r>
      <w:r w:rsidRPr="00AA7DED">
        <w:rPr>
          <w:rFonts w:ascii="Times New Roman" w:hAnsi="Times New Roman" w:cs="Times New Roman"/>
          <w:shd w:val="clear" w:color="auto" w:fill="FFFFFF"/>
        </w:rPr>
        <w:t xml:space="preserve">ssumption </w:t>
      </w:r>
      <w:r>
        <w:rPr>
          <w:rFonts w:ascii="Times New Roman" w:hAnsi="Times New Roman" w:cs="Times New Roman"/>
          <w:shd w:val="clear" w:color="auto" w:fill="FFFFFF"/>
        </w:rPr>
        <w:t xml:space="preserve">that </w:t>
      </w:r>
      <w:r w:rsidRPr="00AA7DED">
        <w:rPr>
          <w:rFonts w:ascii="Times New Roman" w:hAnsi="Times New Roman" w:cs="Times New Roman"/>
          <w:shd w:val="clear" w:color="auto" w:fill="FFFFFF"/>
        </w:rPr>
        <w:t>penetration depth of NIR light is</w:t>
      </w:r>
      <w:r>
        <w:rPr>
          <w:rFonts w:ascii="Times New Roman" w:hAnsi="Times New Roman" w:cs="Times New Roman"/>
          <w:shd w:val="clear" w:color="auto" w:fill="FFFFFF"/>
        </w:rPr>
        <w:t xml:space="preserve"> </w:t>
      </w:r>
      <w:r w:rsidRPr="00AA7DED">
        <w:rPr>
          <w:rFonts w:ascii="Times New Roman" w:hAnsi="Times New Roman" w:cs="Times New Roman"/>
          <w:shd w:val="clear" w:color="auto" w:fill="FFFFFF"/>
        </w:rPr>
        <w:t>approximately half the distance between the light sources and detector</w:t>
      </w:r>
      <w:r>
        <w:rPr>
          <w:rFonts w:ascii="Times New Roman" w:hAnsi="Times New Roman" w:cs="Times New Roman"/>
          <w:shd w:val="clear" w:color="auto" w:fill="FFFFFF"/>
        </w:rPr>
        <w:t xml:space="preserve">, even the longest </w:t>
      </w:r>
      <w:proofErr w:type="spellStart"/>
      <w:r>
        <w:rPr>
          <w:rFonts w:ascii="Times New Roman" w:hAnsi="Times New Roman" w:cs="Times New Roman"/>
          <w:shd w:val="clear" w:color="auto" w:fill="FFFFFF"/>
        </w:rPr>
        <w:t>optode</w:t>
      </w:r>
      <w:proofErr w:type="spellEnd"/>
      <w:r>
        <w:rPr>
          <w:rFonts w:ascii="Times New Roman" w:hAnsi="Times New Roman" w:cs="Times New Roman"/>
          <w:shd w:val="clear" w:color="auto" w:fill="FFFFFF"/>
        </w:rPr>
        <w:t xml:space="preserve">-receiver separation (38mm) signals would have interrogated skin and blubber only. The light would not have penetrated to reach the underlying muscle </w:t>
      </w:r>
      <w:r>
        <w:rPr>
          <w:rFonts w:ascii="Times New Roman" w:hAnsi="Times New Roman" w:cs="Times New Roman"/>
          <w:shd w:val="clear" w:color="auto" w:fill="FFFFFF"/>
        </w:rPr>
        <w:lastRenderedPageBreak/>
        <w:t xml:space="preserve">for two animals with blubber depths of 20mm. For one animal, with blubber depth of 17mm, light from the 38mm </w:t>
      </w:r>
      <w:proofErr w:type="spellStart"/>
      <w:r>
        <w:rPr>
          <w:rFonts w:ascii="Times New Roman" w:hAnsi="Times New Roman" w:cs="Times New Roman"/>
          <w:shd w:val="clear" w:color="auto" w:fill="FFFFFF"/>
        </w:rPr>
        <w:t>optode</w:t>
      </w:r>
      <w:proofErr w:type="spellEnd"/>
      <w:r>
        <w:rPr>
          <w:rFonts w:ascii="Times New Roman" w:hAnsi="Times New Roman" w:cs="Times New Roman"/>
          <w:shd w:val="clear" w:color="auto" w:fill="FFFFFF"/>
        </w:rPr>
        <w:t xml:space="preserve"> channel may have penetrated to muscle underlying the blubber. The fact that kinetics of [</w:t>
      </w:r>
      <w:proofErr w:type="spellStart"/>
      <w:r>
        <w:rPr>
          <w:rFonts w:ascii="Times New Roman" w:hAnsi="Times New Roman" w:cs="Times New Roman"/>
          <w:shd w:val="clear" w:color="auto" w:fill="FFFFFF"/>
        </w:rPr>
        <w:t>tHb</w:t>
      </w:r>
      <w:proofErr w:type="spellEnd"/>
      <w:r>
        <w:rPr>
          <w:rFonts w:ascii="Times New Roman" w:hAnsi="Times New Roman" w:cs="Times New Roman"/>
          <w:shd w:val="clear" w:color="auto" w:fill="FFFFFF"/>
        </w:rPr>
        <w:t>] and [</w:t>
      </w:r>
      <w:proofErr w:type="spellStart"/>
      <w:r>
        <w:rPr>
          <w:rFonts w:ascii="Times New Roman" w:hAnsi="Times New Roman" w:cs="Times New Roman"/>
          <w:shd w:val="clear" w:color="auto" w:fill="FFFFFF"/>
        </w:rPr>
        <w:t>Hb</w:t>
      </w:r>
      <w:r>
        <w:rPr>
          <w:rFonts w:ascii="Times New Roman" w:hAnsi="Times New Roman" w:cs="Times New Roman"/>
          <w:shd w:val="clear" w:color="auto" w:fill="FFFFFF"/>
          <w:vertAlign w:val="subscript"/>
        </w:rPr>
        <w:t>diff</w:t>
      </w:r>
      <w:proofErr w:type="spellEnd"/>
      <w:r>
        <w:rPr>
          <w:rFonts w:ascii="Times New Roman" w:hAnsi="Times New Roman" w:cs="Times New Roman"/>
          <w:shd w:val="clear" w:color="auto" w:fill="FFFFFF"/>
        </w:rPr>
        <w:t xml:space="preserve">] were the same for each </w:t>
      </w:r>
      <w:proofErr w:type="spellStart"/>
      <w:r>
        <w:rPr>
          <w:rFonts w:ascii="Times New Roman" w:hAnsi="Times New Roman" w:cs="Times New Roman"/>
          <w:shd w:val="clear" w:color="auto" w:fill="FFFFFF"/>
        </w:rPr>
        <w:t>optode</w:t>
      </w:r>
      <w:proofErr w:type="spellEnd"/>
      <w:r>
        <w:rPr>
          <w:rFonts w:ascii="Times New Roman" w:hAnsi="Times New Roman" w:cs="Times New Roman"/>
          <w:shd w:val="clear" w:color="auto" w:fill="FFFFFF"/>
        </w:rPr>
        <w:t xml:space="preserve">-receiver separation (Fig 5 &amp; S3) suggests that either no muscle penetration occurred or any resulting signal was insufficient to influence the patterns. Furthermore, given the high scattering coefficient of adipose tissue, at even the maximum </w:t>
      </w:r>
      <w:proofErr w:type="spellStart"/>
      <w:r>
        <w:rPr>
          <w:rFonts w:ascii="Times New Roman" w:hAnsi="Times New Roman" w:cs="Times New Roman"/>
          <w:shd w:val="clear" w:color="auto" w:fill="FFFFFF"/>
        </w:rPr>
        <w:t>optode</w:t>
      </w:r>
      <w:proofErr w:type="spellEnd"/>
      <w:r>
        <w:rPr>
          <w:rFonts w:ascii="Times New Roman" w:hAnsi="Times New Roman" w:cs="Times New Roman"/>
          <w:shd w:val="clear" w:color="auto" w:fill="FFFFFF"/>
        </w:rPr>
        <w:t>-receiver separation distance of 38mm, the sensitivity of NIRS to muscle O</w:t>
      </w:r>
      <w:r>
        <w:rPr>
          <w:rFonts w:ascii="Times New Roman" w:hAnsi="Times New Roman" w:cs="Times New Roman"/>
          <w:shd w:val="clear" w:color="auto" w:fill="FFFFFF"/>
          <w:vertAlign w:val="subscript"/>
        </w:rPr>
        <w:t>2</w:t>
      </w:r>
      <w:r>
        <w:rPr>
          <w:rFonts w:ascii="Times New Roman" w:hAnsi="Times New Roman" w:cs="Times New Roman"/>
          <w:shd w:val="clear" w:color="auto" w:fill="FFFFFF"/>
        </w:rPr>
        <w:t xml:space="preserve"> changes under 17mm of skin and adipose tissue is likely to be poor [</w:t>
      </w:r>
      <w:r w:rsidR="0008328E">
        <w:rPr>
          <w:rFonts w:ascii="Times New Roman" w:hAnsi="Times New Roman" w:cs="Times New Roman"/>
          <w:shd w:val="clear" w:color="auto" w:fill="FFFFFF"/>
        </w:rPr>
        <w:t>60</w:t>
      </w:r>
      <w:r>
        <w:rPr>
          <w:rFonts w:ascii="Times New Roman" w:hAnsi="Times New Roman" w:cs="Times New Roman"/>
          <w:shd w:val="clear" w:color="auto" w:fill="FFFFFF"/>
        </w:rPr>
        <w:t xml:space="preserve">].  </w:t>
      </w:r>
    </w:p>
    <w:p w14:paraId="6BC88FDC" w14:textId="77777777" w:rsidR="00F05A04" w:rsidRDefault="00F05A04" w:rsidP="00F05A04">
      <w:pPr>
        <w:spacing w:after="0"/>
        <w:jc w:val="both"/>
        <w:rPr>
          <w:rFonts w:ascii="Times New Roman" w:hAnsi="Times New Roman" w:cs="Times New Roman"/>
          <w:shd w:val="clear" w:color="auto" w:fill="FFFFFF"/>
        </w:rPr>
      </w:pPr>
    </w:p>
    <w:p w14:paraId="0843E0A3" w14:textId="747DC0AD" w:rsidR="00F05A04" w:rsidRDefault="00F05A04" w:rsidP="00F05A04">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While the dynamics of each </w:t>
      </w:r>
      <w:proofErr w:type="spellStart"/>
      <w:r>
        <w:rPr>
          <w:rFonts w:ascii="Times New Roman" w:hAnsi="Times New Roman" w:cs="Times New Roman"/>
          <w:shd w:val="clear" w:color="auto" w:fill="FFFFFF"/>
        </w:rPr>
        <w:t>optode</w:t>
      </w:r>
      <w:proofErr w:type="spellEnd"/>
      <w:r>
        <w:rPr>
          <w:rFonts w:ascii="Times New Roman" w:hAnsi="Times New Roman" w:cs="Times New Roman"/>
          <w:shd w:val="clear" w:color="auto" w:fill="FFFFFF"/>
        </w:rPr>
        <w:t>-receiver separation showed the same kinetics, the magnitude of change differed between separations. For example, the magnitude of change in  [</w:t>
      </w:r>
      <w:proofErr w:type="spellStart"/>
      <w:r>
        <w:rPr>
          <w:rFonts w:ascii="Times New Roman" w:hAnsi="Times New Roman" w:cs="Times New Roman"/>
          <w:shd w:val="clear" w:color="auto" w:fill="FFFFFF"/>
        </w:rPr>
        <w:t>Hb</w:t>
      </w:r>
      <w:r>
        <w:rPr>
          <w:rFonts w:ascii="Times New Roman" w:hAnsi="Times New Roman" w:cs="Times New Roman"/>
          <w:shd w:val="clear" w:color="auto" w:fill="FFFFFF"/>
          <w:vertAlign w:val="subscript"/>
        </w:rPr>
        <w:t>diff</w:t>
      </w:r>
      <w:proofErr w:type="spellEnd"/>
      <w:r>
        <w:rPr>
          <w:rFonts w:ascii="Times New Roman" w:hAnsi="Times New Roman" w:cs="Times New Roman"/>
          <w:shd w:val="clear" w:color="auto" w:fill="FFFFFF"/>
        </w:rPr>
        <w:t xml:space="preserve">] decreased with greater </w:t>
      </w:r>
      <w:proofErr w:type="spellStart"/>
      <w:r>
        <w:rPr>
          <w:rFonts w:ascii="Times New Roman" w:hAnsi="Times New Roman" w:cs="Times New Roman"/>
          <w:shd w:val="clear" w:color="auto" w:fill="FFFFFF"/>
        </w:rPr>
        <w:t>optode</w:t>
      </w:r>
      <w:proofErr w:type="spellEnd"/>
      <w:r>
        <w:rPr>
          <w:rFonts w:ascii="Times New Roman" w:hAnsi="Times New Roman" w:cs="Times New Roman"/>
          <w:shd w:val="clear" w:color="auto" w:fill="FFFFFF"/>
        </w:rPr>
        <w:t xml:space="preserve">-receiver separation distance. Fig 3 shows that while the magnitude of change in haemoglobin oxygenation is similar between the 28mm and 33mm </w:t>
      </w:r>
      <w:proofErr w:type="spellStart"/>
      <w:r>
        <w:rPr>
          <w:rFonts w:ascii="Times New Roman" w:hAnsi="Times New Roman" w:cs="Times New Roman"/>
          <w:shd w:val="clear" w:color="auto" w:fill="FFFFFF"/>
        </w:rPr>
        <w:t>optode</w:t>
      </w:r>
      <w:proofErr w:type="spellEnd"/>
      <w:r>
        <w:rPr>
          <w:rFonts w:ascii="Times New Roman" w:hAnsi="Times New Roman" w:cs="Times New Roman"/>
          <w:shd w:val="clear" w:color="auto" w:fill="FFFFFF"/>
        </w:rPr>
        <w:t xml:space="preserve">-receiver channels, magnitude of deoxygenation is lower in the 38mm channel (Fig 3, S1 Fig). This pattern indicates that haemoglobin changes in shallow tissue, such as the skin or shallow blubber, have a greater contribution to the dynamics reported here for blubber. Similar to cerebral measurements, skin ‘contamination’ could be removed by use of a shorter </w:t>
      </w:r>
      <w:proofErr w:type="spellStart"/>
      <w:r>
        <w:rPr>
          <w:rFonts w:ascii="Times New Roman" w:hAnsi="Times New Roman" w:cs="Times New Roman"/>
          <w:shd w:val="clear" w:color="auto" w:fill="FFFFFF"/>
        </w:rPr>
        <w:t>optode</w:t>
      </w:r>
      <w:proofErr w:type="spellEnd"/>
      <w:r>
        <w:rPr>
          <w:rFonts w:ascii="Times New Roman" w:hAnsi="Times New Roman" w:cs="Times New Roman"/>
          <w:shd w:val="clear" w:color="auto" w:fill="FFFFFF"/>
        </w:rPr>
        <w:t>-receiver separation [</w:t>
      </w:r>
      <w:r w:rsidR="0008328E">
        <w:rPr>
          <w:rFonts w:ascii="Times New Roman" w:hAnsi="Times New Roman" w:cs="Times New Roman"/>
          <w:shd w:val="clear" w:color="auto" w:fill="FFFFFF"/>
        </w:rPr>
        <w:t>59</w:t>
      </w:r>
      <w:r>
        <w:rPr>
          <w:rFonts w:ascii="Times New Roman" w:hAnsi="Times New Roman" w:cs="Times New Roman"/>
          <w:shd w:val="clear" w:color="auto" w:fill="FFFFFF"/>
        </w:rPr>
        <w:t>].</w:t>
      </w:r>
    </w:p>
    <w:p w14:paraId="2F0D8E7B" w14:textId="77777777" w:rsidR="00F05A04" w:rsidRDefault="00F05A04" w:rsidP="00F05A04">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14:paraId="361FC02D" w14:textId="77777777" w:rsidR="00F05A04" w:rsidRDefault="00F05A04" w:rsidP="00F05A04">
      <w:pPr>
        <w:spacing w:after="0"/>
        <w:jc w:val="both"/>
        <w:rPr>
          <w:rFonts w:ascii="Times New Roman" w:hAnsi="Times New Roman" w:cs="Times New Roman"/>
          <w:u w:val="single"/>
          <w:shd w:val="clear" w:color="auto" w:fill="FFFFFF"/>
        </w:rPr>
      </w:pPr>
      <w:r w:rsidRPr="00D26E8A">
        <w:rPr>
          <w:rFonts w:ascii="Times New Roman" w:hAnsi="Times New Roman" w:cs="Times New Roman"/>
          <w:u w:val="single"/>
          <w:shd w:val="clear" w:color="auto" w:fill="FFFFFF"/>
        </w:rPr>
        <w:t>Comparing brain and blubber measurements</w:t>
      </w:r>
    </w:p>
    <w:p w14:paraId="7B1C60BA" w14:textId="77777777" w:rsidR="00F05A04" w:rsidRDefault="00F05A04" w:rsidP="00F05A04">
      <w:pPr>
        <w:jc w:val="both"/>
        <w:rPr>
          <w:rFonts w:ascii="Times New Roman" w:hAnsi="Times New Roman" w:cs="Times New Roman"/>
          <w:shd w:val="clear" w:color="auto" w:fill="FFFFFF"/>
        </w:rPr>
      </w:pPr>
      <w:r>
        <w:rPr>
          <w:rFonts w:ascii="Times New Roman" w:hAnsi="Times New Roman" w:cs="Times New Roman"/>
          <w:shd w:val="clear" w:color="auto" w:fill="FFFFFF"/>
        </w:rPr>
        <w:t>The kinetics of [</w:t>
      </w:r>
      <w:proofErr w:type="spellStart"/>
      <w:r>
        <w:rPr>
          <w:rFonts w:ascii="Times New Roman" w:hAnsi="Times New Roman" w:cs="Times New Roman"/>
          <w:shd w:val="clear" w:color="auto" w:fill="FFFFFF"/>
        </w:rPr>
        <w:t>tHb</w:t>
      </w:r>
      <w:proofErr w:type="spellEnd"/>
      <w:r>
        <w:rPr>
          <w:rFonts w:ascii="Times New Roman" w:hAnsi="Times New Roman" w:cs="Times New Roman"/>
          <w:shd w:val="clear" w:color="auto" w:fill="FFFFFF"/>
        </w:rPr>
        <w:t>], [</w:t>
      </w:r>
      <w:proofErr w:type="spellStart"/>
      <w:r>
        <w:rPr>
          <w:rFonts w:ascii="Times New Roman" w:hAnsi="Times New Roman" w:cs="Times New Roman"/>
          <w:shd w:val="clear" w:color="auto" w:fill="FFFFFF"/>
        </w:rPr>
        <w:t>Hb</w:t>
      </w:r>
      <w:r>
        <w:rPr>
          <w:rFonts w:ascii="Times New Roman" w:hAnsi="Times New Roman" w:cs="Times New Roman"/>
          <w:shd w:val="clear" w:color="auto" w:fill="FFFFFF"/>
          <w:vertAlign w:val="subscript"/>
        </w:rPr>
        <w:t>diff</w:t>
      </w:r>
      <w:proofErr w:type="spellEnd"/>
      <w:r>
        <w:rPr>
          <w:rFonts w:ascii="Times New Roman" w:hAnsi="Times New Roman" w:cs="Times New Roman"/>
          <w:shd w:val="clear" w:color="auto" w:fill="FFFFFF"/>
        </w:rPr>
        <w:t xml:space="preserve">] and TSI at the same sites were common between animals. However, differences existed between cerebral and blubber measurements, which demonstrate that the results presented accurately reflect </w:t>
      </w:r>
      <w:proofErr w:type="spellStart"/>
      <w:r>
        <w:rPr>
          <w:rFonts w:ascii="Times New Roman" w:hAnsi="Times New Roman" w:cs="Times New Roman"/>
          <w:shd w:val="clear" w:color="auto" w:fill="FFFFFF"/>
        </w:rPr>
        <w:t>haemodynamics</w:t>
      </w:r>
      <w:proofErr w:type="spellEnd"/>
      <w:r>
        <w:rPr>
          <w:rFonts w:ascii="Times New Roman" w:hAnsi="Times New Roman" w:cs="Times New Roman"/>
          <w:shd w:val="clear" w:color="auto" w:fill="FFFFFF"/>
        </w:rPr>
        <w:t xml:space="preserve"> of different tissues. If the NIRS signals presented here were not from different tissues, for instance if NIR light had only interrogated skin and blubber, then the brain and blubber kinetics would not differ. </w:t>
      </w:r>
    </w:p>
    <w:p w14:paraId="0AB7AC5F" w14:textId="77777777" w:rsidR="00F05A04" w:rsidRDefault="00F05A04" w:rsidP="00F05A04">
      <w:pPr>
        <w:spacing w:after="0"/>
        <w:jc w:val="both"/>
        <w:rPr>
          <w:rFonts w:ascii="Times New Roman" w:hAnsi="Times New Roman" w:cs="Times New Roman"/>
          <w:u w:val="single"/>
          <w:shd w:val="clear" w:color="auto" w:fill="FFFFFF"/>
        </w:rPr>
      </w:pPr>
      <w:r w:rsidRPr="00676EA8">
        <w:rPr>
          <w:rFonts w:ascii="Times New Roman" w:hAnsi="Times New Roman" w:cs="Times New Roman"/>
          <w:u w:val="single"/>
          <w:shd w:val="clear" w:color="auto" w:fill="FFFFFF"/>
        </w:rPr>
        <w:t>Theoretical Calculation of CBV Change</w:t>
      </w:r>
    </w:p>
    <w:p w14:paraId="435C6219" w14:textId="3C55CC00" w:rsidR="00F05A04" w:rsidRDefault="00F05A04" w:rsidP="00F05A04">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Assuming that blood volume per litre of brain tissue in seals is equal that of humans (</w:t>
      </w:r>
      <w:r w:rsidRPr="008038DA">
        <w:rPr>
          <w:rFonts w:ascii="Times New Roman" w:hAnsi="Times New Roman" w:cs="Times New Roman"/>
          <w:shd w:val="clear" w:color="auto" w:fill="FFFFFF"/>
        </w:rPr>
        <w:t>50 ml of blood per litre</w:t>
      </w:r>
      <w:r>
        <w:rPr>
          <w:rFonts w:ascii="Times New Roman" w:hAnsi="Times New Roman" w:cs="Times New Roman"/>
          <w:shd w:val="clear" w:color="auto" w:fill="FFFFFF"/>
        </w:rPr>
        <w:t xml:space="preserve"> [</w:t>
      </w:r>
      <w:r w:rsidR="0008328E">
        <w:rPr>
          <w:rFonts w:ascii="Times New Roman" w:hAnsi="Times New Roman" w:cs="Times New Roman"/>
          <w:shd w:val="clear" w:color="auto" w:fill="FFFFFF"/>
        </w:rPr>
        <w:t>61</w:t>
      </w:r>
      <w:r>
        <w:rPr>
          <w:rFonts w:ascii="Times New Roman" w:hAnsi="Times New Roman" w:cs="Times New Roman"/>
          <w:shd w:val="clear" w:color="auto" w:fill="FFFFFF"/>
        </w:rPr>
        <w:t>]) and taking 0.2g of Hb per ml of blood for a harbour seal [</w:t>
      </w:r>
      <w:r w:rsidR="0008328E">
        <w:rPr>
          <w:rFonts w:ascii="Times New Roman" w:hAnsi="Times New Roman" w:cs="Times New Roman"/>
          <w:shd w:val="clear" w:color="auto" w:fill="FFFFFF"/>
        </w:rPr>
        <w:t>62</w:t>
      </w:r>
      <w:r>
        <w:rPr>
          <w:rFonts w:ascii="Times New Roman" w:hAnsi="Times New Roman" w:cs="Times New Roman"/>
          <w:shd w:val="clear" w:color="auto" w:fill="FFFFFF"/>
        </w:rPr>
        <w:t>], this equates to 10g of Hb per litre of brain tissue. The four tetramers of Hb have a total weight of 64000 g.mol</w:t>
      </w:r>
      <w:r>
        <w:rPr>
          <w:rFonts w:ascii="Times New Roman" w:hAnsi="Times New Roman" w:cs="Times New Roman"/>
          <w:shd w:val="clear" w:color="auto" w:fill="FFFFFF"/>
          <w:vertAlign w:val="superscript"/>
        </w:rPr>
        <w:t>-1</w:t>
      </w:r>
      <w:r>
        <w:rPr>
          <w:rFonts w:ascii="Times New Roman" w:hAnsi="Times New Roman" w:cs="Times New Roman"/>
          <w:shd w:val="clear" w:color="auto" w:fill="FFFFFF"/>
        </w:rPr>
        <w:t>. 10g Hb ÷ 64000</w:t>
      </w:r>
      <w:r w:rsidRPr="00493E6F">
        <w:rPr>
          <w:rFonts w:ascii="Times New Roman" w:hAnsi="Times New Roman" w:cs="Times New Roman"/>
          <w:shd w:val="clear" w:color="auto" w:fill="FFFFFF"/>
        </w:rPr>
        <w:t xml:space="preserve"> </w:t>
      </w:r>
      <w:r>
        <w:rPr>
          <w:rFonts w:ascii="Times New Roman" w:hAnsi="Times New Roman" w:cs="Times New Roman"/>
          <w:shd w:val="clear" w:color="auto" w:fill="FFFFFF"/>
        </w:rPr>
        <w:t>g.mol</w:t>
      </w:r>
      <w:r>
        <w:rPr>
          <w:rFonts w:ascii="Times New Roman" w:hAnsi="Times New Roman" w:cs="Times New Roman"/>
          <w:shd w:val="clear" w:color="auto" w:fill="FFFFFF"/>
          <w:vertAlign w:val="superscript"/>
        </w:rPr>
        <w:t>-1</w:t>
      </w:r>
      <w:r>
        <w:rPr>
          <w:rFonts w:ascii="Times New Roman" w:hAnsi="Times New Roman" w:cs="Times New Roman"/>
          <w:shd w:val="clear" w:color="auto" w:fill="FFFFFF"/>
        </w:rPr>
        <w:t xml:space="preserve"> = 156 </w:t>
      </w:r>
      <w:proofErr w:type="spellStart"/>
      <w:r>
        <w:rPr>
          <w:rFonts w:ascii="Times New Roman" w:hAnsi="Times New Roman" w:cs="Times New Roman"/>
          <w:shd w:val="clear" w:color="auto" w:fill="FFFFFF"/>
        </w:rPr>
        <w:t>μ.</w:t>
      </w:r>
      <w:r w:rsidRPr="008038DA">
        <w:rPr>
          <w:rFonts w:ascii="Times New Roman" w:hAnsi="Times New Roman" w:cs="Times New Roman"/>
          <w:shd w:val="clear" w:color="auto" w:fill="FFFFFF"/>
        </w:rPr>
        <w:t>mol</w:t>
      </w:r>
      <w:proofErr w:type="spellEnd"/>
      <w:r w:rsidRPr="008038DA">
        <w:rPr>
          <w:rFonts w:ascii="Times New Roman" w:hAnsi="Times New Roman" w:cs="Times New Roman"/>
          <w:shd w:val="clear" w:color="auto" w:fill="FFFFFF"/>
        </w:rPr>
        <w:t xml:space="preserve"> Hb per litre of brain tissue</w:t>
      </w:r>
      <w:r>
        <w:rPr>
          <w:rFonts w:ascii="Times New Roman" w:hAnsi="Times New Roman" w:cs="Times New Roman"/>
          <w:shd w:val="clear" w:color="auto" w:fill="FFFFFF"/>
        </w:rPr>
        <w:t>.  Therefore a ~5 .</w:t>
      </w:r>
      <w:r w:rsidRPr="008038DA">
        <w:rPr>
          <w:rFonts w:ascii="Times New Roman" w:hAnsi="Times New Roman" w:cs="Times New Roman"/>
          <w:shd w:val="clear" w:color="auto" w:fill="FFFFFF"/>
        </w:rPr>
        <w:t>mol Hb per litre of brain tissue</w:t>
      </w:r>
      <w:r>
        <w:rPr>
          <w:rFonts w:ascii="Times New Roman" w:hAnsi="Times New Roman" w:cs="Times New Roman"/>
          <w:shd w:val="clear" w:color="auto" w:fill="FFFFFF"/>
        </w:rPr>
        <w:t xml:space="preserve"> change in CBV during the second half of each surface interval results in a 3.2% increase in CBV from pre-diving baseline levels.  As CBV is not known for seals the human value is used here for theoretical purposes. As the brain of seals has a greater capillary density [</w:t>
      </w:r>
      <w:r w:rsidR="0008328E">
        <w:rPr>
          <w:rFonts w:ascii="Times New Roman" w:hAnsi="Times New Roman" w:cs="Times New Roman"/>
          <w:shd w:val="clear" w:color="auto" w:fill="FFFFFF"/>
        </w:rPr>
        <w:t>63</w:t>
      </w:r>
      <w:r>
        <w:rPr>
          <w:rFonts w:ascii="Times New Roman" w:hAnsi="Times New Roman" w:cs="Times New Roman"/>
          <w:shd w:val="clear" w:color="auto" w:fill="FFFFFF"/>
        </w:rPr>
        <w:t>] and the ~5 .</w:t>
      </w:r>
      <w:r w:rsidRPr="008038DA">
        <w:rPr>
          <w:rFonts w:ascii="Times New Roman" w:hAnsi="Times New Roman" w:cs="Times New Roman"/>
          <w:shd w:val="clear" w:color="auto" w:fill="FFFFFF"/>
        </w:rPr>
        <w:t>mol Hb per litre of brain tissue</w:t>
      </w:r>
      <w:r>
        <w:rPr>
          <w:rFonts w:ascii="Times New Roman" w:hAnsi="Times New Roman" w:cs="Times New Roman"/>
          <w:shd w:val="clear" w:color="auto" w:fill="FFFFFF"/>
        </w:rPr>
        <w:t xml:space="preserve"> includes some contribution of tissues dorsal of the brain, the value is reported as ≤3.2%.</w:t>
      </w:r>
    </w:p>
    <w:p w14:paraId="0833E1F1" w14:textId="74A158D5" w:rsidR="001B191B" w:rsidRDefault="001B191B"/>
    <w:p w14:paraId="6CD9DEEF" w14:textId="6B15DCE4" w:rsidR="002A6640" w:rsidRDefault="002A6640">
      <w:r>
        <w:rPr>
          <w:b/>
          <w:sz w:val="24"/>
        </w:rPr>
        <w:t>Additional References</w:t>
      </w:r>
    </w:p>
    <w:p w14:paraId="5240383E" w14:textId="77777777" w:rsidR="002A6640" w:rsidRPr="006C4757" w:rsidRDefault="002A6640" w:rsidP="002A6640">
      <w:pPr>
        <w:pStyle w:val="ListParagraph"/>
        <w:spacing w:after="0"/>
        <w:ind w:left="714" w:hanging="357"/>
        <w:jc w:val="both"/>
        <w:rPr>
          <w:rFonts w:ascii="Times New Roman" w:hAnsi="Times New Roman" w:cs="Times New Roman"/>
        </w:rPr>
      </w:pPr>
      <w:r>
        <w:rPr>
          <w:rFonts w:ascii="Times New Roman" w:hAnsi="Times New Roman" w:cs="Times New Roman"/>
        </w:rPr>
        <w:t>59</w:t>
      </w:r>
      <w:r w:rsidRPr="006C4757">
        <w:rPr>
          <w:rFonts w:ascii="Times New Roman" w:hAnsi="Times New Roman" w:cs="Times New Roman"/>
        </w:rPr>
        <w:t xml:space="preserve">. </w:t>
      </w:r>
      <w:proofErr w:type="spellStart"/>
      <w:r w:rsidRPr="006C4757">
        <w:rPr>
          <w:rFonts w:ascii="Times New Roman" w:hAnsi="Times New Roman" w:cs="Times New Roman"/>
        </w:rPr>
        <w:t>Yücel</w:t>
      </w:r>
      <w:proofErr w:type="spellEnd"/>
      <w:r w:rsidRPr="006C4757">
        <w:rPr>
          <w:rFonts w:ascii="Times New Roman" w:hAnsi="Times New Roman" w:cs="Times New Roman"/>
        </w:rPr>
        <w:t xml:space="preserve"> M.A., </w:t>
      </w:r>
      <w:proofErr w:type="spellStart"/>
      <w:r w:rsidRPr="006C4757">
        <w:rPr>
          <w:rFonts w:ascii="Times New Roman" w:hAnsi="Times New Roman" w:cs="Times New Roman"/>
        </w:rPr>
        <w:t>Aasted</w:t>
      </w:r>
      <w:proofErr w:type="spellEnd"/>
      <w:r w:rsidRPr="006C4757">
        <w:rPr>
          <w:rFonts w:ascii="Times New Roman" w:hAnsi="Times New Roman" w:cs="Times New Roman"/>
        </w:rPr>
        <w:t xml:space="preserve"> C.M., </w:t>
      </w:r>
      <w:proofErr w:type="spellStart"/>
      <w:r w:rsidRPr="006C4757">
        <w:rPr>
          <w:rFonts w:ascii="Times New Roman" w:hAnsi="Times New Roman" w:cs="Times New Roman"/>
        </w:rPr>
        <w:t>Petkov</w:t>
      </w:r>
      <w:proofErr w:type="spellEnd"/>
      <w:r w:rsidRPr="006C4757">
        <w:rPr>
          <w:rFonts w:ascii="Times New Roman" w:hAnsi="Times New Roman" w:cs="Times New Roman"/>
        </w:rPr>
        <w:t xml:space="preserve"> M.P., </w:t>
      </w:r>
      <w:proofErr w:type="spellStart"/>
      <w:r w:rsidRPr="006C4757">
        <w:rPr>
          <w:rFonts w:ascii="Times New Roman" w:hAnsi="Times New Roman" w:cs="Times New Roman"/>
        </w:rPr>
        <w:t>Borsook</w:t>
      </w:r>
      <w:proofErr w:type="spellEnd"/>
      <w:r w:rsidRPr="006C4757">
        <w:rPr>
          <w:rFonts w:ascii="Times New Roman" w:hAnsi="Times New Roman" w:cs="Times New Roman"/>
        </w:rPr>
        <w:t xml:space="preserve"> D., Boas D.A., and Becerra L. Specificity of hemodynamic brain responses to painful stimuli: A functional near-infrared spectroscopy study. Sci. Rep. </w:t>
      </w:r>
      <w:r>
        <w:rPr>
          <w:rFonts w:ascii="Times New Roman" w:hAnsi="Times New Roman" w:cs="Times New Roman"/>
        </w:rPr>
        <w:t xml:space="preserve">2015; </w:t>
      </w:r>
      <w:r w:rsidRPr="00396A2C">
        <w:rPr>
          <w:rFonts w:ascii="Times New Roman" w:hAnsi="Times New Roman" w:cs="Times New Roman"/>
        </w:rPr>
        <w:t>5</w:t>
      </w:r>
      <w:r w:rsidRPr="006C4757">
        <w:rPr>
          <w:rFonts w:ascii="Times New Roman" w:hAnsi="Times New Roman" w:cs="Times New Roman"/>
        </w:rPr>
        <w:t>, 9469.</w:t>
      </w:r>
    </w:p>
    <w:p w14:paraId="04BA87AE" w14:textId="77777777" w:rsidR="002A6640" w:rsidRPr="006C4757" w:rsidRDefault="002A6640" w:rsidP="002A6640">
      <w:pPr>
        <w:pStyle w:val="ListParagraph"/>
        <w:spacing w:after="0"/>
        <w:jc w:val="both"/>
        <w:rPr>
          <w:rFonts w:ascii="Times New Roman" w:hAnsi="Times New Roman" w:cs="Times New Roman"/>
        </w:rPr>
      </w:pPr>
    </w:p>
    <w:p w14:paraId="02F3D9EF" w14:textId="77777777" w:rsidR="002A6640" w:rsidRPr="006C4757" w:rsidRDefault="002A6640" w:rsidP="002A6640">
      <w:pPr>
        <w:pStyle w:val="ListParagraph"/>
        <w:spacing w:after="0"/>
        <w:ind w:left="714" w:hanging="357"/>
        <w:jc w:val="both"/>
        <w:rPr>
          <w:rFonts w:ascii="Times New Roman" w:hAnsi="Times New Roman" w:cs="Times New Roman"/>
        </w:rPr>
      </w:pPr>
      <w:r>
        <w:rPr>
          <w:rFonts w:ascii="Times New Roman" w:hAnsi="Times New Roman" w:cs="Times New Roman"/>
        </w:rPr>
        <w:t>60</w:t>
      </w:r>
      <w:r w:rsidRPr="006C4757">
        <w:rPr>
          <w:rFonts w:ascii="Times New Roman" w:hAnsi="Times New Roman" w:cs="Times New Roman"/>
        </w:rPr>
        <w:t xml:space="preserve">. Matsushita K., Homma S., and Okada E. Influence of adipose tissue on muscle oxygenation measurement with NIRS instrument. Proc. SPIE Int. Soc. Opt. Eng. </w:t>
      </w:r>
      <w:r>
        <w:rPr>
          <w:rFonts w:ascii="Times New Roman" w:hAnsi="Times New Roman" w:cs="Times New Roman"/>
        </w:rPr>
        <w:t xml:space="preserve">1998; </w:t>
      </w:r>
      <w:r w:rsidRPr="006C4757">
        <w:rPr>
          <w:rFonts w:ascii="Times New Roman" w:hAnsi="Times New Roman" w:cs="Times New Roman"/>
        </w:rPr>
        <w:t>3194: 159–165.</w:t>
      </w:r>
    </w:p>
    <w:p w14:paraId="5FFC5062" w14:textId="77777777" w:rsidR="002A6640" w:rsidRDefault="002A6640" w:rsidP="002A6640">
      <w:pPr>
        <w:pStyle w:val="ListParagraph"/>
        <w:spacing w:after="0"/>
        <w:ind w:left="714" w:hanging="357"/>
        <w:jc w:val="both"/>
        <w:rPr>
          <w:rFonts w:ascii="Times New Roman" w:hAnsi="Times New Roman" w:cs="Times New Roman"/>
        </w:rPr>
      </w:pPr>
    </w:p>
    <w:p w14:paraId="6DA4A009" w14:textId="77777777" w:rsidR="002A6640" w:rsidRPr="006C4757" w:rsidRDefault="002A6640" w:rsidP="002A6640">
      <w:pPr>
        <w:pStyle w:val="ListParagraph"/>
        <w:spacing w:after="0"/>
        <w:ind w:left="714" w:hanging="357"/>
        <w:jc w:val="both"/>
        <w:rPr>
          <w:rFonts w:ascii="Times New Roman" w:hAnsi="Times New Roman" w:cs="Times New Roman"/>
        </w:rPr>
      </w:pPr>
      <w:r>
        <w:rPr>
          <w:rFonts w:ascii="Times New Roman" w:hAnsi="Times New Roman" w:cs="Times New Roman"/>
        </w:rPr>
        <w:t>61</w:t>
      </w:r>
      <w:r w:rsidRPr="006C4757">
        <w:rPr>
          <w:rFonts w:ascii="Times New Roman" w:hAnsi="Times New Roman" w:cs="Times New Roman"/>
        </w:rPr>
        <w:t xml:space="preserve">. Sakai F., Nakazawa K., </w:t>
      </w:r>
      <w:proofErr w:type="spellStart"/>
      <w:r w:rsidRPr="006C4757">
        <w:rPr>
          <w:rFonts w:ascii="Times New Roman" w:hAnsi="Times New Roman" w:cs="Times New Roman"/>
        </w:rPr>
        <w:t>Tazaki</w:t>
      </w:r>
      <w:proofErr w:type="spellEnd"/>
      <w:r w:rsidRPr="006C4757">
        <w:rPr>
          <w:rFonts w:ascii="Times New Roman" w:hAnsi="Times New Roman" w:cs="Times New Roman"/>
        </w:rPr>
        <w:t xml:space="preserve"> Y., Ishii K., Hino H., Igarashi K., and Kanda T. Regional cerebral blood volume and haematocrit measured in normal human volunteers by single-photon emission computed tomography. J. </w:t>
      </w:r>
      <w:proofErr w:type="spellStart"/>
      <w:r w:rsidRPr="006C4757">
        <w:rPr>
          <w:rFonts w:ascii="Times New Roman" w:hAnsi="Times New Roman" w:cs="Times New Roman"/>
        </w:rPr>
        <w:t>Cereb</w:t>
      </w:r>
      <w:proofErr w:type="spellEnd"/>
      <w:r w:rsidRPr="006C4757">
        <w:rPr>
          <w:rFonts w:ascii="Times New Roman" w:hAnsi="Times New Roman" w:cs="Times New Roman"/>
        </w:rPr>
        <w:t xml:space="preserve">. Blood Flow </w:t>
      </w:r>
      <w:proofErr w:type="spellStart"/>
      <w:r w:rsidRPr="006C4757">
        <w:rPr>
          <w:rFonts w:ascii="Times New Roman" w:hAnsi="Times New Roman" w:cs="Times New Roman"/>
        </w:rPr>
        <w:t>Metab</w:t>
      </w:r>
      <w:proofErr w:type="spellEnd"/>
      <w:r w:rsidRPr="006C4757">
        <w:rPr>
          <w:rFonts w:ascii="Times New Roman" w:hAnsi="Times New Roman" w:cs="Times New Roman"/>
        </w:rPr>
        <w:t xml:space="preserve">. </w:t>
      </w:r>
      <w:r>
        <w:rPr>
          <w:rFonts w:ascii="Times New Roman" w:hAnsi="Times New Roman" w:cs="Times New Roman"/>
        </w:rPr>
        <w:t>1985;</w:t>
      </w:r>
      <w:r w:rsidRPr="00396A2C">
        <w:rPr>
          <w:rFonts w:ascii="Times New Roman" w:hAnsi="Times New Roman" w:cs="Times New Roman"/>
        </w:rPr>
        <w:t>5(2)</w:t>
      </w:r>
      <w:r>
        <w:rPr>
          <w:rFonts w:ascii="Times New Roman" w:hAnsi="Times New Roman" w:cs="Times New Roman"/>
        </w:rPr>
        <w:t>:</w:t>
      </w:r>
      <w:r w:rsidRPr="006C4757">
        <w:rPr>
          <w:rFonts w:ascii="Times New Roman" w:hAnsi="Times New Roman" w:cs="Times New Roman"/>
        </w:rPr>
        <w:t xml:space="preserve"> 207-213.</w:t>
      </w:r>
    </w:p>
    <w:p w14:paraId="5F9C6158" w14:textId="77777777" w:rsidR="002A6640" w:rsidRPr="006C4757" w:rsidRDefault="002A6640" w:rsidP="002A6640">
      <w:pPr>
        <w:pStyle w:val="ListParagraph"/>
        <w:spacing w:after="0"/>
        <w:ind w:left="714" w:hanging="357"/>
        <w:jc w:val="both"/>
        <w:rPr>
          <w:rFonts w:ascii="Times New Roman" w:hAnsi="Times New Roman" w:cs="Times New Roman"/>
        </w:rPr>
      </w:pPr>
    </w:p>
    <w:p w14:paraId="0D4F525A" w14:textId="77777777" w:rsidR="002A6640" w:rsidRPr="006C4757" w:rsidRDefault="002A6640" w:rsidP="002A6640">
      <w:pPr>
        <w:pStyle w:val="ListParagraph"/>
        <w:spacing w:after="0"/>
        <w:ind w:left="714" w:hanging="357"/>
        <w:jc w:val="both"/>
        <w:rPr>
          <w:rFonts w:ascii="Times New Roman" w:hAnsi="Times New Roman" w:cs="Times New Roman"/>
        </w:rPr>
      </w:pPr>
      <w:r>
        <w:rPr>
          <w:rFonts w:ascii="Times New Roman" w:hAnsi="Times New Roman" w:cs="Times New Roman"/>
        </w:rPr>
        <w:lastRenderedPageBreak/>
        <w:t>62</w:t>
      </w:r>
      <w:r w:rsidRPr="006C4757">
        <w:rPr>
          <w:rFonts w:ascii="Times New Roman" w:hAnsi="Times New Roman" w:cs="Times New Roman"/>
        </w:rPr>
        <w:t xml:space="preserve">. Clark C.A., Burns J.M., </w:t>
      </w:r>
      <w:proofErr w:type="spellStart"/>
      <w:r w:rsidRPr="006C4757">
        <w:rPr>
          <w:rFonts w:ascii="Times New Roman" w:hAnsi="Times New Roman" w:cs="Times New Roman"/>
        </w:rPr>
        <w:t>Schreer</w:t>
      </w:r>
      <w:proofErr w:type="spellEnd"/>
      <w:r w:rsidRPr="006C4757">
        <w:rPr>
          <w:rFonts w:ascii="Times New Roman" w:hAnsi="Times New Roman" w:cs="Times New Roman"/>
        </w:rPr>
        <w:t xml:space="preserve"> J., Hammill M.O. A longitudinal and cross-sectional analysis of total body oxygen store development in nursing harbour seals (</w:t>
      </w:r>
      <w:proofErr w:type="spellStart"/>
      <w:r w:rsidRPr="006C4757">
        <w:rPr>
          <w:rFonts w:ascii="Times New Roman" w:hAnsi="Times New Roman" w:cs="Times New Roman"/>
        </w:rPr>
        <w:t>Phoca</w:t>
      </w:r>
      <w:proofErr w:type="spellEnd"/>
      <w:r w:rsidRPr="006C4757">
        <w:rPr>
          <w:rFonts w:ascii="Times New Roman" w:hAnsi="Times New Roman" w:cs="Times New Roman"/>
        </w:rPr>
        <w:t xml:space="preserve"> </w:t>
      </w:r>
      <w:proofErr w:type="spellStart"/>
      <w:r w:rsidRPr="006C4757">
        <w:rPr>
          <w:rFonts w:ascii="Times New Roman" w:hAnsi="Times New Roman" w:cs="Times New Roman"/>
        </w:rPr>
        <w:t>vitulina</w:t>
      </w:r>
      <w:proofErr w:type="spellEnd"/>
      <w:r w:rsidRPr="00396A2C">
        <w:rPr>
          <w:rFonts w:ascii="Times New Roman" w:hAnsi="Times New Roman" w:cs="Times New Roman"/>
        </w:rPr>
        <w:t xml:space="preserve">). J. Comp. Physiol. B. </w:t>
      </w:r>
      <w:r>
        <w:rPr>
          <w:rFonts w:ascii="Times New Roman" w:hAnsi="Times New Roman" w:cs="Times New Roman"/>
        </w:rPr>
        <w:t>2007;</w:t>
      </w:r>
      <w:r w:rsidRPr="00396A2C">
        <w:rPr>
          <w:rFonts w:ascii="Times New Roman" w:hAnsi="Times New Roman" w:cs="Times New Roman"/>
        </w:rPr>
        <w:t>177(2)</w:t>
      </w:r>
      <w:r>
        <w:rPr>
          <w:rFonts w:ascii="Times New Roman" w:hAnsi="Times New Roman" w:cs="Times New Roman"/>
        </w:rPr>
        <w:t>:</w:t>
      </w:r>
      <w:r w:rsidRPr="00396A2C">
        <w:rPr>
          <w:rFonts w:ascii="Times New Roman" w:hAnsi="Times New Roman" w:cs="Times New Roman"/>
        </w:rPr>
        <w:t xml:space="preserve"> </w:t>
      </w:r>
      <w:r w:rsidRPr="006C4757">
        <w:rPr>
          <w:rFonts w:ascii="Times New Roman" w:hAnsi="Times New Roman" w:cs="Times New Roman"/>
        </w:rPr>
        <w:t>217 – 227.</w:t>
      </w:r>
    </w:p>
    <w:p w14:paraId="3716F0F5" w14:textId="77777777" w:rsidR="002A6640" w:rsidRDefault="002A6640" w:rsidP="002A6640">
      <w:pPr>
        <w:pStyle w:val="ListParagraph"/>
        <w:spacing w:after="0"/>
        <w:ind w:left="714" w:hanging="357"/>
        <w:jc w:val="both"/>
        <w:rPr>
          <w:rFonts w:ascii="Times New Roman" w:hAnsi="Times New Roman" w:cs="Times New Roman"/>
        </w:rPr>
      </w:pPr>
    </w:p>
    <w:p w14:paraId="0626AB91" w14:textId="77777777" w:rsidR="002A6640" w:rsidRDefault="002A6640" w:rsidP="002A6640">
      <w:pPr>
        <w:pStyle w:val="ListParagraph"/>
        <w:spacing w:after="0"/>
        <w:ind w:left="714" w:hanging="357"/>
        <w:jc w:val="both"/>
        <w:rPr>
          <w:rFonts w:ascii="Times New Roman" w:hAnsi="Times New Roman" w:cs="Times New Roman"/>
        </w:rPr>
      </w:pPr>
      <w:r>
        <w:rPr>
          <w:rFonts w:ascii="Times New Roman" w:hAnsi="Times New Roman" w:cs="Times New Roman"/>
        </w:rPr>
        <w:t>63</w:t>
      </w:r>
      <w:r w:rsidRPr="006C4757">
        <w:rPr>
          <w:rFonts w:ascii="Times New Roman" w:hAnsi="Times New Roman" w:cs="Times New Roman"/>
        </w:rPr>
        <w:t xml:space="preserve">. </w:t>
      </w:r>
      <w:proofErr w:type="spellStart"/>
      <w:r w:rsidRPr="006C4757">
        <w:rPr>
          <w:rFonts w:ascii="Times New Roman" w:hAnsi="Times New Roman" w:cs="Times New Roman"/>
        </w:rPr>
        <w:t>Kerem</w:t>
      </w:r>
      <w:proofErr w:type="spellEnd"/>
      <w:r w:rsidRPr="006C4757">
        <w:rPr>
          <w:rFonts w:ascii="Times New Roman" w:hAnsi="Times New Roman" w:cs="Times New Roman"/>
        </w:rPr>
        <w:t xml:space="preserve"> D., and Elsner R. Cerebral tolerance to </w:t>
      </w:r>
      <w:proofErr w:type="spellStart"/>
      <w:r w:rsidRPr="006C4757">
        <w:rPr>
          <w:rFonts w:ascii="Times New Roman" w:hAnsi="Times New Roman" w:cs="Times New Roman"/>
        </w:rPr>
        <w:t>asphyxial</w:t>
      </w:r>
      <w:proofErr w:type="spellEnd"/>
      <w:r w:rsidRPr="006C4757">
        <w:rPr>
          <w:rFonts w:ascii="Times New Roman" w:hAnsi="Times New Roman" w:cs="Times New Roman"/>
        </w:rPr>
        <w:t xml:space="preserve"> hypoxia in the </w:t>
      </w:r>
      <w:proofErr w:type="spellStart"/>
      <w:r w:rsidRPr="006C4757">
        <w:rPr>
          <w:rFonts w:ascii="Times New Roman" w:hAnsi="Times New Roman" w:cs="Times New Roman"/>
        </w:rPr>
        <w:t>harbor</w:t>
      </w:r>
      <w:proofErr w:type="spellEnd"/>
      <w:r w:rsidRPr="006C4757">
        <w:rPr>
          <w:rFonts w:ascii="Times New Roman" w:hAnsi="Times New Roman" w:cs="Times New Roman"/>
        </w:rPr>
        <w:t xml:space="preserve"> seal. Resp. Physiol. </w:t>
      </w:r>
      <w:r>
        <w:rPr>
          <w:rFonts w:ascii="Times New Roman" w:hAnsi="Times New Roman" w:cs="Times New Roman"/>
        </w:rPr>
        <w:t xml:space="preserve">1973; </w:t>
      </w:r>
      <w:r w:rsidRPr="00396A2C">
        <w:rPr>
          <w:rFonts w:ascii="Times New Roman" w:hAnsi="Times New Roman" w:cs="Times New Roman"/>
        </w:rPr>
        <w:t>19</w:t>
      </w:r>
      <w:r>
        <w:rPr>
          <w:rFonts w:ascii="Times New Roman" w:hAnsi="Times New Roman" w:cs="Times New Roman"/>
        </w:rPr>
        <w:t xml:space="preserve">(2): </w:t>
      </w:r>
      <w:r w:rsidRPr="006C4757">
        <w:rPr>
          <w:rFonts w:ascii="Times New Roman" w:hAnsi="Times New Roman" w:cs="Times New Roman"/>
        </w:rPr>
        <w:t>188-200.</w:t>
      </w:r>
    </w:p>
    <w:p w14:paraId="40C7F649" w14:textId="77777777" w:rsidR="002A6640" w:rsidRPr="002A6640" w:rsidRDefault="002A6640">
      <w:bookmarkStart w:id="0" w:name="_GoBack"/>
      <w:bookmarkEnd w:id="0"/>
    </w:p>
    <w:sectPr w:rsidR="002A6640" w:rsidRPr="002A6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zNDU2NDG3MDWzNDJX0lEKTi0uzszPAykwqQUAuVbHGywAAAA="/>
  </w:docVars>
  <w:rsids>
    <w:rsidRoot w:val="00F05A04"/>
    <w:rsid w:val="0008328E"/>
    <w:rsid w:val="001B191B"/>
    <w:rsid w:val="002A6640"/>
    <w:rsid w:val="00550F54"/>
    <w:rsid w:val="00C23734"/>
    <w:rsid w:val="00E55368"/>
    <w:rsid w:val="00F0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30E8"/>
  <w15:chartTrackingRefBased/>
  <w15:docId w15:val="{BA7E594A-4357-4781-957D-2A7E1500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A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05A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A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McKnight</dc:creator>
  <cp:keywords/>
  <dc:description/>
  <cp:lastModifiedBy>Joseph Senate</cp:lastModifiedBy>
  <cp:revision>3</cp:revision>
  <dcterms:created xsi:type="dcterms:W3CDTF">2019-06-03T13:12:00Z</dcterms:created>
  <dcterms:modified xsi:type="dcterms:W3CDTF">2019-06-05T17:17:00Z</dcterms:modified>
</cp:coreProperties>
</file>