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52" w:rsidRDefault="00321269">
      <w:r>
        <w:rPr>
          <w:noProof/>
          <w:lang w:eastAsia="en-GB"/>
        </w:rPr>
        <w:drawing>
          <wp:inline distT="0" distB="0" distL="0" distR="0" wp14:anchorId="671E92D5" wp14:editId="1AF3DCDC">
            <wp:extent cx="5731510" cy="2435225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7_F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269" w:rsidRPr="00A95DEC" w:rsidRDefault="00321269" w:rsidP="00321269">
      <w:pPr>
        <w:spacing w:line="240" w:lineRule="auto"/>
        <w:rPr>
          <w:b/>
        </w:rPr>
      </w:pPr>
      <w:r w:rsidRPr="00A95DEC">
        <w:rPr>
          <w:b/>
        </w:rPr>
        <w:t>S</w:t>
      </w:r>
      <w:r>
        <w:rPr>
          <w:b/>
        </w:rPr>
        <w:t xml:space="preserve">upplementary </w:t>
      </w:r>
      <w:r w:rsidRPr="00A95DEC">
        <w:rPr>
          <w:b/>
        </w:rPr>
        <w:t>Fig</w:t>
      </w:r>
      <w:r>
        <w:rPr>
          <w:b/>
        </w:rPr>
        <w:t>ure 7:</w:t>
      </w:r>
      <w:r w:rsidRPr="00A95DEC">
        <w:rPr>
          <w:b/>
        </w:rPr>
        <w:t xml:space="preserve"> Selection for patterning speed could lead to increasingly elaborate regulation of pair-rule genes by the gap system.</w:t>
      </w:r>
    </w:p>
    <w:p w:rsidR="00321269" w:rsidRDefault="00321269" w:rsidP="00321269">
      <w:pPr>
        <w:spacing w:line="240" w:lineRule="auto"/>
      </w:pPr>
      <w:r>
        <w:t>(</w:t>
      </w:r>
      <w:proofErr w:type="gramStart"/>
      <w:r>
        <w:t>A,B</w:t>
      </w:r>
      <w:proofErr w:type="gramEnd"/>
      <w:r>
        <w:t>) Minimum duration required for generating a correct segment pattern (</w:t>
      </w:r>
      <w:proofErr w:type="spellStart"/>
      <w:r>
        <w:t>En</w:t>
      </w:r>
      <w:proofErr w:type="spellEnd"/>
      <w:r>
        <w:t xml:space="preserve">, Odd, </w:t>
      </w:r>
      <w:proofErr w:type="spellStart"/>
      <w:r>
        <w:t>Slp</w:t>
      </w:r>
      <w:proofErr w:type="spellEnd"/>
      <w:r>
        <w:t xml:space="preserve"> repeats), under various simulation scenarios. Minimum simulation duration (Y-axis) is given </w:t>
      </w:r>
      <w:r w:rsidRPr="00A95DEC">
        <w:t>as a multiple of the synthesis / decay delay</w:t>
      </w:r>
      <w:r>
        <w:t xml:space="preserve"> parameter value</w:t>
      </w:r>
      <w:r w:rsidRPr="00A95DEC">
        <w:t xml:space="preserve"> of the pair-rule gene products</w:t>
      </w:r>
      <w:r>
        <w:t xml:space="preserve"> (corresponding to 6 timesteps for all simulations shown in this manuscript)</w:t>
      </w:r>
      <w:r w:rsidRPr="00A95DEC">
        <w:t>.</w:t>
      </w:r>
      <w:r>
        <w:t xml:space="preserve"> See Text S2 for further details on the various simulations.</w:t>
      </w:r>
    </w:p>
    <w:p w:rsidR="00321269" w:rsidRPr="00A95DEC" w:rsidRDefault="00321269" w:rsidP="00321269">
      <w:pPr>
        <w:spacing w:line="240" w:lineRule="auto"/>
      </w:pPr>
      <w:r>
        <w:t>(</w:t>
      </w:r>
      <w:r w:rsidRPr="00A95DEC">
        <w:t>A</w:t>
      </w:r>
      <w:r>
        <w:t>)</w:t>
      </w:r>
      <w:r w:rsidRPr="00A95DEC">
        <w:t xml:space="preserve"> </w:t>
      </w:r>
      <w:r>
        <w:t>Minimum t</w:t>
      </w:r>
      <w:r w:rsidRPr="00A95DEC">
        <w:t>ime required to pattern a given number of segments by either simultaneous or sequential patterning</w:t>
      </w:r>
      <w:r>
        <w:t xml:space="preserve">, using the same network model as S12 Movie and S13 Movie. </w:t>
      </w:r>
      <w:r w:rsidRPr="00A95DEC">
        <w:t>Sequential patterning requires 12x the delay for the initial two segments, plus 8x the delay for every two additional segments.  Simultaneous patterning requires a constant minimum time of 10x the delay, no matter the number of segments.</w:t>
      </w:r>
    </w:p>
    <w:p w:rsidR="00321269" w:rsidRDefault="00321269" w:rsidP="00321269">
      <w:pPr>
        <w:spacing w:line="240" w:lineRule="auto"/>
      </w:pPr>
      <w:r>
        <w:t>(</w:t>
      </w:r>
      <w:r w:rsidRPr="00A95DEC">
        <w:t>B</w:t>
      </w:r>
      <w:r>
        <w:t>)</w:t>
      </w:r>
      <w:r w:rsidRPr="00A95DEC">
        <w:t xml:space="preserve"> Minimum time (in multiples of the synthesis / decay delay</w:t>
      </w:r>
      <w:r>
        <w:t xml:space="preserve"> parameter value</w:t>
      </w:r>
      <w:r w:rsidRPr="00A95DEC">
        <w:t xml:space="preserve">) required for simultaneous patterning, for systems with increasingly elaborate gap patterning. If only </w:t>
      </w:r>
      <w:r w:rsidRPr="006C271E">
        <w:rPr>
          <w:i/>
        </w:rPr>
        <w:t>hairy</w:t>
      </w:r>
      <w:r w:rsidRPr="00A95DEC">
        <w:t xml:space="preserve"> receives gap inputs (1), a minimum of time 10x the delay is required</w:t>
      </w:r>
      <w:r>
        <w:t xml:space="preserve"> (network model as in simulation 12)</w:t>
      </w:r>
      <w:r w:rsidRPr="00A95DEC">
        <w:t xml:space="preserve">. If both </w:t>
      </w:r>
      <w:r w:rsidRPr="006C271E">
        <w:rPr>
          <w:i/>
        </w:rPr>
        <w:t>hairy</w:t>
      </w:r>
      <w:r w:rsidRPr="00A95DEC">
        <w:t xml:space="preserve"> and </w:t>
      </w:r>
      <w:r w:rsidRPr="006C271E">
        <w:rPr>
          <w:i/>
        </w:rPr>
        <w:t>eve</w:t>
      </w:r>
      <w:r w:rsidRPr="00A95DEC">
        <w:t xml:space="preserve"> receive gap inputs (2), the minimum is 7x the delay</w:t>
      </w:r>
      <w:r>
        <w:t xml:space="preserve"> (network model as in simulation 10)</w:t>
      </w:r>
      <w:r w:rsidRPr="00A95DEC">
        <w:t xml:space="preserve">. If </w:t>
      </w:r>
      <w:r w:rsidRPr="006C271E">
        <w:rPr>
          <w:i/>
        </w:rPr>
        <w:t>runt</w:t>
      </w:r>
      <w:r w:rsidRPr="00A95DEC">
        <w:t xml:space="preserve"> or </w:t>
      </w:r>
      <w:proofErr w:type="spellStart"/>
      <w:r w:rsidRPr="006C271E">
        <w:rPr>
          <w:i/>
        </w:rPr>
        <w:t>ftz</w:t>
      </w:r>
      <w:proofErr w:type="spellEnd"/>
      <w:r w:rsidRPr="00A95DEC">
        <w:t>/</w:t>
      </w:r>
      <w:r w:rsidRPr="006C271E">
        <w:rPr>
          <w:i/>
        </w:rPr>
        <w:t>odd</w:t>
      </w:r>
      <w:r w:rsidRPr="00A95DEC">
        <w:t xml:space="preserve"> additionally receive gap inputs (3), the minimum is 6x the delay</w:t>
      </w:r>
      <w:r>
        <w:t xml:space="preserve"> (early network model as in simulations 6 or 7, respectively, plus late network model as for simulation 10)</w:t>
      </w:r>
      <w:r w:rsidRPr="00A95DEC">
        <w:t>. Finally, if all the primary pair-rule genes receive gap inputs (4), the minimum is 5x the delay</w:t>
      </w:r>
      <w:r>
        <w:t xml:space="preserve"> (early network model as in simulation 8, plus late network model as for simulation 10)</w:t>
      </w:r>
      <w:r w:rsidRPr="00A95DEC">
        <w:t xml:space="preserve">. Note that the stripes of </w:t>
      </w:r>
      <w:proofErr w:type="spellStart"/>
      <w:r w:rsidRPr="006C271E">
        <w:rPr>
          <w:i/>
        </w:rPr>
        <w:t>ftz</w:t>
      </w:r>
      <w:proofErr w:type="spellEnd"/>
      <w:r w:rsidRPr="00A95DEC">
        <w:t xml:space="preserve"> and </w:t>
      </w:r>
      <w:r w:rsidRPr="006C271E">
        <w:rPr>
          <w:i/>
        </w:rPr>
        <w:t>odd</w:t>
      </w:r>
      <w:r w:rsidRPr="00A95DEC">
        <w:t xml:space="preserve"> are considered a single pattern, because of their identical regulation in the simulations.</w:t>
      </w:r>
    </w:p>
    <w:p w:rsidR="00321269" w:rsidRDefault="00321269" w:rsidP="00321269">
      <w:pPr>
        <w:spacing w:line="240" w:lineRule="auto"/>
      </w:pPr>
    </w:p>
    <w:p w:rsidR="00321269" w:rsidRDefault="00321269">
      <w:bookmarkStart w:id="0" w:name="_GoBack"/>
      <w:bookmarkEnd w:id="0"/>
    </w:p>
    <w:sectPr w:rsidR="00321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69"/>
    <w:rsid w:val="00231852"/>
    <w:rsid w:val="00321269"/>
    <w:rsid w:val="00A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917B"/>
  <w15:chartTrackingRefBased/>
  <w15:docId w15:val="{8000840C-8F49-4C17-BCF3-3507497E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Batt</dc:creator>
  <cp:keywords/>
  <dc:description/>
  <cp:lastModifiedBy>Imogen Batt</cp:lastModifiedBy>
  <cp:revision>1</cp:revision>
  <dcterms:created xsi:type="dcterms:W3CDTF">2017-08-31T16:11:00Z</dcterms:created>
  <dcterms:modified xsi:type="dcterms:W3CDTF">2017-08-31T16:11:00Z</dcterms:modified>
</cp:coreProperties>
</file>