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E945" w14:textId="77777777" w:rsidR="00DF55BA" w:rsidRPr="008B4BD9" w:rsidRDefault="00DF55BA" w:rsidP="00DF5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/>
        </w:rPr>
      </w:pPr>
      <w:r w:rsidRPr="008B4BD9">
        <w:rPr>
          <w:rFonts w:ascii="Times New Roman" w:hAnsi="Times New Roman"/>
          <w:b/>
        </w:rPr>
        <w:t>Table S3.</w:t>
      </w:r>
      <w:r w:rsidRPr="008B4BD9">
        <w:rPr>
          <w:rFonts w:ascii="Times New Roman" w:hAnsi="Times New Roman"/>
        </w:rPr>
        <w:t xml:space="preserve"> Data collection and refinement statistics</w:t>
      </w:r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AncC</w:t>
      </w:r>
      <w:proofErr w:type="spellEnd"/>
    </w:p>
    <w:p w14:paraId="6F5DC14C" w14:textId="77777777" w:rsidR="00DF55BA" w:rsidRPr="008B4BD9" w:rsidRDefault="00DF55BA" w:rsidP="00DF5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/>
        </w:rPr>
      </w:pPr>
    </w:p>
    <w:p w14:paraId="7ACD7A84" w14:textId="77777777" w:rsidR="00DF55BA" w:rsidRPr="008B4BD9" w:rsidRDefault="00DF55BA" w:rsidP="00DF55BA">
      <w:pPr>
        <w:pStyle w:val="NoSpacing1"/>
        <w:spacing w:line="276" w:lineRule="auto"/>
        <w:rPr>
          <w:rFonts w:ascii="Times New Roman" w:hAnsi="Times New Roman"/>
        </w:rPr>
      </w:pPr>
      <w:r w:rsidRPr="008B4BD9">
        <w:rPr>
          <w:rFonts w:ascii="Times New Roman" w:hAnsi="Times New Roman"/>
          <w:b/>
        </w:rPr>
        <w:tab/>
      </w:r>
      <w:r w:rsidRPr="008B4BD9">
        <w:rPr>
          <w:rFonts w:ascii="Times New Roman" w:hAnsi="Times New Roman"/>
          <w:b/>
        </w:rPr>
        <w:tab/>
        <w:t xml:space="preserve">                      </w:t>
      </w:r>
      <w:proofErr w:type="spellStart"/>
      <w:r w:rsidRPr="008B4BD9">
        <w:rPr>
          <w:rFonts w:ascii="Times New Roman" w:hAnsi="Times New Roman"/>
        </w:rPr>
        <w:t>AncC</w:t>
      </w:r>
      <w:proofErr w:type="spellEnd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538"/>
        <w:gridCol w:w="2160"/>
      </w:tblGrid>
      <w:tr w:rsidR="00DF55BA" w:rsidRPr="008B4BD9" w14:paraId="0D823865" w14:textId="77777777" w:rsidTr="008E26C3">
        <w:tc>
          <w:tcPr>
            <w:tcW w:w="2538" w:type="dxa"/>
            <w:tcBorders>
              <w:top w:val="single" w:sz="6" w:space="0" w:color="000000"/>
            </w:tcBorders>
          </w:tcPr>
          <w:p w14:paraId="37E2082C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  <w:bCs/>
              </w:rPr>
            </w:pPr>
            <w:r w:rsidRPr="008B4BD9">
              <w:rPr>
                <w:rFonts w:ascii="Times New Roman" w:hAnsi="Times New Roman"/>
                <w:bCs/>
              </w:rPr>
              <w:t>Data collection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75606150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55BA" w:rsidRPr="008B4BD9" w14:paraId="17627DA5" w14:textId="77777777" w:rsidTr="008E26C3">
        <w:tc>
          <w:tcPr>
            <w:tcW w:w="2538" w:type="dxa"/>
          </w:tcPr>
          <w:p w14:paraId="57BA37C2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Space group</w:t>
            </w:r>
          </w:p>
        </w:tc>
        <w:tc>
          <w:tcPr>
            <w:tcW w:w="2160" w:type="dxa"/>
          </w:tcPr>
          <w:p w14:paraId="1DF9E8BE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  <w:i/>
              </w:rPr>
              <w:t>P</w:t>
            </w:r>
            <w:r w:rsidRPr="008B4BD9">
              <w:rPr>
                <w:rFonts w:ascii="Times New Roman" w:hAnsi="Times New Roman"/>
              </w:rPr>
              <w:t>6</w:t>
            </w:r>
            <w:r w:rsidRPr="008B4BD9">
              <w:rPr>
                <w:rFonts w:ascii="Times New Roman" w:hAnsi="Times New Roman"/>
                <w:vertAlign w:val="subscript"/>
              </w:rPr>
              <w:t>1</w:t>
            </w:r>
          </w:p>
        </w:tc>
      </w:tr>
      <w:tr w:rsidR="00DF55BA" w:rsidRPr="008B4BD9" w14:paraId="4DFBBAD6" w14:textId="77777777" w:rsidTr="008E26C3">
        <w:tc>
          <w:tcPr>
            <w:tcW w:w="2538" w:type="dxa"/>
          </w:tcPr>
          <w:p w14:paraId="387AD465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Cell dimensions</w:t>
            </w:r>
            <w:r w:rsidRPr="008B4BD9">
              <w:rPr>
                <w:rFonts w:ascii="Times New Roman" w:hAnsi="Times New Roman"/>
              </w:rPr>
              <w:t></w:t>
            </w:r>
            <w:r w:rsidRPr="008B4BD9">
              <w:rPr>
                <w:rFonts w:ascii="Times New Roman" w:hAnsi="Times New Roman"/>
              </w:rPr>
              <w:t></w:t>
            </w:r>
          </w:p>
        </w:tc>
        <w:tc>
          <w:tcPr>
            <w:tcW w:w="2160" w:type="dxa"/>
          </w:tcPr>
          <w:p w14:paraId="5B32FC09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55BA" w:rsidRPr="008B4BD9" w14:paraId="217BFB97" w14:textId="77777777" w:rsidTr="008E26C3">
        <w:tc>
          <w:tcPr>
            <w:tcW w:w="2538" w:type="dxa"/>
          </w:tcPr>
          <w:p w14:paraId="4D3B8E3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</w:t>
            </w:r>
            <w:proofErr w:type="gramStart"/>
            <w:r w:rsidRPr="008B4BD9">
              <w:rPr>
                <w:rFonts w:ascii="Times New Roman" w:hAnsi="Times New Roman"/>
                <w:i/>
              </w:rPr>
              <w:t>a</w:t>
            </w:r>
            <w:proofErr w:type="gramEnd"/>
            <w:r w:rsidRPr="008B4BD9">
              <w:rPr>
                <w:rFonts w:ascii="Times New Roman" w:hAnsi="Times New Roman"/>
              </w:rPr>
              <w:t xml:space="preserve">, </w:t>
            </w:r>
            <w:r w:rsidRPr="008B4BD9">
              <w:rPr>
                <w:rFonts w:ascii="Times New Roman" w:hAnsi="Times New Roman"/>
                <w:i/>
              </w:rPr>
              <w:t>b</w:t>
            </w:r>
            <w:r w:rsidRPr="008B4BD9">
              <w:rPr>
                <w:rFonts w:ascii="Times New Roman" w:hAnsi="Times New Roman"/>
              </w:rPr>
              <w:t xml:space="preserve">, </w:t>
            </w:r>
            <w:r w:rsidRPr="008B4BD9">
              <w:rPr>
                <w:rFonts w:ascii="Times New Roman" w:hAnsi="Times New Roman"/>
                <w:i/>
              </w:rPr>
              <w:t>c</w:t>
            </w:r>
            <w:r w:rsidRPr="008B4BD9">
              <w:rPr>
                <w:rFonts w:ascii="Times New Roman" w:hAnsi="Times New Roman"/>
              </w:rPr>
              <w:t xml:space="preserve"> (Å)</w:t>
            </w:r>
          </w:p>
        </w:tc>
        <w:tc>
          <w:tcPr>
            <w:tcW w:w="2160" w:type="dxa"/>
          </w:tcPr>
          <w:p w14:paraId="00CBB218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82.38, 82.38 44.65</w:t>
            </w:r>
          </w:p>
        </w:tc>
      </w:tr>
      <w:tr w:rsidR="00DF55BA" w:rsidRPr="008B4BD9" w14:paraId="0855E554" w14:textId="77777777" w:rsidTr="008E26C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C6FA48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</w:t>
            </w:r>
            <w:r w:rsidRPr="008B4BD9">
              <w:rPr>
                <w:rFonts w:ascii="Times New Roman" w:hAnsi="Times New Roman"/>
              </w:rPr>
              <w:t></w:t>
            </w:r>
            <w:r w:rsidRPr="008B4BD9">
              <w:rPr>
                <w:rFonts w:ascii="Times New Roman" w:hAnsi="Times New Roman"/>
              </w:rPr>
              <w:t></w:t>
            </w:r>
            <w:r w:rsidRPr="008B4BD9">
              <w:rPr>
                <w:rFonts w:ascii="Times New Roman" w:hAnsi="Times New Roman"/>
              </w:rPr>
              <w:t></w:t>
            </w:r>
            <w:r w:rsidRPr="008B4BD9">
              <w:rPr>
                <w:rFonts w:ascii="Times New Roman" w:hAnsi="Times New Roman"/>
              </w:rPr>
              <w:t></w:t>
            </w:r>
            <w:r w:rsidRPr="008B4BD9">
              <w:rPr>
                <w:rFonts w:ascii="Times New Roman" w:hAnsi="Times New Roman"/>
              </w:rPr>
              <w:t></w:t>
            </w:r>
            <w:r w:rsidRPr="008B4BD9">
              <w:rPr>
                <w:rFonts w:ascii="Times New Roman" w:hAnsi="Times New Roman"/>
              </w:rPr>
              <w:t></w:t>
            </w:r>
            <w:r w:rsidRPr="008B4BD9">
              <w:rPr>
                <w:rFonts w:ascii="Times New Roman" w:hAnsi="Times New Roman"/>
              </w:rPr>
              <w:t></w:t>
            </w:r>
            <w:r w:rsidRPr="008B4BD9">
              <w:rPr>
                <w:rFonts w:ascii="Times New Roman" w:hAnsi="Times New Roman"/>
              </w:rPr>
              <w:t></w:t>
            </w:r>
            <w:r w:rsidRPr="008B4BD9">
              <w:rPr>
                <w:rFonts w:ascii="Times New Roman" w:hAnsi="Times New Roman"/>
              </w:rPr>
              <w:t></w:t>
            </w:r>
            <w:r w:rsidRPr="008B4BD9">
              <w:rPr>
                <w:rFonts w:ascii="Times New Roman" w:hAnsi="Times New Roman"/>
              </w:rPr>
              <w:t> (</w:t>
            </w:r>
            <w:r w:rsidRPr="008B4BD9">
              <w:rPr>
                <w:rFonts w:ascii="Times New Roman" w:hAnsi="Times New Roman"/>
              </w:rPr>
              <w:sym w:font="Symbol" w:char="F0B0"/>
            </w:r>
            <w:r w:rsidRPr="008B4BD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0797C3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90, 90, 120</w:t>
            </w:r>
          </w:p>
        </w:tc>
      </w:tr>
      <w:tr w:rsidR="00DF55BA" w:rsidRPr="008B4BD9" w14:paraId="4914AC72" w14:textId="77777777" w:rsidTr="008E26C3">
        <w:tc>
          <w:tcPr>
            <w:tcW w:w="2538" w:type="dxa"/>
            <w:tcBorders>
              <w:top w:val="nil"/>
            </w:tcBorders>
          </w:tcPr>
          <w:p w14:paraId="624B7C43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Resolution (Å)</w:t>
            </w:r>
          </w:p>
        </w:tc>
        <w:tc>
          <w:tcPr>
            <w:tcW w:w="2160" w:type="dxa"/>
            <w:tcBorders>
              <w:top w:val="nil"/>
            </w:tcBorders>
          </w:tcPr>
          <w:p w14:paraId="04EB11C0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50-1.36 (1.41-1.36)</w:t>
            </w:r>
            <w:r w:rsidRPr="008B4BD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F55BA" w:rsidRPr="008B4BD9" w14:paraId="30FDCB90" w14:textId="77777777" w:rsidTr="008E26C3">
        <w:tc>
          <w:tcPr>
            <w:tcW w:w="2538" w:type="dxa"/>
          </w:tcPr>
          <w:p w14:paraId="39286602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  <w:i/>
                <w:iCs/>
              </w:rPr>
              <w:t xml:space="preserve">   </w:t>
            </w:r>
            <w:proofErr w:type="spellStart"/>
            <w:r w:rsidRPr="008B4BD9">
              <w:rPr>
                <w:rFonts w:ascii="Times New Roman" w:hAnsi="Times New Roman"/>
                <w:i/>
                <w:iCs/>
              </w:rPr>
              <w:t>R</w:t>
            </w:r>
            <w:r w:rsidRPr="008B4BD9">
              <w:rPr>
                <w:rFonts w:ascii="Times New Roman" w:hAnsi="Times New Roman"/>
                <w:vertAlign w:val="subscript"/>
              </w:rPr>
              <w:t>sym</w:t>
            </w:r>
            <w:proofErr w:type="spellEnd"/>
          </w:p>
        </w:tc>
        <w:tc>
          <w:tcPr>
            <w:tcW w:w="2160" w:type="dxa"/>
          </w:tcPr>
          <w:p w14:paraId="5DDE3756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7.9 (85.8)</w:t>
            </w:r>
            <w:r w:rsidRPr="008B4BD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F55BA" w:rsidRPr="008B4BD9" w14:paraId="11C2B0BC" w14:textId="77777777" w:rsidTr="008E26C3">
        <w:tc>
          <w:tcPr>
            <w:tcW w:w="2538" w:type="dxa"/>
          </w:tcPr>
          <w:p w14:paraId="13772DAE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  <w:i/>
                <w:iCs/>
              </w:rPr>
              <w:t xml:space="preserve">   I </w:t>
            </w:r>
            <w:r w:rsidRPr="008B4BD9">
              <w:rPr>
                <w:rFonts w:ascii="Times New Roman" w:hAnsi="Times New Roman"/>
              </w:rPr>
              <w:t xml:space="preserve">/ </w:t>
            </w:r>
            <w:r w:rsidRPr="008B4BD9">
              <w:rPr>
                <w:rFonts w:ascii="Times New Roman" w:hAnsi="Times New Roman"/>
              </w:rPr>
              <w:t></w:t>
            </w:r>
            <w:r w:rsidRPr="008B4BD9">
              <w:rPr>
                <w:rFonts w:ascii="Times New Roman" w:hAnsi="Times New Roman"/>
                <w:i/>
                <w:iCs/>
              </w:rPr>
              <w:t>I</w:t>
            </w:r>
          </w:p>
        </w:tc>
        <w:tc>
          <w:tcPr>
            <w:tcW w:w="2160" w:type="dxa"/>
          </w:tcPr>
          <w:p w14:paraId="5E2021EF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26.1 (2.7)</w:t>
            </w:r>
            <w:r w:rsidRPr="008B4BD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F55BA" w:rsidRPr="008B4BD9" w14:paraId="7A273A9A" w14:textId="77777777" w:rsidTr="008E26C3">
        <w:tc>
          <w:tcPr>
            <w:tcW w:w="2538" w:type="dxa"/>
          </w:tcPr>
          <w:p w14:paraId="7502C6C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Completeness (%)</w:t>
            </w:r>
          </w:p>
        </w:tc>
        <w:tc>
          <w:tcPr>
            <w:tcW w:w="2160" w:type="dxa"/>
          </w:tcPr>
          <w:p w14:paraId="0690C020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99.1 (99.7)</w:t>
            </w:r>
            <w:r w:rsidRPr="008B4BD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F55BA" w:rsidRPr="008B4BD9" w14:paraId="56CEBAAF" w14:textId="77777777" w:rsidTr="008E26C3">
        <w:tc>
          <w:tcPr>
            <w:tcW w:w="2538" w:type="dxa"/>
          </w:tcPr>
          <w:p w14:paraId="4E0021E0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Redundancy</w:t>
            </w:r>
          </w:p>
        </w:tc>
        <w:tc>
          <w:tcPr>
            <w:tcW w:w="2160" w:type="dxa"/>
          </w:tcPr>
          <w:p w14:paraId="762078FF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7.6 (7.2)</w:t>
            </w:r>
            <w:r w:rsidRPr="008B4BD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F55BA" w:rsidRPr="008B4BD9" w14:paraId="0E60CB0A" w14:textId="77777777" w:rsidTr="008E26C3">
        <w:tc>
          <w:tcPr>
            <w:tcW w:w="2538" w:type="dxa"/>
          </w:tcPr>
          <w:p w14:paraId="53DCA2B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  <w:bCs/>
              </w:rPr>
            </w:pPr>
            <w:r w:rsidRPr="008B4BD9">
              <w:rPr>
                <w:rFonts w:ascii="Times New Roman" w:hAnsi="Times New Roman"/>
                <w:bCs/>
              </w:rPr>
              <w:t>Refinement</w:t>
            </w:r>
          </w:p>
        </w:tc>
        <w:tc>
          <w:tcPr>
            <w:tcW w:w="2160" w:type="dxa"/>
          </w:tcPr>
          <w:p w14:paraId="525B29D6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55BA" w:rsidRPr="008B4BD9" w14:paraId="33C58782" w14:textId="77777777" w:rsidTr="008E26C3">
        <w:tc>
          <w:tcPr>
            <w:tcW w:w="2538" w:type="dxa"/>
          </w:tcPr>
          <w:p w14:paraId="3259FF5F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Resolution (Å)</w:t>
            </w:r>
          </w:p>
        </w:tc>
        <w:tc>
          <w:tcPr>
            <w:tcW w:w="2160" w:type="dxa"/>
          </w:tcPr>
          <w:p w14:paraId="41A6B6F4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50-1.36</w:t>
            </w:r>
          </w:p>
        </w:tc>
      </w:tr>
      <w:tr w:rsidR="00DF55BA" w:rsidRPr="008B4BD9" w14:paraId="4229EB5E" w14:textId="77777777" w:rsidTr="008E26C3">
        <w:tc>
          <w:tcPr>
            <w:tcW w:w="2538" w:type="dxa"/>
          </w:tcPr>
          <w:p w14:paraId="3BEC4A0A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No. </w:t>
            </w:r>
            <w:proofErr w:type="gramStart"/>
            <w:r w:rsidRPr="008B4BD9">
              <w:rPr>
                <w:rFonts w:ascii="Times New Roman" w:hAnsi="Times New Roman"/>
              </w:rPr>
              <w:t>reflections</w:t>
            </w:r>
            <w:proofErr w:type="gramEnd"/>
          </w:p>
        </w:tc>
        <w:tc>
          <w:tcPr>
            <w:tcW w:w="2160" w:type="dxa"/>
          </w:tcPr>
          <w:p w14:paraId="72E123DE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37219</w:t>
            </w:r>
          </w:p>
        </w:tc>
      </w:tr>
      <w:tr w:rsidR="00DF55BA" w:rsidRPr="008B4BD9" w14:paraId="5320F424" w14:textId="77777777" w:rsidTr="008E26C3">
        <w:tc>
          <w:tcPr>
            <w:tcW w:w="2538" w:type="dxa"/>
          </w:tcPr>
          <w:p w14:paraId="5D374864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  <w:i/>
                <w:iCs/>
              </w:rPr>
              <w:t xml:space="preserve">   </w:t>
            </w:r>
            <w:proofErr w:type="spellStart"/>
            <w:r w:rsidRPr="008B4BD9">
              <w:rPr>
                <w:rFonts w:ascii="Times New Roman" w:hAnsi="Times New Roman"/>
                <w:i/>
                <w:iCs/>
              </w:rPr>
              <w:t>R</w:t>
            </w:r>
            <w:r w:rsidRPr="008B4BD9">
              <w:rPr>
                <w:rFonts w:ascii="Times New Roman" w:hAnsi="Times New Roman"/>
                <w:vertAlign w:val="subscript"/>
              </w:rPr>
              <w:t>work</w:t>
            </w:r>
            <w:proofErr w:type="spellEnd"/>
            <w:r w:rsidRPr="008B4BD9">
              <w:rPr>
                <w:rFonts w:ascii="Times New Roman" w:hAnsi="Times New Roman"/>
              </w:rPr>
              <w:t xml:space="preserve"> / </w:t>
            </w:r>
            <w:proofErr w:type="spellStart"/>
            <w:r w:rsidRPr="008B4BD9">
              <w:rPr>
                <w:rFonts w:ascii="Times New Roman" w:hAnsi="Times New Roman"/>
                <w:i/>
                <w:iCs/>
              </w:rPr>
              <w:t>R</w:t>
            </w:r>
            <w:r w:rsidRPr="008B4BD9">
              <w:rPr>
                <w:rFonts w:ascii="Times New Roman" w:hAnsi="Times New Roman"/>
                <w:vertAlign w:val="subscript"/>
              </w:rPr>
              <w:t>free</w:t>
            </w:r>
            <w:proofErr w:type="spellEnd"/>
          </w:p>
        </w:tc>
        <w:tc>
          <w:tcPr>
            <w:tcW w:w="2160" w:type="dxa"/>
          </w:tcPr>
          <w:p w14:paraId="2CE11CF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8B4BD9">
              <w:rPr>
                <w:rFonts w:ascii="Times New Roman" w:hAnsi="Times New Roman"/>
              </w:rPr>
              <w:t>13.4 / 16.6</w:t>
            </w:r>
          </w:p>
        </w:tc>
      </w:tr>
      <w:tr w:rsidR="00DF55BA" w:rsidRPr="008B4BD9" w14:paraId="5160E176" w14:textId="77777777" w:rsidTr="008E26C3">
        <w:tc>
          <w:tcPr>
            <w:tcW w:w="2538" w:type="dxa"/>
          </w:tcPr>
          <w:p w14:paraId="3242DCB3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No. </w:t>
            </w:r>
            <w:proofErr w:type="gramStart"/>
            <w:r w:rsidRPr="008B4BD9">
              <w:rPr>
                <w:rFonts w:ascii="Times New Roman" w:hAnsi="Times New Roman"/>
              </w:rPr>
              <w:t>atoms</w:t>
            </w:r>
            <w:proofErr w:type="gramEnd"/>
          </w:p>
        </w:tc>
        <w:tc>
          <w:tcPr>
            <w:tcW w:w="2160" w:type="dxa"/>
          </w:tcPr>
          <w:p w14:paraId="4A198DC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55BA" w:rsidRPr="008B4BD9" w14:paraId="717EEB53" w14:textId="77777777" w:rsidTr="008E26C3">
        <w:tc>
          <w:tcPr>
            <w:tcW w:w="2538" w:type="dxa"/>
          </w:tcPr>
          <w:p w14:paraId="0CB6415D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Protein</w:t>
            </w:r>
          </w:p>
        </w:tc>
        <w:tc>
          <w:tcPr>
            <w:tcW w:w="2160" w:type="dxa"/>
          </w:tcPr>
          <w:p w14:paraId="46F649ED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2642</w:t>
            </w:r>
          </w:p>
        </w:tc>
      </w:tr>
      <w:tr w:rsidR="00DF55BA" w:rsidRPr="008B4BD9" w14:paraId="6C2C00BD" w14:textId="77777777" w:rsidTr="008E26C3">
        <w:tc>
          <w:tcPr>
            <w:tcW w:w="2538" w:type="dxa"/>
          </w:tcPr>
          <w:p w14:paraId="2D16D460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Water</w:t>
            </w:r>
          </w:p>
        </w:tc>
        <w:tc>
          <w:tcPr>
            <w:tcW w:w="2160" w:type="dxa"/>
          </w:tcPr>
          <w:p w14:paraId="5FDE3F3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237</w:t>
            </w:r>
          </w:p>
        </w:tc>
      </w:tr>
      <w:tr w:rsidR="00DF55BA" w:rsidRPr="008B4BD9" w14:paraId="66A2D1AA" w14:textId="77777777" w:rsidTr="008E26C3">
        <w:tc>
          <w:tcPr>
            <w:tcW w:w="2538" w:type="dxa"/>
          </w:tcPr>
          <w:p w14:paraId="6F2531BE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Sulfate</w:t>
            </w:r>
          </w:p>
        </w:tc>
        <w:tc>
          <w:tcPr>
            <w:tcW w:w="2160" w:type="dxa"/>
          </w:tcPr>
          <w:p w14:paraId="00F23333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2</w:t>
            </w:r>
          </w:p>
        </w:tc>
      </w:tr>
      <w:tr w:rsidR="00DF55BA" w:rsidRPr="008B4BD9" w14:paraId="260F66BE" w14:textId="77777777" w:rsidTr="008E26C3">
        <w:tc>
          <w:tcPr>
            <w:tcW w:w="2538" w:type="dxa"/>
          </w:tcPr>
          <w:p w14:paraId="0F52520F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  <w:i/>
              </w:rPr>
              <w:t xml:space="preserve">   B</w:t>
            </w:r>
            <w:r w:rsidRPr="008B4BD9">
              <w:rPr>
                <w:rFonts w:ascii="Times New Roman" w:hAnsi="Times New Roman"/>
              </w:rPr>
              <w:t>-factors</w:t>
            </w:r>
          </w:p>
        </w:tc>
        <w:tc>
          <w:tcPr>
            <w:tcW w:w="2160" w:type="dxa"/>
          </w:tcPr>
          <w:p w14:paraId="6422CC95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55BA" w:rsidRPr="008B4BD9" w14:paraId="1023BB4F" w14:textId="77777777" w:rsidTr="008E26C3">
        <w:tc>
          <w:tcPr>
            <w:tcW w:w="2538" w:type="dxa"/>
          </w:tcPr>
          <w:p w14:paraId="37E54F1B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Protein</w:t>
            </w:r>
          </w:p>
        </w:tc>
        <w:tc>
          <w:tcPr>
            <w:tcW w:w="2160" w:type="dxa"/>
          </w:tcPr>
          <w:p w14:paraId="73188E9B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18.7</w:t>
            </w:r>
          </w:p>
        </w:tc>
      </w:tr>
      <w:tr w:rsidR="00DF55BA" w:rsidRPr="008B4BD9" w14:paraId="7C62FCC6" w14:textId="77777777" w:rsidTr="008E26C3">
        <w:tc>
          <w:tcPr>
            <w:tcW w:w="2538" w:type="dxa"/>
          </w:tcPr>
          <w:p w14:paraId="45D587DC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Water</w:t>
            </w:r>
          </w:p>
        </w:tc>
        <w:tc>
          <w:tcPr>
            <w:tcW w:w="2160" w:type="dxa"/>
          </w:tcPr>
          <w:p w14:paraId="2BC9EBAC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28.6</w:t>
            </w:r>
          </w:p>
        </w:tc>
      </w:tr>
      <w:tr w:rsidR="00DF55BA" w:rsidRPr="008B4BD9" w14:paraId="00DB6968" w14:textId="77777777" w:rsidTr="008E26C3">
        <w:tc>
          <w:tcPr>
            <w:tcW w:w="2538" w:type="dxa"/>
          </w:tcPr>
          <w:p w14:paraId="7C882938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Sulfate</w:t>
            </w:r>
          </w:p>
        </w:tc>
        <w:tc>
          <w:tcPr>
            <w:tcW w:w="2160" w:type="dxa"/>
          </w:tcPr>
          <w:p w14:paraId="0EA23BC3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25.5</w:t>
            </w:r>
          </w:p>
        </w:tc>
      </w:tr>
      <w:tr w:rsidR="00DF55BA" w:rsidRPr="008B4BD9" w14:paraId="359B3DEB" w14:textId="77777777" w:rsidTr="008E26C3">
        <w:tc>
          <w:tcPr>
            <w:tcW w:w="2538" w:type="dxa"/>
          </w:tcPr>
          <w:p w14:paraId="7C676BC8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</w:t>
            </w:r>
            <w:proofErr w:type="spellStart"/>
            <w:r w:rsidRPr="008B4BD9">
              <w:rPr>
                <w:rFonts w:ascii="Times New Roman" w:hAnsi="Times New Roman"/>
              </w:rPr>
              <w:t>R.m.s</w:t>
            </w:r>
            <w:proofErr w:type="spellEnd"/>
            <w:r w:rsidRPr="008B4BD9">
              <w:rPr>
                <w:rFonts w:ascii="Times New Roman" w:hAnsi="Times New Roman"/>
              </w:rPr>
              <w:t>. deviations</w:t>
            </w:r>
          </w:p>
        </w:tc>
        <w:tc>
          <w:tcPr>
            <w:tcW w:w="2160" w:type="dxa"/>
          </w:tcPr>
          <w:p w14:paraId="269ECFEB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55BA" w:rsidRPr="008B4BD9" w14:paraId="5AF76F9F" w14:textId="77777777" w:rsidTr="008E26C3">
        <w:tc>
          <w:tcPr>
            <w:tcW w:w="2538" w:type="dxa"/>
          </w:tcPr>
          <w:p w14:paraId="1FA32828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Bond lengths (Å)</w:t>
            </w:r>
          </w:p>
        </w:tc>
        <w:tc>
          <w:tcPr>
            <w:tcW w:w="2160" w:type="dxa"/>
          </w:tcPr>
          <w:p w14:paraId="51483A75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0.012</w:t>
            </w:r>
          </w:p>
        </w:tc>
      </w:tr>
      <w:tr w:rsidR="00DF55BA" w:rsidRPr="008B4BD9" w14:paraId="6888D35E" w14:textId="77777777" w:rsidTr="008E26C3">
        <w:tc>
          <w:tcPr>
            <w:tcW w:w="2538" w:type="dxa"/>
          </w:tcPr>
          <w:p w14:paraId="61820DC9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Bond an</w:t>
            </w:r>
            <w:bookmarkStart w:id="0" w:name="_GoBack"/>
            <w:bookmarkEnd w:id="0"/>
            <w:r w:rsidRPr="008B4BD9">
              <w:rPr>
                <w:rFonts w:ascii="Times New Roman" w:hAnsi="Times New Roman"/>
              </w:rPr>
              <w:t>gles (</w:t>
            </w:r>
            <w:r w:rsidRPr="008B4BD9">
              <w:rPr>
                <w:rFonts w:ascii="Times New Roman" w:hAnsi="Times New Roman"/>
              </w:rPr>
              <w:sym w:font="Symbol" w:char="F0B0"/>
            </w:r>
            <w:r w:rsidRPr="008B4BD9">
              <w:rPr>
                <w:rFonts w:ascii="Times New Roman" w:hAnsi="Times New Roman"/>
              </w:rPr>
              <w:t>)</w:t>
            </w:r>
          </w:p>
          <w:p w14:paraId="5557CEDB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</w:t>
            </w:r>
            <w:proofErr w:type="spellStart"/>
            <w:r w:rsidRPr="008B4BD9">
              <w:rPr>
                <w:rFonts w:ascii="Times New Roman" w:hAnsi="Times New Roman"/>
              </w:rPr>
              <w:t>Ramachandran</w:t>
            </w:r>
            <w:proofErr w:type="spellEnd"/>
            <w:r w:rsidRPr="008B4BD9">
              <w:rPr>
                <w:rFonts w:ascii="Times New Roman" w:hAnsi="Times New Roman"/>
              </w:rPr>
              <w:t xml:space="preserve"> plot (%)</w:t>
            </w:r>
          </w:p>
        </w:tc>
        <w:tc>
          <w:tcPr>
            <w:tcW w:w="2160" w:type="dxa"/>
          </w:tcPr>
          <w:p w14:paraId="24A7848C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1.3</w:t>
            </w:r>
          </w:p>
          <w:p w14:paraId="4994B24B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55BA" w:rsidRPr="008B4BD9" w14:paraId="3CAE9F73" w14:textId="77777777" w:rsidTr="008E26C3">
        <w:tc>
          <w:tcPr>
            <w:tcW w:w="2538" w:type="dxa"/>
            <w:tcBorders>
              <w:bottom w:val="single" w:sz="8" w:space="0" w:color="auto"/>
            </w:tcBorders>
          </w:tcPr>
          <w:p w14:paraId="64219B1B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Favored</w:t>
            </w:r>
          </w:p>
          <w:p w14:paraId="78485277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Allowed</w:t>
            </w:r>
          </w:p>
          <w:p w14:paraId="0990A282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 xml:space="preserve">     Disallowed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0CB711B2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98.7</w:t>
            </w:r>
          </w:p>
          <w:p w14:paraId="662EA38B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1.3</w:t>
            </w:r>
          </w:p>
          <w:p w14:paraId="2644E915" w14:textId="77777777" w:rsidR="00DF55BA" w:rsidRPr="008B4BD9" w:rsidRDefault="00DF55BA" w:rsidP="008E26C3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8B4BD9">
              <w:rPr>
                <w:rFonts w:ascii="Times New Roman" w:hAnsi="Times New Roman"/>
              </w:rPr>
              <w:t>0</w:t>
            </w:r>
          </w:p>
        </w:tc>
      </w:tr>
    </w:tbl>
    <w:p w14:paraId="1227C9EF" w14:textId="77777777" w:rsidR="00DF55BA" w:rsidRPr="008B4BD9" w:rsidRDefault="00DF55BA" w:rsidP="00DF55BA">
      <w:pPr>
        <w:pStyle w:val="NoSpacing1"/>
        <w:rPr>
          <w:rFonts w:ascii="Times New Roman" w:hAnsi="Times New Roman"/>
        </w:rPr>
      </w:pPr>
      <w:r w:rsidRPr="008B4BD9">
        <w:rPr>
          <w:rFonts w:ascii="Times New Roman" w:hAnsi="Times New Roman"/>
          <w:vertAlign w:val="superscript"/>
        </w:rPr>
        <w:t>*</w:t>
      </w:r>
      <w:r w:rsidRPr="008B4BD9">
        <w:rPr>
          <w:rFonts w:ascii="Times New Roman" w:hAnsi="Times New Roman"/>
        </w:rPr>
        <w:t>Values in parentheses are for highest-resolution shell.</w:t>
      </w:r>
    </w:p>
    <w:p w14:paraId="1B7A906C" w14:textId="77777777" w:rsidR="00125199" w:rsidRDefault="00125199"/>
    <w:sectPr w:rsidR="00125199" w:rsidSect="007464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rawingGridHorizontalSpacing w:val="1008"/>
  <w:drawingGridVerticalSpacing w:val="1008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BA"/>
    <w:rsid w:val="00121805"/>
    <w:rsid w:val="00125199"/>
    <w:rsid w:val="00643FE2"/>
    <w:rsid w:val="007464B5"/>
    <w:rsid w:val="00C64CB8"/>
    <w:rsid w:val="00D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FC7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BA"/>
    <w:pPr>
      <w:spacing w:after="200"/>
    </w:pPr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F55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BA"/>
    <w:pPr>
      <w:spacing w:after="200"/>
    </w:pPr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F55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</dc:creator>
  <cp:keywords/>
  <dc:description/>
  <cp:lastModifiedBy>Katie Hart</cp:lastModifiedBy>
  <cp:revision>2</cp:revision>
  <dcterms:created xsi:type="dcterms:W3CDTF">2013-05-29T23:05:00Z</dcterms:created>
  <dcterms:modified xsi:type="dcterms:W3CDTF">2013-08-19T22:14:00Z</dcterms:modified>
</cp:coreProperties>
</file>