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30D1E" w14:textId="70A33476" w:rsidR="00377376" w:rsidRPr="000643CB" w:rsidRDefault="00975BFD" w:rsidP="000643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43CB">
        <w:rPr>
          <w:rFonts w:ascii="Times New Roman" w:hAnsi="Times New Roman" w:cs="Times New Roman"/>
          <w:sz w:val="24"/>
          <w:szCs w:val="24"/>
        </w:rPr>
        <w:t>T</w:t>
      </w:r>
      <w:r w:rsidR="00222592">
        <w:rPr>
          <w:rFonts w:ascii="Times New Roman" w:hAnsi="Times New Roman" w:cs="Times New Roman"/>
          <w:sz w:val="24"/>
          <w:szCs w:val="24"/>
        </w:rPr>
        <w:t xml:space="preserve">able </w:t>
      </w:r>
      <w:r w:rsidR="000341F9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222592">
        <w:rPr>
          <w:rFonts w:ascii="Times New Roman" w:hAnsi="Times New Roman" w:cs="Times New Roman"/>
          <w:sz w:val="24"/>
          <w:szCs w:val="24"/>
        </w:rPr>
        <w:t>4</w:t>
      </w:r>
      <w:r w:rsidRPr="000643CB">
        <w:rPr>
          <w:rFonts w:ascii="Times New Roman" w:hAnsi="Times New Roman" w:cs="Times New Roman"/>
          <w:sz w:val="24"/>
          <w:szCs w:val="24"/>
        </w:rPr>
        <w:t xml:space="preserve">. </w:t>
      </w:r>
      <w:r w:rsidR="00FF3653">
        <w:rPr>
          <w:rFonts w:ascii="Times New Roman" w:hAnsi="Times New Roman" w:cs="Times New Roman"/>
          <w:sz w:val="24"/>
          <w:szCs w:val="24"/>
        </w:rPr>
        <w:t>Corresponding author</w:t>
      </w:r>
      <w:r w:rsidR="003826A5">
        <w:rPr>
          <w:rFonts w:ascii="Times New Roman" w:hAnsi="Times New Roman" w:cs="Times New Roman"/>
          <w:sz w:val="24"/>
          <w:szCs w:val="24"/>
        </w:rPr>
        <w:t>’s response</w:t>
      </w:r>
      <w:r w:rsidR="00FF3653">
        <w:rPr>
          <w:rFonts w:ascii="Times New Roman" w:hAnsi="Times New Roman" w:cs="Times New Roman"/>
          <w:sz w:val="24"/>
          <w:szCs w:val="24"/>
        </w:rPr>
        <w:t xml:space="preserve"> to emails (2) requesting alignments and trees from </w:t>
      </w:r>
      <w:r w:rsidR="00AB194D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FF3653">
        <w:rPr>
          <w:rFonts w:ascii="Times New Roman" w:hAnsi="Times New Roman" w:cs="Times New Roman"/>
          <w:sz w:val="24"/>
          <w:szCs w:val="24"/>
        </w:rPr>
        <w:t xml:space="preserve">published study. Number in parenthesis </w:t>
      </w:r>
      <w:r w:rsidR="00AB194D">
        <w:rPr>
          <w:rFonts w:ascii="Times New Roman" w:hAnsi="Times New Roman" w:cs="Times New Roman"/>
          <w:sz w:val="24"/>
          <w:szCs w:val="24"/>
        </w:rPr>
        <w:t>subtending</w:t>
      </w:r>
      <w:r w:rsidR="00FF3653">
        <w:rPr>
          <w:rFonts w:ascii="Times New Roman" w:hAnsi="Times New Roman" w:cs="Times New Roman"/>
          <w:sz w:val="24"/>
          <w:szCs w:val="24"/>
        </w:rPr>
        <w:t xml:space="preserve"> organismal group represents number of authors contacted.</w:t>
      </w:r>
    </w:p>
    <w:tbl>
      <w:tblPr>
        <w:tblStyle w:val="TableGrid"/>
        <w:tblW w:w="941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938"/>
        <w:gridCol w:w="900"/>
        <w:gridCol w:w="2250"/>
        <w:gridCol w:w="1350"/>
        <w:gridCol w:w="1980"/>
      </w:tblGrid>
      <w:tr w:rsidR="00B128DB" w:rsidRPr="000643CB" w14:paraId="725A1F33" w14:textId="77777777" w:rsidTr="004C0F31">
        <w:tc>
          <w:tcPr>
            <w:tcW w:w="2938" w:type="dxa"/>
            <w:vAlign w:val="center"/>
          </w:tcPr>
          <w:p w14:paraId="048AFBF0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2EFD6F7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FUNGI (100)</w:t>
            </w:r>
          </w:p>
        </w:tc>
        <w:tc>
          <w:tcPr>
            <w:tcW w:w="2250" w:type="dxa"/>
            <w:vAlign w:val="center"/>
          </w:tcPr>
          <w:p w14:paraId="6DD95216" w14:textId="4A6F485D" w:rsidR="003A0553" w:rsidRPr="000643CB" w:rsidRDefault="003A0553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SPERM</w:t>
            </w:r>
            <w:r w:rsidR="00011FC9"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AT</w:t>
            </w: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OPHYTA</w:t>
            </w:r>
          </w:p>
          <w:p w14:paraId="2616A516" w14:textId="3C3E7CC4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(100)</w:t>
            </w:r>
          </w:p>
        </w:tc>
        <w:tc>
          <w:tcPr>
            <w:tcW w:w="1350" w:type="dxa"/>
            <w:vAlign w:val="center"/>
          </w:tcPr>
          <w:p w14:paraId="4DC81149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ANIMALIA (100)</w:t>
            </w:r>
          </w:p>
        </w:tc>
        <w:tc>
          <w:tcPr>
            <w:tcW w:w="1980" w:type="dxa"/>
            <w:vAlign w:val="center"/>
          </w:tcPr>
          <w:p w14:paraId="0F4C04A0" w14:textId="77BB782D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UNICELLULAR</w:t>
            </w:r>
            <w:r w:rsidR="004C0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(75)</w:t>
            </w:r>
          </w:p>
        </w:tc>
      </w:tr>
      <w:tr w:rsidR="00B128DB" w:rsidRPr="000643CB" w14:paraId="4628CDBB" w14:textId="77777777" w:rsidTr="004C0F31">
        <w:trPr>
          <w:trHeight w:val="552"/>
        </w:trPr>
        <w:tc>
          <w:tcPr>
            <w:tcW w:w="2938" w:type="dxa"/>
            <w:tcMar>
              <w:left w:w="29" w:type="dxa"/>
              <w:right w:w="29" w:type="dxa"/>
            </w:tcMar>
            <w:vAlign w:val="center"/>
          </w:tcPr>
          <w:p w14:paraId="066BE6C2" w14:textId="551B947B" w:rsidR="00377376" w:rsidRPr="000643CB" w:rsidRDefault="0028676D" w:rsidP="000643CB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Corresponding </w:t>
            </w:r>
            <w:r w:rsidR="00725C35"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7C01C6"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uthor</w:t>
            </w:r>
            <w:r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’s email invalid/new email not found 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7480646F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center"/>
          </w:tcPr>
          <w:p w14:paraId="7C99ECDB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38209B8C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7%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  <w:vAlign w:val="center"/>
          </w:tcPr>
          <w:p w14:paraId="55FC2BCA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B128DB" w:rsidRPr="000643CB" w14:paraId="65C04BC8" w14:textId="77777777" w:rsidTr="004C0F31">
        <w:trPr>
          <w:trHeight w:val="552"/>
        </w:trPr>
        <w:tc>
          <w:tcPr>
            <w:tcW w:w="2938" w:type="dxa"/>
            <w:tcMar>
              <w:left w:w="29" w:type="dxa"/>
              <w:right w:w="29" w:type="dxa"/>
            </w:tcMar>
            <w:vAlign w:val="center"/>
          </w:tcPr>
          <w:p w14:paraId="2669679C" w14:textId="77777777" w:rsidR="00377376" w:rsidRPr="000643CB" w:rsidRDefault="007C01C6" w:rsidP="000643CB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response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4B89BFF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45%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center"/>
          </w:tcPr>
          <w:p w14:paraId="294554B0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63CEAF9D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  <w:vAlign w:val="center"/>
          </w:tcPr>
          <w:p w14:paraId="0B340569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80%</w:t>
            </w:r>
          </w:p>
        </w:tc>
      </w:tr>
      <w:tr w:rsidR="00B128DB" w:rsidRPr="000643CB" w14:paraId="39C95ECA" w14:textId="77777777" w:rsidTr="004C0F31">
        <w:trPr>
          <w:trHeight w:val="552"/>
        </w:trPr>
        <w:tc>
          <w:tcPr>
            <w:tcW w:w="2938" w:type="dxa"/>
            <w:tcMar>
              <w:left w:w="29" w:type="dxa"/>
              <w:right w:w="29" w:type="dxa"/>
            </w:tcMar>
            <w:vAlign w:val="center"/>
          </w:tcPr>
          <w:p w14:paraId="1D28322B" w14:textId="2B938B30" w:rsidR="00377376" w:rsidRPr="000643CB" w:rsidRDefault="007C01C6" w:rsidP="000643CB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</w:t>
            </w:r>
            <w:r w:rsidR="00011FC9"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longer accessible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2A194E6D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7%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center"/>
          </w:tcPr>
          <w:p w14:paraId="27E264EB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6%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3346637D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  <w:vAlign w:val="center"/>
          </w:tcPr>
          <w:p w14:paraId="2E637D44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7%</w:t>
            </w:r>
          </w:p>
        </w:tc>
      </w:tr>
      <w:tr w:rsidR="00B128DB" w:rsidRPr="000643CB" w14:paraId="1C23561D" w14:textId="77777777" w:rsidTr="004C0F31">
        <w:trPr>
          <w:trHeight w:val="552"/>
        </w:trPr>
        <w:tc>
          <w:tcPr>
            <w:tcW w:w="2938" w:type="dxa"/>
            <w:tcMar>
              <w:left w:w="29" w:type="dxa"/>
              <w:right w:w="29" w:type="dxa"/>
            </w:tcMar>
            <w:vAlign w:val="center"/>
          </w:tcPr>
          <w:p w14:paraId="7D4630FD" w14:textId="321FB530" w:rsidR="00377376" w:rsidRPr="000643CB" w:rsidRDefault="007C01C6" w:rsidP="000643CB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Author promise</w:t>
            </w:r>
            <w:r w:rsidR="003537B7"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send data  (but </w:t>
            </w:r>
            <w:r w:rsidR="00011FC9"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</w:t>
            </w:r>
            <w:r w:rsidR="003537B7"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not do</w:t>
            </w:r>
            <w:r w:rsidR="00011FC9"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</w:t>
            </w:r>
            <w:r w:rsidR="003537B7"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</w:t>
            </w:r>
            <w:r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08D2504D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center"/>
          </w:tcPr>
          <w:p w14:paraId="075F4D27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6E1F86F7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  <w:vAlign w:val="center"/>
          </w:tcPr>
          <w:p w14:paraId="4A899B9B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B128DB" w:rsidRPr="000643CB" w14:paraId="4E79FC15" w14:textId="77777777" w:rsidTr="004C0F31">
        <w:trPr>
          <w:trHeight w:val="552"/>
        </w:trPr>
        <w:tc>
          <w:tcPr>
            <w:tcW w:w="2938" w:type="dxa"/>
            <w:tcMar>
              <w:left w:w="29" w:type="dxa"/>
              <w:right w:w="29" w:type="dxa"/>
            </w:tcMar>
            <w:vAlign w:val="center"/>
          </w:tcPr>
          <w:p w14:paraId="12AB50FB" w14:textId="5EA3DFE1" w:rsidR="00377376" w:rsidRPr="000643CB" w:rsidRDefault="007C01C6" w:rsidP="00B128DB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Author promise</w:t>
            </w:r>
            <w:r w:rsidR="003537B7"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="00011FC9"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upload data into TreeB</w:t>
            </w:r>
            <w:r w:rsidR="00B12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ASE</w:t>
            </w:r>
            <w:r w:rsidR="0038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/Dryad</w:t>
            </w:r>
            <w:r w:rsidR="00011FC9"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(but has</w:t>
            </w:r>
            <w:r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not)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514E7ABC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center"/>
          </w:tcPr>
          <w:p w14:paraId="4AC75810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5C8A2884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  <w:vAlign w:val="center"/>
          </w:tcPr>
          <w:p w14:paraId="3B412D77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B128DB" w:rsidRPr="000643CB" w14:paraId="18AE594B" w14:textId="77777777" w:rsidTr="004C0F31">
        <w:trPr>
          <w:trHeight w:val="552"/>
        </w:trPr>
        <w:tc>
          <w:tcPr>
            <w:tcW w:w="2938" w:type="dxa"/>
            <w:tcMar>
              <w:left w:w="29" w:type="dxa"/>
              <w:right w:w="29" w:type="dxa"/>
            </w:tcMar>
            <w:vAlign w:val="center"/>
          </w:tcPr>
          <w:p w14:paraId="38C880E7" w14:textId="5E8E6C4F" w:rsidR="00377376" w:rsidRPr="000643CB" w:rsidRDefault="007C01C6" w:rsidP="00AB194D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Author uploaded tree into TreeB</w:t>
            </w:r>
            <w:r w:rsidR="00AB1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ASE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7F05FE7F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1%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center"/>
          </w:tcPr>
          <w:p w14:paraId="24015383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61ED885A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2%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  <w:vAlign w:val="center"/>
          </w:tcPr>
          <w:p w14:paraId="7094D4A3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B128DB" w:rsidRPr="000643CB" w14:paraId="7D591529" w14:textId="77777777" w:rsidTr="004C0F31">
        <w:trPr>
          <w:trHeight w:val="552"/>
        </w:trPr>
        <w:tc>
          <w:tcPr>
            <w:tcW w:w="2938" w:type="dxa"/>
            <w:tcMar>
              <w:left w:w="29" w:type="dxa"/>
              <w:right w:w="29" w:type="dxa"/>
            </w:tcMar>
            <w:vAlign w:val="center"/>
          </w:tcPr>
          <w:p w14:paraId="73A45142" w14:textId="3B01ADA4" w:rsidR="00377376" w:rsidRPr="000643CB" w:rsidRDefault="007C01C6" w:rsidP="000643CB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Author sent alignments</w:t>
            </w:r>
            <w:r w:rsidR="00011FC9"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not trees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01CE47F8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6%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center"/>
          </w:tcPr>
          <w:p w14:paraId="61AB934A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0E3E5F72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  <w:vAlign w:val="center"/>
          </w:tcPr>
          <w:p w14:paraId="09E04F91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3%</w:t>
            </w:r>
          </w:p>
        </w:tc>
      </w:tr>
      <w:tr w:rsidR="00B128DB" w:rsidRPr="000643CB" w14:paraId="4203A228" w14:textId="77777777" w:rsidTr="004C0F31">
        <w:trPr>
          <w:trHeight w:val="552"/>
        </w:trPr>
        <w:tc>
          <w:tcPr>
            <w:tcW w:w="2938" w:type="dxa"/>
            <w:tcMar>
              <w:left w:w="29" w:type="dxa"/>
              <w:right w:w="29" w:type="dxa"/>
            </w:tcMar>
            <w:vAlign w:val="center"/>
          </w:tcPr>
          <w:p w14:paraId="5D8DBB88" w14:textId="6712D99D" w:rsidR="00377376" w:rsidRPr="000643CB" w:rsidRDefault="007C01C6" w:rsidP="00CC374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28676D"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uthor</w:t>
            </w:r>
            <w:r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C35"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sent </w:t>
            </w:r>
            <w:r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tree files</w:t>
            </w:r>
            <w:r w:rsidR="0028676D"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="0028676D"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alignment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21603124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23%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center"/>
          </w:tcPr>
          <w:p w14:paraId="0249F8AA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22%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6AD54947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8%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  <w:vAlign w:val="center"/>
          </w:tcPr>
          <w:p w14:paraId="1369197E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11%</w:t>
            </w:r>
          </w:p>
        </w:tc>
      </w:tr>
      <w:tr w:rsidR="00B128DB" w:rsidRPr="000643CB" w14:paraId="1F0477B0" w14:textId="77777777" w:rsidTr="004C0F31">
        <w:trPr>
          <w:trHeight w:val="552"/>
        </w:trPr>
        <w:tc>
          <w:tcPr>
            <w:tcW w:w="2938" w:type="dxa"/>
            <w:tcMar>
              <w:left w:w="29" w:type="dxa"/>
              <w:right w:w="29" w:type="dxa"/>
            </w:tcMar>
            <w:vAlign w:val="center"/>
          </w:tcPr>
          <w:p w14:paraId="2070B8E4" w14:textId="77777777" w:rsidR="00377376" w:rsidRPr="000643CB" w:rsidRDefault="007C01C6" w:rsidP="000643CB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Author is too busy - will not send data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1F71CCEF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center"/>
          </w:tcPr>
          <w:p w14:paraId="6BCFB8F3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1AF73119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  <w:vAlign w:val="center"/>
          </w:tcPr>
          <w:p w14:paraId="18235870" w14:textId="77777777" w:rsidR="00377376" w:rsidRPr="000643CB" w:rsidRDefault="00377376" w:rsidP="000643C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</w:tr>
    </w:tbl>
    <w:p w14:paraId="09705ADB" w14:textId="79CB3005" w:rsidR="00377376" w:rsidRPr="000643CB" w:rsidRDefault="004C0F31" w:rsidP="000643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606BC">
        <w:rPr>
          <w:rFonts w:ascii="Times New Roman" w:hAnsi="Times New Roman" w:cs="Times New Roman"/>
          <w:sz w:val="24"/>
          <w:szCs w:val="24"/>
        </w:rPr>
        <w:t xml:space="preserve">Unicellular includes </w:t>
      </w:r>
      <w:r w:rsidR="00A606BC" w:rsidRPr="00A606BC">
        <w:rPr>
          <w:rFonts w:ascii="Times New Roman" w:hAnsi="Times New Roman"/>
          <w:sz w:val="24"/>
          <w:szCs w:val="24"/>
        </w:rPr>
        <w:t>microbial eukaryotes, archaea, and bacteria</w:t>
      </w:r>
    </w:p>
    <w:sectPr w:rsidR="00377376" w:rsidRPr="000643CB" w:rsidSect="00064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76"/>
    <w:rsid w:val="00011FC9"/>
    <w:rsid w:val="000341F9"/>
    <w:rsid w:val="000643CB"/>
    <w:rsid w:val="00222592"/>
    <w:rsid w:val="0028676D"/>
    <w:rsid w:val="00297B59"/>
    <w:rsid w:val="003537B7"/>
    <w:rsid w:val="00377376"/>
    <w:rsid w:val="003826A5"/>
    <w:rsid w:val="003A0553"/>
    <w:rsid w:val="004C0F31"/>
    <w:rsid w:val="00702EDA"/>
    <w:rsid w:val="00725C35"/>
    <w:rsid w:val="007C01C6"/>
    <w:rsid w:val="00857BDA"/>
    <w:rsid w:val="0092502C"/>
    <w:rsid w:val="00975BFD"/>
    <w:rsid w:val="009C6510"/>
    <w:rsid w:val="00A606BC"/>
    <w:rsid w:val="00AB194D"/>
    <w:rsid w:val="00B128DB"/>
    <w:rsid w:val="00BA5262"/>
    <w:rsid w:val="00C02505"/>
    <w:rsid w:val="00CC3745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B8F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537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7B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7B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7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7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7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537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7B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7B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7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7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7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Bryan  Drew</cp:lastModifiedBy>
  <cp:revision>7</cp:revision>
  <dcterms:created xsi:type="dcterms:W3CDTF">2013-02-18T20:23:00Z</dcterms:created>
  <dcterms:modified xsi:type="dcterms:W3CDTF">2013-06-20T20:00:00Z</dcterms:modified>
</cp:coreProperties>
</file>